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6AE93" w14:textId="515343F6" w:rsidR="00084B9D" w:rsidRDefault="00192798">
      <w:pPr>
        <w:pStyle w:val="BodyText"/>
        <w:spacing w:before="4"/>
        <w:rPr>
          <w:rFonts w:ascii="Times New Roman"/>
          <w:sz w:val="17"/>
        </w:rPr>
      </w:pPr>
      <w:r w:rsidRPr="00B05069">
        <w:rPr>
          <w:noProof/>
          <w:color w:val="1F497D" w:themeColor="text2"/>
          <w:sz w:val="96"/>
          <w:szCs w:val="96"/>
        </w:rPr>
        <w:drawing>
          <wp:anchor distT="0" distB="0" distL="114300" distR="114300" simplePos="0" relativeHeight="251658243" behindDoc="1" locked="0" layoutInCell="1" allowOverlap="1" wp14:anchorId="62B08CB2" wp14:editId="02631F72">
            <wp:simplePos x="0" y="0"/>
            <wp:positionH relativeFrom="column">
              <wp:posOffset>-470131</wp:posOffset>
            </wp:positionH>
            <wp:positionV relativeFrom="paragraph">
              <wp:posOffset>-742877</wp:posOffset>
            </wp:positionV>
            <wp:extent cx="11222182" cy="7562453"/>
            <wp:effectExtent l="0" t="0" r="0" b="0"/>
            <wp:wrapNone/>
            <wp:docPr id="1" name="Picture 1" descr="C:\Users\bccadltr\AppData\Local\Microsoft\Windows\INetCache\Content.MSO\170738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ccadltr\AppData\Local\Microsoft\Windows\INetCache\Content.MSO\170738EA.tmp"/>
                    <pic:cNvPicPr>
                      <a:picLocks noChangeAspect="1" noChangeArrowheads="1"/>
                    </pic:cNvPicPr>
                  </pic:nvPicPr>
                  <pic:blipFill>
                    <a:blip r:embed="rId11" cstate="print">
                      <a:alphaModFix amt="35000"/>
                      <a:extLst>
                        <a:ext uri="{28A0092B-C50C-407E-A947-70E740481C1C}">
                          <a14:useLocalDpi xmlns:a14="http://schemas.microsoft.com/office/drawing/2010/main" val="0"/>
                        </a:ext>
                      </a:extLst>
                    </a:blip>
                    <a:srcRect/>
                    <a:stretch>
                      <a:fillRect/>
                    </a:stretch>
                  </pic:blipFill>
                  <pic:spPr bwMode="auto">
                    <a:xfrm>
                      <a:off x="0" y="0"/>
                      <a:ext cx="11222182" cy="7562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558AE">
        <w:pict w14:anchorId="6B9C49F2">
          <v:shapetype id="_x0000_t202" coordsize="21600,21600" o:spt="202" path="m,l,21600r21600,l21600,xe">
            <v:stroke joinstyle="miter"/>
            <v:path gradientshapeok="t" o:connecttype="rect"/>
          </v:shapetype>
          <v:shape id="_x0000_s2114" type="#_x0000_t202" style="position:absolute;margin-left:384.9pt;margin-top:546.55pt;width:54.1pt;height:13.45pt;z-index:-251658220;mso-position-horizontal-relative:page;mso-position-vertical-relative:page" filled="f" stroked="f">
            <v:textbox style="mso-next-textbox:#_x0000_s2114" inset="0,0,0,0">
              <w:txbxContent>
                <w:p w14:paraId="589CF7A7" w14:textId="4F877771" w:rsidR="00AB1ADF" w:rsidRDefault="00AB1ADF">
                  <w:pPr>
                    <w:spacing w:line="268" w:lineRule="exact"/>
                    <w:rPr>
                      <w:rFonts w:ascii="Arial"/>
                      <w:sz w:val="24"/>
                    </w:rPr>
                  </w:pPr>
                </w:p>
              </w:txbxContent>
            </v:textbox>
            <w10:wrap anchorx="page" anchory="page"/>
          </v:shape>
        </w:pict>
      </w:r>
    </w:p>
    <w:p w14:paraId="141B8AF0" w14:textId="17E03A75" w:rsidR="00C01F8D" w:rsidRPr="00A563EC" w:rsidRDefault="00C01F8D">
      <w:pPr>
        <w:rPr>
          <w:color w:val="FF0000"/>
          <w:sz w:val="64"/>
          <w:szCs w:val="64"/>
        </w:rPr>
      </w:pPr>
    </w:p>
    <w:p w14:paraId="6600532D" w14:textId="1C493E96" w:rsidR="009568E0" w:rsidRDefault="00A563EC" w:rsidP="00CD264A">
      <w:pPr>
        <w:jc w:val="center"/>
        <w:rPr>
          <w:rFonts w:ascii="Times New Roman"/>
          <w:color w:val="FF0000"/>
          <w:sz w:val="96"/>
          <w:szCs w:val="96"/>
        </w:rPr>
      </w:pPr>
      <w:r>
        <w:t> </w:t>
      </w:r>
    </w:p>
    <w:p w14:paraId="1BA91656" w14:textId="7B559C27" w:rsidR="009568E0" w:rsidRDefault="000C111B" w:rsidP="000C111B">
      <w:pPr>
        <w:tabs>
          <w:tab w:val="left" w:pos="6324"/>
        </w:tabs>
        <w:rPr>
          <w:rFonts w:ascii="Times New Roman"/>
          <w:color w:val="FF0000"/>
          <w:sz w:val="96"/>
          <w:szCs w:val="96"/>
        </w:rPr>
      </w:pPr>
      <w:r>
        <w:rPr>
          <w:rFonts w:ascii="Times New Roman"/>
          <w:color w:val="FF0000"/>
          <w:sz w:val="96"/>
          <w:szCs w:val="96"/>
        </w:rPr>
        <w:tab/>
      </w:r>
    </w:p>
    <w:p w14:paraId="03E25D16" w14:textId="214FFC74" w:rsidR="00CD264A" w:rsidRDefault="00C01F8D" w:rsidP="00CD264A">
      <w:pPr>
        <w:rPr>
          <w:rFonts w:ascii="Times New Roman"/>
          <w:sz w:val="48"/>
          <w:szCs w:val="48"/>
        </w:rPr>
      </w:pPr>
      <w:r>
        <w:rPr>
          <w:rFonts w:ascii="Times New Roman"/>
          <w:sz w:val="48"/>
          <w:szCs w:val="48"/>
        </w:rPr>
        <w:t xml:space="preserve">                                             </w:t>
      </w:r>
      <w:r w:rsidR="008558AE">
        <w:rPr>
          <w:rFonts w:ascii="Times New Roman"/>
          <w:sz w:val="48"/>
          <w:szCs w:val="48"/>
        </w:rPr>
        <w:pict w14:anchorId="2043005F">
          <v:shape id="TextBox 5" o:spid="_x0000_s2181" type="#_x0000_t202" style="position:absolute;margin-left:0;margin-top:540pt;width:768.2pt;height:18.2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" filled="f" stroked="f">
            <v:textbox style="mso-fit-shape-to-text:t">
              <w:txbxContent>
                <w:p w14:paraId="2641B963" w14:textId="77777777" w:rsidR="00AB1ADF" w:rsidRDefault="008558AE" w:rsidP="00F90AAD">
                  <w:pPr>
                    <w:rPr>
                      <w:sz w:val="24"/>
                      <w:szCs w:val="24"/>
                    </w:rPr>
                  </w:pPr>
                  <w:hyperlink r:id="rId12" w:history="1">
                    <w:r w:rsidR="00AB1ADF" w:rsidRPr="00F90AAD">
                      <w:rPr>
                        <w:rStyle w:val="Hyperlink"/>
                        <w:rFonts w:asciiTheme="minorHAnsi" w:hAnsi="Calibri" w:cstheme="minorBidi"/>
                        <w:color w:val="000000" w:themeColor="text1"/>
                        <w:kern w:val="24"/>
                        <w:sz w:val="18"/>
                        <w:szCs w:val="18"/>
                      </w:rPr>
                      <w:t>This Photo</w:t>
                    </w:r>
                  </w:hyperlink>
                  <w:r w:rsidR="00AB1ADF" w:rsidRPr="00F90AAD">
                    <w:rPr>
                      <w:rFonts w:asciiTheme="minorHAnsi" w:hAnsi="Calibri" w:cstheme="minorBidi"/>
                      <w:color w:val="000000" w:themeColor="text1"/>
                      <w:kern w:val="24"/>
                      <w:sz w:val="18"/>
                      <w:szCs w:val="18"/>
                    </w:rPr>
                    <w:t xml:space="preserve"> by Unknown Author is licensed under </w:t>
                  </w:r>
                  <w:hyperlink r:id="rId13" w:history="1">
                    <w:r w:rsidR="00AB1ADF" w:rsidRPr="00F90AAD">
                      <w:rPr>
                        <w:rStyle w:val="Hyperlink"/>
                        <w:rFonts w:asciiTheme="minorHAnsi" w:hAnsi="Calibri" w:cstheme="minorBidi"/>
                        <w:color w:val="000000" w:themeColor="text1"/>
                        <w:kern w:val="24"/>
                        <w:sz w:val="18"/>
                        <w:szCs w:val="18"/>
                      </w:rPr>
                      <w:t>CC BY-SA-NC</w:t>
                    </w:r>
                  </w:hyperlink>
                </w:p>
              </w:txbxContent>
            </v:textbox>
          </v:shape>
        </w:pict>
      </w:r>
    </w:p>
    <w:p w14:paraId="5FBC034A" w14:textId="01342ED8" w:rsidR="00CD264A" w:rsidRDefault="008558AE">
      <w:pPr>
        <w:rPr>
          <w:rFonts w:ascii="Times New Roman"/>
          <w:sz w:val="48"/>
          <w:szCs w:val="48"/>
        </w:rPr>
      </w:pPr>
      <w:r>
        <w:rPr>
          <w:noProof/>
        </w:rPr>
        <w:pict w14:anchorId="5CE0293A">
          <v:shape id="Text Box 2" o:spid="_x0000_s2192" type="#_x0000_t202" style="position:absolute;margin-left:488.45pt;margin-top:219.8pt;width:300.15pt;height:2in;z-index:251658265;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1A05EF0A" w14:textId="77777777" w:rsidR="00AB1ADF" w:rsidRPr="00B05069" w:rsidRDefault="00AB1ADF">
                  <w:pPr>
                    <w:rPr>
                      <w:b/>
                      <w:bCs/>
                      <w:color w:val="1F497D" w:themeColor="text2"/>
                      <w:sz w:val="62"/>
                      <w:szCs w:val="62"/>
                    </w:rPr>
                  </w:pPr>
                  <w:r w:rsidRPr="00B05069">
                    <w:rPr>
                      <w:b/>
                      <w:bCs/>
                      <w:color w:val="1F497D" w:themeColor="text2"/>
                      <w:sz w:val="62"/>
                      <w:szCs w:val="62"/>
                    </w:rPr>
                    <w:t xml:space="preserve">Birmingham </w:t>
                  </w:r>
                </w:p>
                <w:p w14:paraId="2FD82474" w14:textId="77777777" w:rsidR="00AB1ADF" w:rsidRPr="00B05069" w:rsidRDefault="00AB1ADF">
                  <w:pPr>
                    <w:rPr>
                      <w:b/>
                      <w:bCs/>
                      <w:color w:val="1F497D" w:themeColor="text2"/>
                      <w:sz w:val="62"/>
                      <w:szCs w:val="62"/>
                    </w:rPr>
                  </w:pPr>
                  <w:r w:rsidRPr="00B05069">
                    <w:rPr>
                      <w:b/>
                      <w:bCs/>
                      <w:color w:val="1F497D" w:themeColor="text2"/>
                      <w:sz w:val="62"/>
                      <w:szCs w:val="62"/>
                    </w:rPr>
                    <w:t xml:space="preserve">Early Help Strategy </w:t>
                  </w:r>
                </w:p>
                <w:p w14:paraId="2B60552E" w14:textId="7FD899D8" w:rsidR="00AB1ADF" w:rsidRPr="00B05069" w:rsidRDefault="00AB1ADF">
                  <w:pPr>
                    <w:rPr>
                      <w:b/>
                      <w:bCs/>
                      <w:color w:val="1F497D" w:themeColor="text2"/>
                      <w:sz w:val="62"/>
                      <w:szCs w:val="62"/>
                    </w:rPr>
                  </w:pPr>
                  <w:r w:rsidRPr="00B05069">
                    <w:rPr>
                      <w:b/>
                      <w:bCs/>
                      <w:color w:val="1F497D" w:themeColor="text2"/>
                      <w:sz w:val="62"/>
                      <w:szCs w:val="62"/>
                    </w:rPr>
                    <w:t>202</w:t>
                  </w:r>
                  <w:r w:rsidR="00653142">
                    <w:rPr>
                      <w:b/>
                      <w:bCs/>
                      <w:color w:val="1F497D" w:themeColor="text2"/>
                      <w:sz w:val="62"/>
                      <w:szCs w:val="62"/>
                    </w:rPr>
                    <w:t>1</w:t>
                  </w:r>
                  <w:r w:rsidR="00F037DE">
                    <w:rPr>
                      <w:b/>
                      <w:bCs/>
                      <w:color w:val="1F497D" w:themeColor="text2"/>
                      <w:sz w:val="62"/>
                      <w:szCs w:val="62"/>
                    </w:rPr>
                    <w:t>-</w:t>
                  </w:r>
                  <w:r w:rsidRPr="00B05069">
                    <w:rPr>
                      <w:b/>
                      <w:bCs/>
                      <w:color w:val="1F497D" w:themeColor="text2"/>
                      <w:sz w:val="62"/>
                      <w:szCs w:val="62"/>
                    </w:rPr>
                    <w:t>202</w:t>
                  </w:r>
                  <w:r w:rsidR="00653142">
                    <w:rPr>
                      <w:b/>
                      <w:bCs/>
                      <w:color w:val="1F497D" w:themeColor="text2"/>
                      <w:sz w:val="62"/>
                      <w:szCs w:val="62"/>
                    </w:rPr>
                    <w:t>3</w:t>
                  </w:r>
                </w:p>
              </w:txbxContent>
            </v:textbox>
            <w10:wrap type="square"/>
          </v:shape>
        </w:pict>
      </w:r>
      <w:r w:rsidR="00CD264A">
        <w:rPr>
          <w:rFonts w:ascii="Times New Roman"/>
          <w:sz w:val="48"/>
          <w:szCs w:val="48"/>
        </w:rPr>
        <w:br w:type="page"/>
      </w:r>
      <w:r>
        <w:rPr>
          <w:rFonts w:ascii="Times New Roman"/>
          <w:sz w:val="48"/>
          <w:szCs w:val="48"/>
        </w:rPr>
        <w:pict w14:anchorId="3C71DAE5">
          <v:shape id="_x0000_s2182" type="#_x0000_t202" style="position:absolute;margin-left:490.45pt;margin-top:524.25pt;width:192.15pt;height:15.75pt;z-index:251658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" fillcolor="black" stroked="f">
            <v:textbox style="mso-next-textbox:#_x0000_s2182;mso-fit-shape-to-text:t">
              <w:txbxContent>
                <w:p w14:paraId="707428E5" w14:textId="77777777" w:rsidR="00AB1ADF" w:rsidRDefault="008558AE" w:rsidP="009B374B">
                  <w:pPr>
                    <w:spacing w:after="120"/>
                    <w:jc w:val="right"/>
                    <w:rPr>
                      <w:sz w:val="24"/>
                      <w:szCs w:val="24"/>
                    </w:rPr>
                  </w:pPr>
                  <w:hyperlink r:id="rId14" w:history="1">
                    <w:r w:rsidR="00AB1ADF" w:rsidRPr="009B374B">
                      <w:rPr>
                        <w:rStyle w:val="Hyperlink"/>
                        <w:rFonts w:asciiTheme="minorHAnsi" w:hAnsi="Calibri" w:cstheme="minorBidi"/>
                        <w:color w:val="FFFFFF"/>
                        <w:kern w:val="24"/>
                        <w:sz w:val="14"/>
                        <w:szCs w:val="14"/>
                      </w:rPr>
                      <w:t>This Photo</w:t>
                    </w:r>
                  </w:hyperlink>
                  <w:r w:rsidR="00AB1ADF" w:rsidRPr="009B374B">
                    <w:rPr>
                      <w:rFonts w:asciiTheme="minorHAnsi" w:hAnsi="Calibri" w:cstheme="minorBidi"/>
                      <w:color w:val="FFFFFF"/>
                      <w:kern w:val="24"/>
                      <w:sz w:val="14"/>
                      <w:szCs w:val="14"/>
                    </w:rPr>
                    <w:t xml:space="preserve"> by Unknown Author is licensed under </w:t>
                  </w:r>
                  <w:hyperlink r:id="rId15" w:history="1">
                    <w:r w:rsidR="00AB1ADF" w:rsidRPr="009B374B">
                      <w:rPr>
                        <w:rStyle w:val="Hyperlink"/>
                        <w:rFonts w:asciiTheme="minorHAnsi" w:hAnsi="Calibri" w:cstheme="minorBidi"/>
                        <w:color w:val="FFFFFF"/>
                        <w:kern w:val="24"/>
                        <w:sz w:val="14"/>
                        <w:szCs w:val="14"/>
                      </w:rPr>
                      <w:t>CC BY-SA-NC</w:t>
                    </w:r>
                  </w:hyperlink>
                </w:p>
              </w:txbxContent>
            </v:textbox>
          </v:shape>
        </w:pict>
      </w:r>
    </w:p>
    <w:p w14:paraId="341A7B47" w14:textId="676CAABC" w:rsidR="00084B9D" w:rsidRPr="00C060DD" w:rsidRDefault="005B4732" w:rsidP="00CD264A">
      <w:pPr>
        <w:rPr>
          <w:b/>
          <w:color w:val="1F497D" w:themeColor="text2"/>
          <w:sz w:val="64"/>
        </w:rPr>
      </w:pPr>
      <w:r w:rsidRPr="00C060DD">
        <w:rPr>
          <w:b/>
          <w:color w:val="1F497D" w:themeColor="text2"/>
          <w:sz w:val="64"/>
        </w:rPr>
        <w:lastRenderedPageBreak/>
        <w:t>Contents</w:t>
      </w:r>
    </w:p>
    <w:sdt>
      <w:sdtPr>
        <w:rPr>
          <w:b w:val="0"/>
          <w:bCs w:val="0"/>
          <w:color w:val="1F497D" w:themeColor="text2"/>
        </w:rPr>
        <w:id w:val="1934706814"/>
        <w:docPartObj>
          <w:docPartGallery w:val="Table of Contents"/>
          <w:docPartUnique/>
        </w:docPartObj>
      </w:sdtPr>
      <w:sdtEndPr/>
      <w:sdtContent>
        <w:p w14:paraId="231BF64D" w14:textId="4EDEC9B6" w:rsidR="00D5370E" w:rsidRDefault="005029C6">
          <w:pPr>
            <w:pStyle w:val="TOC2"/>
            <w:tabs>
              <w:tab w:val="right" w:pos="6163"/>
            </w:tabs>
            <w:rPr>
              <w:b w:val="0"/>
              <w:bCs w:val="0"/>
              <w:color w:val="1F497D" w:themeColor="text2"/>
            </w:rPr>
          </w:pPr>
          <w:r>
            <w:rPr>
              <w:rFonts w:ascii="Times New Roman"/>
              <w:noProof/>
              <w:sz w:val="17"/>
            </w:rPr>
            <w:drawing>
              <wp:anchor distT="0" distB="0" distL="114300" distR="114300" simplePos="0" relativeHeight="251658244" behindDoc="0" locked="0" layoutInCell="1" allowOverlap="1" wp14:anchorId="4A0A2585" wp14:editId="6E8BB710">
                <wp:simplePos x="0" y="0"/>
                <wp:positionH relativeFrom="column">
                  <wp:posOffset>4660900</wp:posOffset>
                </wp:positionH>
                <wp:positionV relativeFrom="paragraph">
                  <wp:posOffset>84455</wp:posOffset>
                </wp:positionV>
                <wp:extent cx="4433570" cy="142494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3570" cy="1424940"/>
                        </a:xfrm>
                        <a:prstGeom prst="rect">
                          <a:avLst/>
                        </a:prstGeom>
                        <a:noFill/>
                      </pic:spPr>
                    </pic:pic>
                  </a:graphicData>
                </a:graphic>
                <wp14:sizeRelH relativeFrom="page">
                  <wp14:pctWidth>0</wp14:pctWidth>
                </wp14:sizeRelH>
                <wp14:sizeRelV relativeFrom="page">
                  <wp14:pctHeight>0</wp14:pctHeight>
                </wp14:sizeRelV>
              </wp:anchor>
            </w:drawing>
          </w:r>
        </w:p>
        <w:p w14:paraId="76F82B0E" w14:textId="146BA0FF" w:rsidR="00084B9D" w:rsidRPr="00062E76" w:rsidRDefault="008558AE">
          <w:pPr>
            <w:pStyle w:val="TOC2"/>
            <w:tabs>
              <w:tab w:val="right" w:pos="6163"/>
            </w:tabs>
            <w:rPr>
              <w:color w:val="17365D" w:themeColor="text2" w:themeShade="BF"/>
            </w:rPr>
          </w:pPr>
          <w:r>
            <w:rPr>
              <w:color w:val="17365D" w:themeColor="text2" w:themeShade="BF"/>
            </w:rPr>
            <w:pict w14:anchorId="65CDAF0A">
              <v:line id="_x0000_s2096" style="position:absolute;left:0;text-align:left;z-index:251658261;mso-position-horizontal-relative:page;mso-position-vertical-relative:text" from="48.6pt,8.4pt" to="368.45pt,8.4pt" strokecolor="gray" strokeweight=".58pt">
                <w10:wrap anchorx="page"/>
              </v:line>
            </w:pict>
          </w:r>
          <w:r>
            <w:rPr>
              <w:color w:val="17365D" w:themeColor="text2" w:themeShade="BF"/>
            </w:rPr>
            <w:pict w14:anchorId="1EC102A7">
              <v:line id="_x0000_s2095" style="position:absolute;left:0;text-align:left;z-index:251658262;mso-position-horizontal-relative:page;mso-position-vertical-relative:text" from="48.6pt,27.85pt" to="368.45pt,27.85pt" strokecolor="gray" strokeweight=".58pt">
                <w10:wrap anchorx="page"/>
              </v:line>
            </w:pict>
          </w:r>
          <w:r w:rsidR="00062E76" w:rsidRPr="00062E76">
            <w:rPr>
              <w:color w:val="17365D" w:themeColor="text2" w:themeShade="BF"/>
            </w:rPr>
            <w:t>Birmingham Early Help Strategy 202</w:t>
          </w:r>
          <w:r w:rsidR="00653142">
            <w:rPr>
              <w:color w:val="17365D" w:themeColor="text2" w:themeShade="BF"/>
            </w:rPr>
            <w:t>1</w:t>
          </w:r>
          <w:r w:rsidR="00062E76" w:rsidRPr="00062E76">
            <w:rPr>
              <w:color w:val="17365D" w:themeColor="text2" w:themeShade="BF"/>
            </w:rPr>
            <w:t>-202</w:t>
          </w:r>
          <w:r w:rsidR="00653142">
            <w:rPr>
              <w:color w:val="17365D" w:themeColor="text2" w:themeShade="BF"/>
            </w:rPr>
            <w:t>3</w:t>
          </w:r>
          <w:r w:rsidR="0037421A" w:rsidRPr="00062E76">
            <w:rPr>
              <w:color w:val="17365D" w:themeColor="text2" w:themeShade="BF"/>
            </w:rPr>
            <w:t xml:space="preserve">                             </w:t>
          </w:r>
        </w:p>
        <w:p w14:paraId="702F6247" w14:textId="77777777" w:rsidR="00D5370E" w:rsidRDefault="00D5370E">
          <w:pPr>
            <w:pStyle w:val="TOC3"/>
            <w:tabs>
              <w:tab w:val="right" w:pos="6280"/>
            </w:tabs>
            <w:spacing w:before="67"/>
            <w:rPr>
              <w:color w:val="1F497D" w:themeColor="text2"/>
            </w:rPr>
          </w:pPr>
        </w:p>
        <w:p w14:paraId="68A8FA9A" w14:textId="7169E7B6" w:rsidR="00C46318" w:rsidRDefault="00C46318">
          <w:pPr>
            <w:pStyle w:val="TOC3"/>
            <w:tabs>
              <w:tab w:val="right" w:pos="6280"/>
            </w:tabs>
            <w:spacing w:before="67"/>
            <w:rPr>
              <w:color w:val="1F497D" w:themeColor="text2"/>
            </w:rPr>
          </w:pPr>
          <w:r>
            <w:rPr>
              <w:color w:val="1F497D" w:themeColor="text2"/>
            </w:rPr>
            <w:t>Background and Introduction</w:t>
          </w:r>
          <w:r w:rsidR="003F367E">
            <w:rPr>
              <w:color w:val="1F497D" w:themeColor="text2"/>
            </w:rPr>
            <w:tab/>
          </w:r>
          <w:r w:rsidR="00F733F2">
            <w:rPr>
              <w:color w:val="1F497D" w:themeColor="text2"/>
            </w:rPr>
            <w:t>3</w:t>
          </w:r>
        </w:p>
        <w:p w14:paraId="7EA4D6A5" w14:textId="1A78DAA3" w:rsidR="00320CD4" w:rsidRDefault="00C46318">
          <w:pPr>
            <w:pStyle w:val="TOC3"/>
            <w:tabs>
              <w:tab w:val="right" w:pos="6280"/>
            </w:tabs>
            <w:spacing w:before="67"/>
            <w:rPr>
              <w:color w:val="1F497D" w:themeColor="text2"/>
            </w:rPr>
          </w:pPr>
          <w:r>
            <w:rPr>
              <w:color w:val="1F497D" w:themeColor="text2"/>
            </w:rPr>
            <w:t>Our Vision</w:t>
          </w:r>
          <w:r w:rsidR="00BA22F0">
            <w:rPr>
              <w:color w:val="1F497D" w:themeColor="text2"/>
            </w:rPr>
            <w:t xml:space="preserve"> &amp; Birmingham’s Big Ideas</w:t>
          </w:r>
          <w:r w:rsidR="003F367E">
            <w:rPr>
              <w:color w:val="1F497D" w:themeColor="text2"/>
            </w:rPr>
            <w:tab/>
          </w:r>
          <w:r w:rsidR="00973CD1">
            <w:rPr>
              <w:color w:val="1F497D" w:themeColor="text2"/>
            </w:rPr>
            <w:t>5</w:t>
          </w:r>
        </w:p>
        <w:p w14:paraId="10E62777" w14:textId="225300D0" w:rsidR="00A847F6" w:rsidRDefault="00A847F6">
          <w:pPr>
            <w:pStyle w:val="TOC3"/>
            <w:tabs>
              <w:tab w:val="right" w:pos="6280"/>
            </w:tabs>
            <w:spacing w:before="67"/>
            <w:rPr>
              <w:color w:val="1F497D" w:themeColor="text2"/>
            </w:rPr>
          </w:pPr>
          <w:r>
            <w:rPr>
              <w:color w:val="1F497D" w:themeColor="text2"/>
            </w:rPr>
            <w:t>Early Help in Birmingham</w:t>
          </w:r>
          <w:r w:rsidR="003F367E">
            <w:rPr>
              <w:color w:val="1F497D" w:themeColor="text2"/>
            </w:rPr>
            <w:tab/>
          </w:r>
          <w:r w:rsidR="00973CD1">
            <w:rPr>
              <w:color w:val="1F497D" w:themeColor="text2"/>
            </w:rPr>
            <w:t>6</w:t>
          </w:r>
        </w:p>
        <w:p w14:paraId="07EECB3B" w14:textId="3762F2E2" w:rsidR="00A847F6" w:rsidRDefault="00C006F5">
          <w:pPr>
            <w:pStyle w:val="TOC3"/>
            <w:tabs>
              <w:tab w:val="right" w:pos="6280"/>
            </w:tabs>
            <w:spacing w:before="67"/>
            <w:rPr>
              <w:color w:val="1F497D" w:themeColor="text2"/>
            </w:rPr>
          </w:pPr>
          <w:r>
            <w:rPr>
              <w:color w:val="1F497D" w:themeColor="text2"/>
            </w:rPr>
            <w:t>Right Help, Right Time. Layers of need</w:t>
          </w:r>
          <w:r w:rsidR="003F367E">
            <w:rPr>
              <w:color w:val="1F497D" w:themeColor="text2"/>
            </w:rPr>
            <w:tab/>
          </w:r>
          <w:r w:rsidR="00973CD1">
            <w:rPr>
              <w:color w:val="1F497D" w:themeColor="text2"/>
            </w:rPr>
            <w:t>7</w:t>
          </w:r>
        </w:p>
        <w:p w14:paraId="41849393" w14:textId="61C34256" w:rsidR="00A847F6" w:rsidRDefault="0016232B">
          <w:pPr>
            <w:pStyle w:val="TOC3"/>
            <w:tabs>
              <w:tab w:val="right" w:pos="6280"/>
            </w:tabs>
            <w:spacing w:before="67"/>
            <w:rPr>
              <w:color w:val="1F497D" w:themeColor="text2"/>
            </w:rPr>
          </w:pPr>
          <w:r>
            <w:rPr>
              <w:color w:val="1F497D" w:themeColor="text2"/>
            </w:rPr>
            <w:t>Family’s needs</w:t>
          </w:r>
          <w:r w:rsidR="00A847F6">
            <w:rPr>
              <w:color w:val="1F497D" w:themeColor="text2"/>
            </w:rPr>
            <w:t xml:space="preserve"> in Birmingham</w:t>
          </w:r>
          <w:r w:rsidR="003F367E">
            <w:rPr>
              <w:color w:val="1F497D" w:themeColor="text2"/>
            </w:rPr>
            <w:tab/>
          </w:r>
          <w:r w:rsidR="00747E5E">
            <w:rPr>
              <w:color w:val="1F497D" w:themeColor="text2"/>
            </w:rPr>
            <w:t>9</w:t>
          </w:r>
        </w:p>
        <w:p w14:paraId="0861505B" w14:textId="18BE703F" w:rsidR="00A847F6" w:rsidRDefault="00382790">
          <w:pPr>
            <w:pStyle w:val="TOC3"/>
            <w:tabs>
              <w:tab w:val="right" w:pos="6280"/>
            </w:tabs>
            <w:spacing w:before="67"/>
            <w:rPr>
              <w:color w:val="1F497D" w:themeColor="text2"/>
            </w:rPr>
          </w:pPr>
          <w:r>
            <w:rPr>
              <w:color w:val="1F497D" w:themeColor="text2"/>
            </w:rPr>
            <w:t>Indices of Deprivation 2019</w:t>
          </w:r>
          <w:r w:rsidR="00296CB5">
            <w:rPr>
              <w:color w:val="1F497D" w:themeColor="text2"/>
            </w:rPr>
            <w:t xml:space="preserve">                                   11</w:t>
          </w:r>
        </w:p>
        <w:p w14:paraId="71DA7D6F" w14:textId="52603DB2" w:rsidR="00E22B57" w:rsidRDefault="001C6448">
          <w:pPr>
            <w:pStyle w:val="TOC3"/>
            <w:tabs>
              <w:tab w:val="right" w:pos="6280"/>
            </w:tabs>
            <w:spacing w:before="67"/>
            <w:rPr>
              <w:color w:val="1F497D" w:themeColor="text2"/>
            </w:rPr>
          </w:pPr>
          <w:r>
            <w:rPr>
              <w:noProof/>
            </w:rPr>
            <w:drawing>
              <wp:anchor distT="0" distB="0" distL="0" distR="0" simplePos="0" relativeHeight="251658242" behindDoc="1" locked="0" layoutInCell="1" allowOverlap="1" wp14:anchorId="18243D03" wp14:editId="6BB70F9C">
                <wp:simplePos x="0" y="0"/>
                <wp:positionH relativeFrom="page">
                  <wp:posOffset>5652085</wp:posOffset>
                </wp:positionH>
                <wp:positionV relativeFrom="paragraph">
                  <wp:posOffset>231371</wp:posOffset>
                </wp:positionV>
                <wp:extent cx="4049486" cy="3553982"/>
                <wp:effectExtent l="0" t="0" r="0" b="0"/>
                <wp:wrapNone/>
                <wp:docPr id="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17" cstate="print"/>
                        <a:stretch>
                          <a:fillRect/>
                        </a:stretch>
                      </pic:blipFill>
                      <pic:spPr>
                        <a:xfrm>
                          <a:off x="0" y="0"/>
                          <a:ext cx="4049486" cy="3553982"/>
                        </a:xfrm>
                        <a:prstGeom prst="rect">
                          <a:avLst/>
                        </a:prstGeom>
                      </pic:spPr>
                    </pic:pic>
                  </a:graphicData>
                </a:graphic>
                <wp14:sizeRelH relativeFrom="margin">
                  <wp14:pctWidth>0</wp14:pctWidth>
                </wp14:sizeRelH>
                <wp14:sizeRelV relativeFrom="margin">
                  <wp14:pctHeight>0</wp14:pctHeight>
                </wp14:sizeRelV>
              </wp:anchor>
            </w:drawing>
          </w:r>
          <w:r w:rsidR="00E22B57">
            <w:rPr>
              <w:color w:val="1F497D" w:themeColor="text2"/>
            </w:rPr>
            <w:t>Early Help Offer</w:t>
          </w:r>
          <w:r w:rsidR="003F367E">
            <w:rPr>
              <w:color w:val="1F497D" w:themeColor="text2"/>
            </w:rPr>
            <w:tab/>
          </w:r>
          <w:r w:rsidR="00DC7FCE">
            <w:rPr>
              <w:color w:val="1F497D" w:themeColor="text2"/>
            </w:rPr>
            <w:t>1</w:t>
          </w:r>
          <w:r w:rsidR="00296CB5">
            <w:rPr>
              <w:color w:val="1F497D" w:themeColor="text2"/>
            </w:rPr>
            <w:t>3</w:t>
          </w:r>
        </w:p>
        <w:p w14:paraId="7EDE4323" w14:textId="024A3AB6" w:rsidR="00E22B57" w:rsidRDefault="00E22B57">
          <w:pPr>
            <w:pStyle w:val="TOC3"/>
            <w:tabs>
              <w:tab w:val="right" w:pos="6280"/>
            </w:tabs>
            <w:spacing w:before="67"/>
            <w:rPr>
              <w:color w:val="1F497D" w:themeColor="text2"/>
            </w:rPr>
          </w:pPr>
          <w:r>
            <w:rPr>
              <w:color w:val="1F497D" w:themeColor="text2"/>
            </w:rPr>
            <w:t xml:space="preserve">Key </w:t>
          </w:r>
          <w:r w:rsidR="00BA1635">
            <w:rPr>
              <w:color w:val="1F497D" w:themeColor="text2"/>
            </w:rPr>
            <w:t>Achievements</w:t>
          </w:r>
          <w:r w:rsidR="003F367E">
            <w:rPr>
              <w:color w:val="1F497D" w:themeColor="text2"/>
            </w:rPr>
            <w:tab/>
          </w:r>
          <w:r w:rsidR="00DD678C">
            <w:rPr>
              <w:color w:val="1F497D" w:themeColor="text2"/>
            </w:rPr>
            <w:t>14</w:t>
          </w:r>
        </w:p>
        <w:p w14:paraId="6E7ED7E1" w14:textId="623F2989" w:rsidR="00E22B57" w:rsidRDefault="00E22B57">
          <w:pPr>
            <w:pStyle w:val="TOC3"/>
            <w:tabs>
              <w:tab w:val="right" w:pos="6280"/>
            </w:tabs>
            <w:spacing w:before="67"/>
            <w:rPr>
              <w:color w:val="1F497D" w:themeColor="text2"/>
            </w:rPr>
          </w:pPr>
          <w:r>
            <w:rPr>
              <w:color w:val="1F497D" w:themeColor="text2"/>
            </w:rPr>
            <w:t>M</w:t>
          </w:r>
          <w:r w:rsidR="004C2496">
            <w:rPr>
              <w:color w:val="1F497D" w:themeColor="text2"/>
            </w:rPr>
            <w:t>easuring Quality</w:t>
          </w:r>
          <w:r w:rsidR="00E35F51">
            <w:rPr>
              <w:color w:val="1F497D" w:themeColor="text2"/>
            </w:rPr>
            <w:t xml:space="preserve"> &amp; Impact</w:t>
          </w:r>
          <w:r w:rsidR="003F367E">
            <w:rPr>
              <w:color w:val="1F497D" w:themeColor="text2"/>
            </w:rPr>
            <w:tab/>
          </w:r>
          <w:r w:rsidR="00DD678C">
            <w:rPr>
              <w:color w:val="1F497D" w:themeColor="text2"/>
            </w:rPr>
            <w:t>16</w:t>
          </w:r>
        </w:p>
        <w:p w14:paraId="2AC68AB7" w14:textId="4BD6432C" w:rsidR="004C2496" w:rsidRDefault="00DB70FF">
          <w:pPr>
            <w:pStyle w:val="TOC3"/>
            <w:tabs>
              <w:tab w:val="right" w:pos="6280"/>
            </w:tabs>
            <w:spacing w:before="67"/>
            <w:rPr>
              <w:color w:val="1F497D" w:themeColor="text2"/>
            </w:rPr>
          </w:pPr>
          <w:r w:rsidRPr="00DB70FF">
            <w:rPr>
              <w:color w:val="1F497D" w:themeColor="text2"/>
            </w:rPr>
            <w:t>Principles as a Partnership</w:t>
          </w:r>
          <w:r w:rsidR="003F367E">
            <w:rPr>
              <w:color w:val="1F497D" w:themeColor="text2"/>
            </w:rPr>
            <w:tab/>
            <w:t>1</w:t>
          </w:r>
          <w:r w:rsidR="00DD678C">
            <w:rPr>
              <w:color w:val="1F497D" w:themeColor="text2"/>
            </w:rPr>
            <w:t>8</w:t>
          </w:r>
        </w:p>
        <w:p w14:paraId="5AE87ABE" w14:textId="484B01A8" w:rsidR="00316D2F" w:rsidRDefault="00316D2F">
          <w:pPr>
            <w:pStyle w:val="TOC3"/>
            <w:tabs>
              <w:tab w:val="right" w:pos="6280"/>
            </w:tabs>
            <w:spacing w:before="67"/>
            <w:rPr>
              <w:color w:val="1F497D" w:themeColor="text2"/>
            </w:rPr>
          </w:pPr>
          <w:r>
            <w:rPr>
              <w:color w:val="1F497D" w:themeColor="text2"/>
            </w:rPr>
            <w:t>Governance</w:t>
          </w:r>
          <w:r w:rsidR="003F367E">
            <w:rPr>
              <w:color w:val="1F497D" w:themeColor="text2"/>
            </w:rPr>
            <w:tab/>
          </w:r>
          <w:r w:rsidR="00DD678C">
            <w:rPr>
              <w:color w:val="1F497D" w:themeColor="text2"/>
            </w:rPr>
            <w:t>20</w:t>
          </w:r>
        </w:p>
        <w:p w14:paraId="008B5749" w14:textId="66CA0239" w:rsidR="008378B7" w:rsidRDefault="008378B7">
          <w:pPr>
            <w:pStyle w:val="TOC3"/>
            <w:tabs>
              <w:tab w:val="right" w:pos="6280"/>
            </w:tabs>
            <w:spacing w:before="67"/>
            <w:rPr>
              <w:color w:val="1F497D" w:themeColor="text2"/>
            </w:rPr>
          </w:pPr>
          <w:r>
            <w:rPr>
              <w:color w:val="1F497D" w:themeColor="text2"/>
            </w:rPr>
            <w:t>Our Response to Emerging Needs</w:t>
          </w:r>
          <w:r w:rsidR="00055E40">
            <w:rPr>
              <w:color w:val="1F497D" w:themeColor="text2"/>
            </w:rPr>
            <w:t xml:space="preserve">                        21</w:t>
          </w:r>
        </w:p>
        <w:p w14:paraId="06C275F1" w14:textId="22D61988" w:rsidR="00A7127E" w:rsidRDefault="00D5370E" w:rsidP="00D5370E">
          <w:pPr>
            <w:pStyle w:val="TOC3"/>
            <w:tabs>
              <w:tab w:val="right" w:pos="6280"/>
            </w:tabs>
            <w:spacing w:before="67"/>
            <w:rPr>
              <w:color w:val="1F497D" w:themeColor="text2"/>
            </w:rPr>
          </w:pPr>
          <w:r>
            <w:rPr>
              <w:color w:val="1F497D" w:themeColor="text2"/>
            </w:rPr>
            <w:t xml:space="preserve">Our </w:t>
          </w:r>
          <w:r w:rsidR="00316D2F">
            <w:rPr>
              <w:color w:val="1F497D" w:themeColor="text2"/>
            </w:rPr>
            <w:t>Priorities</w:t>
          </w:r>
          <w:r w:rsidR="00296CB5">
            <w:rPr>
              <w:color w:val="1F497D" w:themeColor="text2"/>
            </w:rPr>
            <w:t xml:space="preserve"> – Action Plan</w:t>
          </w:r>
          <w:r w:rsidR="005148C3">
            <w:rPr>
              <w:color w:val="1F497D" w:themeColor="text2"/>
            </w:rPr>
            <w:t xml:space="preserve">                                   2</w:t>
          </w:r>
          <w:r w:rsidR="00FF00DA">
            <w:rPr>
              <w:color w:val="1F497D" w:themeColor="text2"/>
            </w:rPr>
            <w:t>3</w:t>
          </w:r>
        </w:p>
        <w:p w14:paraId="4BBB57CA" w14:textId="0A7843B8" w:rsidR="0016232B" w:rsidRDefault="009F53FA" w:rsidP="00D5370E">
          <w:pPr>
            <w:pStyle w:val="TOC3"/>
            <w:tabs>
              <w:tab w:val="right" w:pos="6280"/>
            </w:tabs>
            <w:spacing w:before="67"/>
            <w:rPr>
              <w:color w:val="1F497D" w:themeColor="text2"/>
            </w:rPr>
          </w:pPr>
          <w:r>
            <w:rPr>
              <w:color w:val="1F497D" w:themeColor="text2"/>
            </w:rPr>
            <w:t xml:space="preserve">Key Success Indicators                                          </w:t>
          </w:r>
          <w:r w:rsidR="00843CC8">
            <w:rPr>
              <w:color w:val="1F497D" w:themeColor="text2"/>
            </w:rPr>
            <w:t>29</w:t>
          </w:r>
        </w:p>
        <w:p w14:paraId="5D02954C" w14:textId="33A8C0BD" w:rsidR="0016232B" w:rsidRDefault="00D5370E">
          <w:pPr>
            <w:pStyle w:val="TOC3"/>
            <w:tabs>
              <w:tab w:val="right" w:pos="6280"/>
            </w:tabs>
            <w:spacing w:before="67"/>
            <w:rPr>
              <w:color w:val="1F497D" w:themeColor="text2"/>
            </w:rPr>
          </w:pPr>
          <w:r>
            <w:rPr>
              <w:color w:val="1F497D" w:themeColor="text2"/>
            </w:rPr>
            <w:t>Feedback</w:t>
          </w:r>
          <w:r w:rsidR="00207503">
            <w:rPr>
              <w:color w:val="1F497D" w:themeColor="text2"/>
            </w:rPr>
            <w:t xml:space="preserve">                                                               34</w:t>
          </w:r>
        </w:p>
        <w:p w14:paraId="1B4D4E94" w14:textId="22873EAC" w:rsidR="00316D2F" w:rsidRDefault="00316D2F">
          <w:pPr>
            <w:pStyle w:val="TOC3"/>
            <w:tabs>
              <w:tab w:val="right" w:pos="6280"/>
            </w:tabs>
            <w:spacing w:before="67"/>
            <w:rPr>
              <w:color w:val="1F497D" w:themeColor="text2"/>
            </w:rPr>
          </w:pPr>
        </w:p>
        <w:p w14:paraId="44A45106" w14:textId="53CCE73E" w:rsidR="004C2496" w:rsidRDefault="004C2496">
          <w:pPr>
            <w:pStyle w:val="TOC3"/>
            <w:tabs>
              <w:tab w:val="right" w:pos="6280"/>
            </w:tabs>
            <w:spacing w:before="67"/>
            <w:rPr>
              <w:color w:val="1F497D" w:themeColor="text2"/>
            </w:rPr>
          </w:pPr>
        </w:p>
        <w:p w14:paraId="679E4A44" w14:textId="7D8B7AB9" w:rsidR="00E22B57" w:rsidRDefault="00E22B57">
          <w:pPr>
            <w:pStyle w:val="TOC3"/>
            <w:tabs>
              <w:tab w:val="right" w:pos="6280"/>
            </w:tabs>
            <w:spacing w:before="67"/>
            <w:rPr>
              <w:color w:val="1F497D" w:themeColor="text2"/>
            </w:rPr>
          </w:pPr>
        </w:p>
        <w:p w14:paraId="7C716AB4" w14:textId="4AEB924F" w:rsidR="00084B9D" w:rsidRPr="00C060DD" w:rsidRDefault="008558AE">
          <w:pPr>
            <w:pStyle w:val="TOC3"/>
            <w:tabs>
              <w:tab w:val="right" w:pos="6280"/>
            </w:tabs>
            <w:spacing w:before="67"/>
            <w:rPr>
              <w:color w:val="1F497D" w:themeColor="text2"/>
            </w:rPr>
          </w:pPr>
        </w:p>
      </w:sdtContent>
    </w:sdt>
    <w:p w14:paraId="6FD3291C" w14:textId="04F45F34" w:rsidR="00BB01A9" w:rsidRDefault="00BB01A9">
      <w:pPr>
        <w:jc w:val="center"/>
        <w:rPr>
          <w:rFonts w:ascii="Arial"/>
          <w:sz w:val="24"/>
        </w:rPr>
        <w:sectPr w:rsidR="00BB01A9" w:rsidSect="00BB60B6">
          <w:headerReference w:type="default" r:id="rId18"/>
          <w:footerReference w:type="default" r:id="rId19"/>
          <w:pgSz w:w="16840" w:h="11930" w:orient="landscape"/>
          <w:pgMar w:top="1000" w:right="440" w:bottom="280" w:left="760" w:header="567" w:footer="95" w:gutter="0"/>
          <w:cols w:space="720"/>
          <w:docGrid w:linePitch="299"/>
        </w:sectPr>
      </w:pPr>
    </w:p>
    <w:p w14:paraId="12DD0EE9" w14:textId="77777777" w:rsidR="00084B9D" w:rsidRPr="004022C4" w:rsidRDefault="005B4732" w:rsidP="001247D8">
      <w:pPr>
        <w:pStyle w:val="Heading1"/>
        <w:spacing w:before="80"/>
        <w:ind w:left="0"/>
        <w:jc w:val="both"/>
        <w:rPr>
          <w:color w:val="1F497D" w:themeColor="text2"/>
        </w:rPr>
      </w:pPr>
      <w:bookmarkStart w:id="0" w:name="_TOC_250000"/>
      <w:bookmarkEnd w:id="0"/>
      <w:r w:rsidRPr="004022C4">
        <w:rPr>
          <w:color w:val="1F497D" w:themeColor="text2"/>
        </w:rPr>
        <w:lastRenderedPageBreak/>
        <w:t>Background and Introduction</w:t>
      </w:r>
    </w:p>
    <w:p w14:paraId="1892745C" w14:textId="46229C93" w:rsidR="00AC7BB3" w:rsidRPr="00F81F37" w:rsidRDefault="005B4732" w:rsidP="00E64BE3">
      <w:pPr>
        <w:tabs>
          <w:tab w:val="left" w:pos="6781"/>
        </w:tabs>
        <w:spacing w:before="240" w:after="240" w:line="276" w:lineRule="auto"/>
        <w:ind w:right="567"/>
        <w:jc w:val="both"/>
        <w:rPr>
          <w:rFonts w:ascii="Arial" w:hAnsi="Arial" w:cs="Arial"/>
          <w:color w:val="0D0D0D" w:themeColor="text1" w:themeTint="F2"/>
          <w:sz w:val="24"/>
          <w:szCs w:val="24"/>
        </w:rPr>
      </w:pPr>
      <w:r w:rsidRPr="00F81F37">
        <w:rPr>
          <w:rFonts w:ascii="Arial" w:hAnsi="Arial" w:cs="Arial"/>
          <w:color w:val="0D0D0D" w:themeColor="text1" w:themeTint="F2"/>
          <w:sz w:val="24"/>
          <w:szCs w:val="24"/>
        </w:rPr>
        <w:t xml:space="preserve">We are pleased to present the </w:t>
      </w:r>
      <w:r w:rsidR="004C7DA6" w:rsidRPr="00F81F37">
        <w:rPr>
          <w:rFonts w:ascii="Arial" w:hAnsi="Arial" w:cs="Arial"/>
          <w:color w:val="0D0D0D" w:themeColor="text1" w:themeTint="F2"/>
          <w:sz w:val="24"/>
          <w:szCs w:val="24"/>
        </w:rPr>
        <w:t>Birmingham</w:t>
      </w:r>
      <w:r w:rsidRPr="00F81F37">
        <w:rPr>
          <w:rFonts w:ascii="Arial" w:hAnsi="Arial" w:cs="Arial"/>
          <w:color w:val="0D0D0D" w:themeColor="text1" w:themeTint="F2"/>
          <w:sz w:val="24"/>
          <w:szCs w:val="24"/>
        </w:rPr>
        <w:t xml:space="preserve"> Early </w:t>
      </w:r>
      <w:r w:rsidR="008A2A39" w:rsidRPr="00F81F37">
        <w:rPr>
          <w:rFonts w:ascii="Arial" w:hAnsi="Arial" w:cs="Arial"/>
          <w:color w:val="0D0D0D" w:themeColor="text1" w:themeTint="F2"/>
          <w:sz w:val="24"/>
          <w:szCs w:val="24"/>
        </w:rPr>
        <w:t>Help Strategy</w:t>
      </w:r>
      <w:r w:rsidRPr="00F81F37">
        <w:rPr>
          <w:rFonts w:ascii="Arial" w:hAnsi="Arial" w:cs="Arial"/>
          <w:color w:val="0D0D0D" w:themeColor="text1" w:themeTint="F2"/>
          <w:sz w:val="24"/>
          <w:szCs w:val="24"/>
        </w:rPr>
        <w:t xml:space="preserve"> for 20</w:t>
      </w:r>
      <w:r w:rsidR="008A2A39" w:rsidRPr="00F81F37">
        <w:rPr>
          <w:rFonts w:ascii="Arial" w:hAnsi="Arial" w:cs="Arial"/>
          <w:color w:val="0D0D0D" w:themeColor="text1" w:themeTint="F2"/>
          <w:sz w:val="24"/>
          <w:szCs w:val="24"/>
        </w:rPr>
        <w:t>2</w:t>
      </w:r>
      <w:r w:rsidR="00C27464">
        <w:rPr>
          <w:rFonts w:ascii="Arial" w:hAnsi="Arial" w:cs="Arial"/>
          <w:color w:val="0D0D0D" w:themeColor="text1" w:themeTint="F2"/>
          <w:sz w:val="24"/>
          <w:szCs w:val="24"/>
        </w:rPr>
        <w:t>1-2023</w:t>
      </w:r>
      <w:r w:rsidRPr="00F81F37">
        <w:rPr>
          <w:rFonts w:ascii="Arial" w:hAnsi="Arial" w:cs="Arial"/>
          <w:color w:val="0D0D0D" w:themeColor="text1" w:themeTint="F2"/>
          <w:sz w:val="24"/>
          <w:szCs w:val="24"/>
        </w:rPr>
        <w:t xml:space="preserve">. </w:t>
      </w:r>
      <w:r w:rsidR="004C7DA6" w:rsidRPr="00F81F37">
        <w:rPr>
          <w:rFonts w:ascii="Arial" w:hAnsi="Arial" w:cs="Arial"/>
          <w:color w:val="0D0D0D" w:themeColor="text1" w:themeTint="F2"/>
          <w:sz w:val="24"/>
          <w:szCs w:val="24"/>
        </w:rPr>
        <w:t>Birmingham</w:t>
      </w:r>
      <w:r w:rsidRPr="00F81F37">
        <w:rPr>
          <w:rFonts w:ascii="Arial" w:hAnsi="Arial" w:cs="Arial"/>
          <w:color w:val="0D0D0D" w:themeColor="text1" w:themeTint="F2"/>
          <w:sz w:val="24"/>
          <w:szCs w:val="24"/>
        </w:rPr>
        <w:t xml:space="preserve"> Partners have given their commitment to completely refresh and re-energise our approach to maximising the potential of this multi-agency</w:t>
      </w:r>
      <w:r w:rsidRPr="00F81F37">
        <w:rPr>
          <w:rFonts w:ascii="Arial" w:hAnsi="Arial" w:cs="Arial"/>
          <w:color w:val="0D0D0D" w:themeColor="text1" w:themeTint="F2"/>
          <w:spacing w:val="-13"/>
          <w:sz w:val="24"/>
          <w:szCs w:val="24"/>
        </w:rPr>
        <w:t xml:space="preserve"> </w:t>
      </w:r>
      <w:r w:rsidRPr="00F81F37">
        <w:rPr>
          <w:rFonts w:ascii="Arial" w:hAnsi="Arial" w:cs="Arial"/>
          <w:color w:val="0D0D0D" w:themeColor="text1" w:themeTint="F2"/>
          <w:sz w:val="24"/>
          <w:szCs w:val="24"/>
        </w:rPr>
        <w:t>strategy.</w:t>
      </w:r>
      <w:r w:rsidR="007C614E" w:rsidRPr="00F81F37">
        <w:rPr>
          <w:rFonts w:ascii="Arial" w:hAnsi="Arial" w:cs="Arial"/>
          <w:color w:val="0D0D0D" w:themeColor="text1" w:themeTint="F2"/>
          <w:sz w:val="24"/>
          <w:szCs w:val="24"/>
        </w:rPr>
        <w:t xml:space="preserve"> </w:t>
      </w:r>
    </w:p>
    <w:p w14:paraId="2B143AFC" w14:textId="3E4928C8" w:rsidR="00084B9D" w:rsidRPr="00F81F37" w:rsidRDefault="00506451" w:rsidP="006A1986">
      <w:pPr>
        <w:spacing w:before="240" w:after="240" w:line="276" w:lineRule="auto"/>
        <w:ind w:right="567"/>
        <w:jc w:val="both"/>
        <w:rPr>
          <w:rFonts w:ascii="Arial" w:eastAsiaTheme="minorHAnsi" w:hAnsi="Arial" w:cs="Arial"/>
          <w:color w:val="0D0D0D" w:themeColor="text1" w:themeTint="F2"/>
          <w:sz w:val="24"/>
          <w:szCs w:val="24"/>
          <w:lang w:eastAsia="en-US" w:bidi="ar-SA"/>
        </w:rPr>
      </w:pPr>
      <w:r w:rsidRPr="00F81F37">
        <w:rPr>
          <w:rFonts w:ascii="Arial" w:hAnsi="Arial" w:cs="Arial"/>
          <w:color w:val="0D0D0D" w:themeColor="text1" w:themeTint="F2"/>
          <w:sz w:val="24"/>
          <w:szCs w:val="24"/>
          <w:lang w:val="en-US"/>
        </w:rPr>
        <w:t>Birmingham Children’s Partnership was formed in 2019, to work together to tackle systemic challenges</w:t>
      </w:r>
      <w:r w:rsidR="00431E8C" w:rsidRPr="00F81F37">
        <w:rPr>
          <w:rFonts w:ascii="Arial" w:hAnsi="Arial" w:cs="Arial"/>
          <w:color w:val="0D0D0D" w:themeColor="text1" w:themeTint="F2"/>
          <w:sz w:val="24"/>
          <w:szCs w:val="24"/>
          <w:lang w:val="en-US"/>
        </w:rPr>
        <w:t xml:space="preserve"> </w:t>
      </w:r>
      <w:r w:rsidR="005D6A25" w:rsidRPr="00F81F37">
        <w:rPr>
          <w:rFonts w:ascii="Arial" w:hAnsi="Arial" w:cs="Arial"/>
          <w:color w:val="0D0D0D" w:themeColor="text1" w:themeTint="F2"/>
          <w:sz w:val="24"/>
          <w:szCs w:val="24"/>
        </w:rPr>
        <w:t xml:space="preserve">We needed a </w:t>
      </w:r>
      <w:r w:rsidR="00A47323" w:rsidRPr="00F81F37">
        <w:rPr>
          <w:rFonts w:ascii="Arial" w:hAnsi="Arial" w:cs="Arial"/>
          <w:b/>
          <w:bCs/>
          <w:color w:val="0D0D0D" w:themeColor="text1" w:themeTint="F2"/>
          <w:sz w:val="24"/>
          <w:szCs w:val="24"/>
          <w:lang w:val="en-US"/>
        </w:rPr>
        <w:t>System design</w:t>
      </w:r>
      <w:r w:rsidR="005B4732" w:rsidRPr="00F81F37">
        <w:rPr>
          <w:rFonts w:ascii="Arial" w:hAnsi="Arial" w:cs="Arial"/>
          <w:b/>
          <w:bCs/>
          <w:color w:val="0D0D0D" w:themeColor="text1" w:themeTint="F2"/>
          <w:sz w:val="24"/>
          <w:szCs w:val="24"/>
          <w:lang w:val="en-US"/>
        </w:rPr>
        <w:t xml:space="preserve">. </w:t>
      </w:r>
      <w:r w:rsidR="004A0D2B" w:rsidRPr="00F81F37">
        <w:rPr>
          <w:rFonts w:ascii="Arial" w:eastAsiaTheme="minorHAnsi" w:hAnsi="Arial" w:cs="Arial"/>
          <w:color w:val="0D0D0D" w:themeColor="text1" w:themeTint="F2"/>
          <w:sz w:val="24"/>
          <w:szCs w:val="24"/>
          <w:lang w:eastAsia="en-US" w:bidi="ar-SA"/>
        </w:rPr>
        <w:t>The Covid-19 emergency has taught us how quickly we</w:t>
      </w:r>
      <w:r w:rsidR="00256821"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can change our services and support for families. As we</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find a new normal, one thing is certain, that we do not</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want to lose the progress we have made in localities,</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communities and partnership working.</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 xml:space="preserve">Whilst </w:t>
      </w:r>
      <w:r w:rsidR="0065266B" w:rsidRPr="00F81F37">
        <w:rPr>
          <w:rFonts w:ascii="Arial" w:eastAsiaTheme="minorHAnsi" w:hAnsi="Arial" w:cs="Arial"/>
          <w:color w:val="0D0D0D" w:themeColor="text1" w:themeTint="F2"/>
          <w:sz w:val="24"/>
          <w:szCs w:val="24"/>
          <w:lang w:eastAsia="en-US" w:bidi="ar-SA"/>
        </w:rPr>
        <w:t xml:space="preserve">this strategy sets out </w:t>
      </w:r>
      <w:r w:rsidR="004A0D2B" w:rsidRPr="00F81F37">
        <w:rPr>
          <w:rFonts w:ascii="Arial" w:eastAsiaTheme="minorHAnsi" w:hAnsi="Arial" w:cs="Arial"/>
          <w:color w:val="0D0D0D" w:themeColor="text1" w:themeTint="F2"/>
          <w:sz w:val="24"/>
          <w:szCs w:val="24"/>
          <w:lang w:eastAsia="en-US" w:bidi="ar-SA"/>
        </w:rPr>
        <w:t>are ambitio</w:t>
      </w:r>
      <w:r w:rsidR="00B9275A" w:rsidRPr="00F81F37">
        <w:rPr>
          <w:rFonts w:ascii="Arial" w:eastAsiaTheme="minorHAnsi" w:hAnsi="Arial" w:cs="Arial"/>
          <w:color w:val="0D0D0D" w:themeColor="text1" w:themeTint="F2"/>
          <w:sz w:val="24"/>
          <w:szCs w:val="24"/>
          <w:lang w:eastAsia="en-US" w:bidi="ar-SA"/>
        </w:rPr>
        <w:t>ns</w:t>
      </w:r>
      <w:r w:rsidR="004A0D2B" w:rsidRPr="00F81F37">
        <w:rPr>
          <w:rFonts w:ascii="Arial" w:eastAsiaTheme="minorHAnsi" w:hAnsi="Arial" w:cs="Arial"/>
          <w:color w:val="0D0D0D" w:themeColor="text1" w:themeTint="F2"/>
          <w:sz w:val="24"/>
          <w:szCs w:val="24"/>
          <w:lang w:eastAsia="en-US" w:bidi="ar-SA"/>
        </w:rPr>
        <w:t>,</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we now know we can do this,</w:t>
      </w:r>
      <w:r w:rsidR="006A1986"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and help generations of</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children, young people and families to thrive and flourish</w:t>
      </w:r>
      <w:r w:rsidR="005B4732" w:rsidRPr="00F81F37">
        <w:rPr>
          <w:rFonts w:ascii="Arial" w:eastAsiaTheme="minorHAnsi" w:hAnsi="Arial" w:cs="Arial"/>
          <w:color w:val="0D0D0D" w:themeColor="text1" w:themeTint="F2"/>
          <w:sz w:val="24"/>
          <w:szCs w:val="24"/>
          <w:lang w:eastAsia="en-US" w:bidi="ar-SA"/>
        </w:rPr>
        <w:t xml:space="preserve"> </w:t>
      </w:r>
      <w:r w:rsidR="004A0D2B" w:rsidRPr="00F81F37">
        <w:rPr>
          <w:rFonts w:ascii="Arial" w:eastAsiaTheme="minorHAnsi" w:hAnsi="Arial" w:cs="Arial"/>
          <w:color w:val="0D0D0D" w:themeColor="text1" w:themeTint="F2"/>
          <w:sz w:val="24"/>
          <w:szCs w:val="24"/>
          <w:lang w:eastAsia="en-US" w:bidi="ar-SA"/>
        </w:rPr>
        <w:t>in Birmingham</w:t>
      </w:r>
    </w:p>
    <w:p w14:paraId="53E3C687" w14:textId="14979836" w:rsidR="00814764" w:rsidRPr="00F81F37" w:rsidRDefault="00814764" w:rsidP="00814764">
      <w:pPr>
        <w:spacing w:before="240" w:after="240" w:line="276" w:lineRule="auto"/>
        <w:ind w:right="567"/>
        <w:jc w:val="both"/>
        <w:rPr>
          <w:rFonts w:ascii="Arial" w:hAnsi="Arial" w:cs="Arial"/>
          <w:color w:val="0D0D0D" w:themeColor="text1" w:themeTint="F2"/>
          <w:sz w:val="24"/>
          <w:szCs w:val="24"/>
        </w:rPr>
      </w:pPr>
      <w:r w:rsidRPr="00F81F37">
        <w:rPr>
          <w:rFonts w:ascii="Arial" w:hAnsi="Arial" w:cs="Arial"/>
          <w:color w:val="0D0D0D" w:themeColor="text1" w:themeTint="F2"/>
          <w:sz w:val="24"/>
          <w:szCs w:val="24"/>
        </w:rPr>
        <w:t xml:space="preserve">The purpose of this strategy is to set out how partners who work with children, their families and carers will deliver services in a way which enables children to maximise their potential, are kept safe and where appropriate, prevents escalation of needs that require targeted or intensive interventions from statutory </w:t>
      </w:r>
      <w:r w:rsidR="003932D3" w:rsidRPr="00F81F37">
        <w:rPr>
          <w:rFonts w:ascii="Arial" w:hAnsi="Arial" w:cs="Arial"/>
          <w:color w:val="0D0D0D" w:themeColor="text1" w:themeTint="F2"/>
          <w:sz w:val="24"/>
          <w:szCs w:val="24"/>
        </w:rPr>
        <w:t>services</w:t>
      </w:r>
      <w:r w:rsidRPr="00F81F37">
        <w:rPr>
          <w:rFonts w:ascii="Arial" w:hAnsi="Arial" w:cs="Arial"/>
          <w:color w:val="0D0D0D" w:themeColor="text1" w:themeTint="F2"/>
          <w:sz w:val="24"/>
          <w:szCs w:val="24"/>
        </w:rPr>
        <w:t xml:space="preserve">. </w:t>
      </w:r>
    </w:p>
    <w:p w14:paraId="506DCC22" w14:textId="01AB4186" w:rsidR="000859EC" w:rsidRPr="00F81F37" w:rsidRDefault="00814764" w:rsidP="000859EC">
      <w:pPr>
        <w:spacing w:before="240" w:after="240" w:line="276" w:lineRule="auto"/>
        <w:ind w:right="567"/>
        <w:jc w:val="both"/>
        <w:rPr>
          <w:rFonts w:ascii="Arial" w:hAnsi="Arial" w:cs="Arial"/>
          <w:b/>
          <w:bCs/>
          <w:color w:val="0D0D0D" w:themeColor="text1" w:themeTint="F2"/>
          <w:sz w:val="24"/>
          <w:szCs w:val="24"/>
        </w:rPr>
      </w:pPr>
      <w:r w:rsidRPr="00F81F37">
        <w:rPr>
          <w:rFonts w:ascii="Arial" w:hAnsi="Arial" w:cs="Arial"/>
          <w:color w:val="0D0D0D" w:themeColor="text1" w:themeTint="F2"/>
          <w:sz w:val="24"/>
          <w:szCs w:val="24"/>
        </w:rPr>
        <w:t xml:space="preserve">The strategy sets out the ambition of all the partners in </w:t>
      </w:r>
      <w:r w:rsidR="005F6F69" w:rsidRPr="00F81F37">
        <w:rPr>
          <w:rFonts w:ascii="Arial" w:hAnsi="Arial" w:cs="Arial"/>
          <w:color w:val="0D0D0D" w:themeColor="text1" w:themeTint="F2"/>
          <w:sz w:val="24"/>
          <w:szCs w:val="24"/>
        </w:rPr>
        <w:t xml:space="preserve">Birmingham to deliver the Right Help at the Right Time </w:t>
      </w:r>
      <w:r w:rsidRPr="00F81F37">
        <w:rPr>
          <w:rFonts w:ascii="Arial" w:hAnsi="Arial" w:cs="Arial"/>
          <w:color w:val="0D0D0D" w:themeColor="text1" w:themeTint="F2"/>
          <w:sz w:val="24"/>
          <w:szCs w:val="24"/>
        </w:rPr>
        <w:t>for children, their families and carers by providing support and early help that enables children to thrive within their family environment and improve their long term outcome and goals.</w:t>
      </w:r>
      <w:r w:rsidRPr="00F81F37">
        <w:rPr>
          <w:rFonts w:ascii="Arial" w:hAnsi="Arial" w:cs="Arial"/>
          <w:b/>
          <w:bCs/>
          <w:color w:val="0D0D0D" w:themeColor="text1" w:themeTint="F2"/>
          <w:sz w:val="24"/>
          <w:szCs w:val="24"/>
        </w:rPr>
        <w:t xml:space="preserve"> </w:t>
      </w:r>
    </w:p>
    <w:p w14:paraId="1733C56C" w14:textId="655F9CE1" w:rsidR="00460FBE" w:rsidRPr="00F81F37" w:rsidRDefault="001870F2" w:rsidP="00E64BE3">
      <w:pPr>
        <w:spacing w:before="240" w:after="240" w:line="276" w:lineRule="auto"/>
        <w:ind w:right="590"/>
        <w:jc w:val="both"/>
        <w:rPr>
          <w:rFonts w:ascii="Arial" w:hAnsi="Arial" w:cs="Arial"/>
          <w:color w:val="0D0D0D" w:themeColor="text1" w:themeTint="F2"/>
          <w:sz w:val="24"/>
          <w:szCs w:val="24"/>
        </w:rPr>
      </w:pPr>
      <w:r w:rsidRPr="00F81F37">
        <w:rPr>
          <w:rFonts w:ascii="Arial" w:hAnsi="Arial" w:cs="Arial"/>
          <w:color w:val="0D0D0D" w:themeColor="text1" w:themeTint="F2"/>
          <w:sz w:val="24"/>
        </w:rPr>
        <w:t>In</w:t>
      </w:r>
      <w:r w:rsidR="00FC39B2" w:rsidRPr="00F81F37">
        <w:rPr>
          <w:rFonts w:ascii="Arial" w:hAnsi="Arial" w:cs="Arial"/>
          <w:color w:val="0D0D0D" w:themeColor="text1" w:themeTint="F2"/>
          <w:sz w:val="24"/>
        </w:rPr>
        <w:t xml:space="preserve"> </w:t>
      </w:r>
      <w:r w:rsidR="00386370" w:rsidRPr="00F81F37">
        <w:rPr>
          <w:rFonts w:ascii="Arial" w:hAnsi="Arial" w:cs="Arial"/>
          <w:color w:val="0D0D0D" w:themeColor="text1" w:themeTint="F2"/>
          <w:sz w:val="24"/>
        </w:rPr>
        <w:t xml:space="preserve">Birmingham, </w:t>
      </w:r>
      <w:r w:rsidR="00386370" w:rsidRPr="00F81F37">
        <w:rPr>
          <w:rFonts w:ascii="Arial" w:hAnsi="Arial" w:cs="Arial"/>
          <w:color w:val="0D0D0D" w:themeColor="text1" w:themeTint="F2"/>
          <w:sz w:val="24"/>
          <w:szCs w:val="24"/>
        </w:rPr>
        <w:t>as</w:t>
      </w:r>
      <w:r w:rsidR="00814764" w:rsidRPr="00F81F37">
        <w:rPr>
          <w:rFonts w:ascii="Arial" w:hAnsi="Arial" w:cs="Arial"/>
          <w:color w:val="0D0D0D" w:themeColor="text1" w:themeTint="F2"/>
          <w:sz w:val="24"/>
          <w:szCs w:val="24"/>
        </w:rPr>
        <w:t xml:space="preserve"> a partnership </w:t>
      </w:r>
      <w:r w:rsidR="006A79E8" w:rsidRPr="00F81F37">
        <w:rPr>
          <w:rFonts w:ascii="Arial" w:hAnsi="Arial" w:cs="Arial"/>
          <w:color w:val="0D0D0D" w:themeColor="text1" w:themeTint="F2"/>
          <w:sz w:val="24"/>
          <w:szCs w:val="24"/>
        </w:rPr>
        <w:t xml:space="preserve">we have </w:t>
      </w:r>
      <w:r w:rsidR="00814764" w:rsidRPr="00F81F37">
        <w:rPr>
          <w:rFonts w:ascii="Arial" w:hAnsi="Arial" w:cs="Arial"/>
          <w:color w:val="0D0D0D" w:themeColor="text1" w:themeTint="F2"/>
          <w:sz w:val="24"/>
          <w:szCs w:val="24"/>
        </w:rPr>
        <w:t>commitment to work together when considering the needs of</w:t>
      </w:r>
      <w:r w:rsidR="000859EC" w:rsidRPr="00F81F37">
        <w:rPr>
          <w:rFonts w:ascii="Arial" w:hAnsi="Arial" w:cs="Arial"/>
          <w:color w:val="0D0D0D" w:themeColor="text1" w:themeTint="F2"/>
          <w:sz w:val="24"/>
          <w:szCs w:val="24"/>
        </w:rPr>
        <w:t xml:space="preserve"> </w:t>
      </w:r>
      <w:r w:rsidR="00814764" w:rsidRPr="00F81F37">
        <w:rPr>
          <w:rFonts w:ascii="Arial" w:hAnsi="Arial" w:cs="Arial"/>
          <w:color w:val="0D0D0D" w:themeColor="text1" w:themeTint="F2"/>
          <w:sz w:val="24"/>
          <w:szCs w:val="24"/>
        </w:rPr>
        <w:t>a family as a unit and to ensure</w:t>
      </w:r>
      <w:r w:rsidR="00485D7F" w:rsidRPr="00F81F37">
        <w:rPr>
          <w:rFonts w:ascii="Arial" w:hAnsi="Arial" w:cs="Arial"/>
          <w:color w:val="0D0D0D" w:themeColor="text1" w:themeTint="F2"/>
          <w:sz w:val="24"/>
          <w:szCs w:val="24"/>
        </w:rPr>
        <w:t xml:space="preserve"> </w:t>
      </w:r>
      <w:r w:rsidR="00477F4C" w:rsidRPr="00F81F37">
        <w:rPr>
          <w:rFonts w:ascii="Arial" w:hAnsi="Arial" w:cs="Arial"/>
          <w:color w:val="0D0D0D" w:themeColor="text1" w:themeTint="F2"/>
          <w:sz w:val="24"/>
          <w:szCs w:val="24"/>
        </w:rPr>
        <w:t xml:space="preserve">that families </w:t>
      </w:r>
      <w:r w:rsidR="00814764" w:rsidRPr="00F81F37">
        <w:rPr>
          <w:rFonts w:ascii="Arial" w:hAnsi="Arial" w:cs="Arial"/>
          <w:color w:val="0D0D0D" w:themeColor="text1" w:themeTint="F2"/>
          <w:sz w:val="24"/>
          <w:szCs w:val="24"/>
        </w:rPr>
        <w:t>receive a coordinated approach to</w:t>
      </w:r>
      <w:r w:rsidR="00477F4C" w:rsidRPr="00F81F37">
        <w:rPr>
          <w:rFonts w:ascii="Arial" w:hAnsi="Arial" w:cs="Arial"/>
          <w:color w:val="0D0D0D" w:themeColor="text1" w:themeTint="F2"/>
          <w:sz w:val="24"/>
          <w:szCs w:val="24"/>
        </w:rPr>
        <w:t xml:space="preserve"> </w:t>
      </w:r>
      <w:r w:rsidR="00F52AEB" w:rsidRPr="00F81F37">
        <w:rPr>
          <w:rFonts w:ascii="Arial" w:hAnsi="Arial" w:cs="Arial"/>
          <w:color w:val="0D0D0D" w:themeColor="text1" w:themeTint="F2"/>
          <w:sz w:val="24"/>
          <w:szCs w:val="24"/>
        </w:rPr>
        <w:t>be</w:t>
      </w:r>
      <w:r w:rsidR="00F52E67" w:rsidRPr="00F81F37">
        <w:rPr>
          <w:rFonts w:ascii="Arial" w:hAnsi="Arial" w:cs="Arial"/>
          <w:color w:val="0D0D0D" w:themeColor="text1" w:themeTint="F2"/>
          <w:sz w:val="24"/>
          <w:szCs w:val="24"/>
        </w:rPr>
        <w:t xml:space="preserve"> </w:t>
      </w:r>
      <w:r w:rsidR="005B4732" w:rsidRPr="00F81F37">
        <w:rPr>
          <w:rFonts w:ascii="Arial" w:hAnsi="Arial" w:cs="Arial"/>
          <w:color w:val="0D0D0D" w:themeColor="text1" w:themeTint="F2"/>
          <w:sz w:val="24"/>
          <w:szCs w:val="24"/>
        </w:rPr>
        <w:t>support</w:t>
      </w:r>
      <w:r w:rsidR="00F52AEB" w:rsidRPr="00F81F37">
        <w:rPr>
          <w:rFonts w:ascii="Arial" w:hAnsi="Arial" w:cs="Arial"/>
          <w:color w:val="0D0D0D" w:themeColor="text1" w:themeTint="F2"/>
          <w:sz w:val="24"/>
          <w:szCs w:val="24"/>
        </w:rPr>
        <w:t>ed</w:t>
      </w:r>
      <w:r w:rsidR="005B4732" w:rsidRPr="00F81F37">
        <w:rPr>
          <w:rFonts w:ascii="Arial" w:hAnsi="Arial" w:cs="Arial"/>
          <w:color w:val="0D0D0D" w:themeColor="text1" w:themeTint="F2"/>
          <w:sz w:val="24"/>
          <w:szCs w:val="24"/>
        </w:rPr>
        <w:t xml:space="preserve"> with a lead Person who will make sure that the needs, views and wishes of the children are fully understood and central to the support they</w:t>
      </w:r>
      <w:r w:rsidR="005B4732" w:rsidRPr="00F81F37">
        <w:rPr>
          <w:rFonts w:ascii="Arial" w:hAnsi="Arial" w:cs="Arial"/>
          <w:color w:val="0D0D0D" w:themeColor="text1" w:themeTint="F2"/>
          <w:spacing w:val="-6"/>
          <w:sz w:val="24"/>
          <w:szCs w:val="24"/>
        </w:rPr>
        <w:t xml:space="preserve"> </w:t>
      </w:r>
      <w:r w:rsidR="005B4732" w:rsidRPr="00F81F37">
        <w:rPr>
          <w:rFonts w:ascii="Arial" w:hAnsi="Arial" w:cs="Arial"/>
          <w:color w:val="0D0D0D" w:themeColor="text1" w:themeTint="F2"/>
          <w:sz w:val="24"/>
          <w:szCs w:val="24"/>
        </w:rPr>
        <w:t>receive.</w:t>
      </w:r>
      <w:r w:rsidR="00194009" w:rsidRPr="00F81F37">
        <w:rPr>
          <w:rFonts w:ascii="Arial" w:hAnsi="Arial" w:cs="Arial"/>
          <w:color w:val="0D0D0D" w:themeColor="text1" w:themeTint="F2"/>
          <w:sz w:val="24"/>
          <w:szCs w:val="24"/>
        </w:rPr>
        <w:t xml:space="preserve"> </w:t>
      </w:r>
    </w:p>
    <w:p w14:paraId="2A60D66F" w14:textId="1227AD65" w:rsidR="00272F15" w:rsidRPr="00F81F37" w:rsidRDefault="009850F7" w:rsidP="00E64BE3">
      <w:pPr>
        <w:shd w:val="clear" w:color="auto" w:fill="FFFFFF"/>
        <w:spacing w:after="225"/>
        <w:ind w:right="590"/>
        <w:jc w:val="both"/>
        <w:rPr>
          <w:rFonts w:ascii="Arial" w:hAnsi="Arial" w:cs="Arial"/>
          <w:color w:val="0D0D0D" w:themeColor="text1" w:themeTint="F2"/>
          <w:sz w:val="24"/>
          <w:szCs w:val="24"/>
        </w:rPr>
      </w:pPr>
      <w:r w:rsidRPr="00F81F37">
        <w:rPr>
          <w:rFonts w:ascii="Arial" w:hAnsi="Arial" w:cs="Arial"/>
          <w:color w:val="0D0D0D" w:themeColor="text1" w:themeTint="F2"/>
          <w:sz w:val="24"/>
          <w:szCs w:val="24"/>
        </w:rPr>
        <w:t xml:space="preserve">To help make this happen </w:t>
      </w:r>
      <w:r w:rsidR="001303DF" w:rsidRPr="00F81F37">
        <w:rPr>
          <w:rFonts w:ascii="Arial" w:hAnsi="Arial" w:cs="Arial"/>
          <w:color w:val="0D0D0D" w:themeColor="text1" w:themeTint="F2"/>
          <w:sz w:val="24"/>
          <w:szCs w:val="24"/>
        </w:rPr>
        <w:t>we formed the Birmingham Children’s Partnership in 2019. It was based on a simple idea: to work together to tackle systemic challenges. It is led by chief executives from the local authority, children’s trust, health commissioners and providers, the police and voluntary sector body.</w:t>
      </w:r>
    </w:p>
    <w:p w14:paraId="42097383" w14:textId="77777777" w:rsidR="00272F15" w:rsidRPr="00F81F37" w:rsidRDefault="001303DF" w:rsidP="00E64BE3">
      <w:pPr>
        <w:shd w:val="clear" w:color="auto" w:fill="FFFFFF"/>
        <w:spacing w:after="225"/>
        <w:ind w:right="590"/>
        <w:rPr>
          <w:rFonts w:ascii="Arial" w:hAnsi="Arial" w:cs="Arial"/>
          <w:color w:val="0D0D0D" w:themeColor="text1" w:themeTint="F2"/>
          <w:sz w:val="24"/>
          <w:szCs w:val="24"/>
        </w:rPr>
      </w:pPr>
      <w:r w:rsidRPr="00F81F37">
        <w:rPr>
          <w:rFonts w:ascii="Arial" w:hAnsi="Arial" w:cs="Arial"/>
          <w:color w:val="0D0D0D" w:themeColor="text1" w:themeTint="F2"/>
          <w:sz w:val="24"/>
          <w:szCs w:val="24"/>
        </w:rPr>
        <w:t xml:space="preserve"> A small central team was set up to accelerate priority projects, and as the pandemic approached, we were forming a transformation plan and investment strategy with the ambition to have the best early help in the country</w:t>
      </w:r>
      <w:r w:rsidR="001F3704" w:rsidRPr="00F81F37">
        <w:rPr>
          <w:rFonts w:ascii="Arial" w:hAnsi="Arial" w:cs="Arial"/>
          <w:color w:val="0D0D0D" w:themeColor="text1" w:themeTint="F2"/>
          <w:sz w:val="24"/>
          <w:szCs w:val="24"/>
        </w:rPr>
        <w:t>.</w:t>
      </w:r>
    </w:p>
    <w:p w14:paraId="5342940B" w14:textId="7FA143A0" w:rsidR="005752AF" w:rsidRPr="00F81F37" w:rsidRDefault="005752AF" w:rsidP="00E64BE3">
      <w:pPr>
        <w:shd w:val="clear" w:color="auto" w:fill="FFFFFF"/>
        <w:spacing w:after="225"/>
        <w:ind w:right="590"/>
        <w:rPr>
          <w:rFonts w:ascii="Arial" w:eastAsia="Times New Roman" w:hAnsi="Arial" w:cs="Arial"/>
          <w:color w:val="0D0D0D" w:themeColor="text1" w:themeTint="F2"/>
          <w:sz w:val="24"/>
          <w:szCs w:val="24"/>
        </w:rPr>
      </w:pPr>
      <w:r w:rsidRPr="00F81F37">
        <w:rPr>
          <w:rFonts w:ascii="Arial" w:eastAsia="Times New Roman" w:hAnsi="Arial" w:cs="Arial"/>
          <w:b/>
          <w:bCs/>
          <w:color w:val="0D0D0D" w:themeColor="text1" w:themeTint="F2"/>
          <w:sz w:val="24"/>
          <w:szCs w:val="24"/>
        </w:rPr>
        <w:t>System design</w:t>
      </w:r>
    </w:p>
    <w:p w14:paraId="3C365212" w14:textId="77777777" w:rsidR="005752AF" w:rsidRPr="00F81F37" w:rsidRDefault="005752AF" w:rsidP="00E64BE3">
      <w:pPr>
        <w:shd w:val="clear" w:color="auto" w:fill="FFFFFF"/>
        <w:spacing w:after="225"/>
        <w:ind w:right="590"/>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Unless a city like Birmingham becomes good at catching needs early and at scale, we will always chase our tail and be forced to put the cash into late intervention. It is a straight-forward concept that we turned into the following simple five-point strategy:</w:t>
      </w:r>
    </w:p>
    <w:p w14:paraId="06CAE6A8" w14:textId="30FF6392" w:rsidR="002D26BB" w:rsidRPr="00F81F37" w:rsidRDefault="005752AF" w:rsidP="00D76734">
      <w:pPr>
        <w:pStyle w:val="ListParagraph"/>
        <w:numPr>
          <w:ilvl w:val="0"/>
          <w:numId w:val="14"/>
        </w:numPr>
        <w:shd w:val="clear" w:color="auto" w:fill="FFFFFF"/>
        <w:spacing w:after="225"/>
        <w:ind w:right="590"/>
        <w:rPr>
          <w:rFonts w:ascii="Arial" w:eastAsia="Times New Roman" w:hAnsi="Arial" w:cs="Arial"/>
          <w:color w:val="0D0D0D" w:themeColor="text1" w:themeTint="F2"/>
          <w:sz w:val="24"/>
          <w:szCs w:val="24"/>
        </w:rPr>
      </w:pPr>
      <w:r w:rsidRPr="00F81F37">
        <w:rPr>
          <w:rFonts w:ascii="Arial" w:eastAsia="Times New Roman" w:hAnsi="Arial" w:cs="Arial"/>
          <w:b/>
          <w:bCs/>
          <w:color w:val="0D0D0D" w:themeColor="text1" w:themeTint="F2"/>
          <w:sz w:val="24"/>
          <w:szCs w:val="24"/>
        </w:rPr>
        <w:t>Significantly increase the capacity of help for families.</w:t>
      </w:r>
      <w:r w:rsidRPr="00F81F37">
        <w:rPr>
          <w:rFonts w:ascii="Arial" w:eastAsia="Times New Roman" w:hAnsi="Arial" w:cs="Arial"/>
          <w:color w:val="0D0D0D" w:themeColor="text1" w:themeTint="F2"/>
          <w:sz w:val="24"/>
          <w:szCs w:val="24"/>
        </w:rPr>
        <w:t> </w:t>
      </w:r>
    </w:p>
    <w:p w14:paraId="0AF761D8" w14:textId="4BB20086" w:rsidR="005752AF" w:rsidRPr="00F81F37" w:rsidRDefault="005752AF" w:rsidP="00D76734">
      <w:pPr>
        <w:pStyle w:val="ListParagraph"/>
        <w:numPr>
          <w:ilvl w:val="1"/>
          <w:numId w:val="14"/>
        </w:numPr>
        <w:shd w:val="clear" w:color="auto" w:fill="FFFFFF"/>
        <w:spacing w:after="225"/>
        <w:ind w:right="590"/>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We can’t afford to do this ourselves, so we need help in the community, in schools and other universal services, and online support to be as accessible and effective as possible. If we let go of the concept that public services are the only way of helping families, we find there are a lot of other resources that can make a huge difference and reduce demand.</w:t>
      </w:r>
    </w:p>
    <w:p w14:paraId="5BF0A3FE" w14:textId="39D02AEE" w:rsidR="00C33E59" w:rsidRPr="00F81F37" w:rsidRDefault="005752AF" w:rsidP="00D76734">
      <w:pPr>
        <w:pStyle w:val="ListParagraph"/>
        <w:numPr>
          <w:ilvl w:val="0"/>
          <w:numId w:val="14"/>
        </w:numPr>
        <w:shd w:val="clear" w:color="auto" w:fill="FFFFFF"/>
        <w:spacing w:after="225"/>
        <w:ind w:right="516"/>
        <w:rPr>
          <w:rFonts w:ascii="Arial" w:eastAsia="Times New Roman" w:hAnsi="Arial" w:cs="Arial"/>
          <w:color w:val="0D0D0D" w:themeColor="text1" w:themeTint="F2"/>
          <w:sz w:val="24"/>
          <w:szCs w:val="24"/>
        </w:rPr>
      </w:pPr>
      <w:r w:rsidRPr="00F81F37">
        <w:rPr>
          <w:rFonts w:ascii="Arial" w:eastAsia="Times New Roman" w:hAnsi="Arial" w:cs="Arial"/>
          <w:b/>
          <w:bCs/>
          <w:color w:val="0D0D0D" w:themeColor="text1" w:themeTint="F2"/>
          <w:sz w:val="24"/>
          <w:szCs w:val="24"/>
        </w:rPr>
        <w:lastRenderedPageBreak/>
        <w:t>Connect our most vulnerable families to this support.</w:t>
      </w:r>
      <w:r w:rsidRPr="00F81F37">
        <w:rPr>
          <w:rFonts w:ascii="Arial" w:eastAsia="Times New Roman" w:hAnsi="Arial" w:cs="Arial"/>
          <w:color w:val="0D0D0D" w:themeColor="text1" w:themeTint="F2"/>
          <w:sz w:val="24"/>
          <w:szCs w:val="24"/>
        </w:rPr>
        <w:t> </w:t>
      </w:r>
    </w:p>
    <w:p w14:paraId="6BE75279" w14:textId="77777777" w:rsidR="00B9326B" w:rsidRPr="00B9326B" w:rsidRDefault="005752AF" w:rsidP="00D76734">
      <w:pPr>
        <w:pStyle w:val="ListParagraph"/>
        <w:numPr>
          <w:ilvl w:val="1"/>
          <w:numId w:val="14"/>
        </w:numPr>
        <w:shd w:val="clear" w:color="auto" w:fill="FFFFFF"/>
        <w:spacing w:after="225"/>
        <w:ind w:right="516"/>
        <w:jc w:val="both"/>
        <w:rPr>
          <w:rFonts w:ascii="Arial" w:eastAsia="Times New Roman" w:hAnsi="Arial" w:cs="Arial"/>
          <w:b/>
          <w:bCs/>
          <w:color w:val="002F66"/>
          <w:sz w:val="24"/>
          <w:szCs w:val="24"/>
        </w:rPr>
      </w:pPr>
      <w:r w:rsidRPr="00F81F37">
        <w:rPr>
          <w:rFonts w:ascii="Arial" w:eastAsia="Times New Roman" w:hAnsi="Arial" w:cs="Arial"/>
          <w:color w:val="0D0D0D" w:themeColor="text1" w:themeTint="F2"/>
          <w:sz w:val="24"/>
          <w:szCs w:val="24"/>
        </w:rPr>
        <w:t>For example, by training professionals in what is in their community and how to introduce a family to a group or service. Or through widely advertising a simple list of universal early help, such as our “From Birmingham with Love” campaign.</w:t>
      </w:r>
    </w:p>
    <w:p w14:paraId="4F71651F" w14:textId="183CB48D" w:rsidR="005752AF" w:rsidRPr="00B9326B" w:rsidRDefault="00051FAD" w:rsidP="00B9326B">
      <w:pPr>
        <w:pStyle w:val="ListParagraph"/>
        <w:shd w:val="clear" w:color="auto" w:fill="FFFFFF"/>
        <w:spacing w:after="225"/>
        <w:ind w:left="1080" w:right="516" w:firstLine="0"/>
        <w:jc w:val="both"/>
        <w:rPr>
          <w:rFonts w:ascii="Arial" w:eastAsia="Times New Roman" w:hAnsi="Arial" w:cs="Arial"/>
          <w:b/>
          <w:bCs/>
          <w:color w:val="002F66"/>
          <w:sz w:val="24"/>
          <w:szCs w:val="24"/>
        </w:rPr>
      </w:pPr>
      <w:r w:rsidRPr="00B9326B">
        <w:rPr>
          <w:rFonts w:ascii="Arial" w:eastAsia="Times New Roman" w:hAnsi="Arial" w:cs="Arial"/>
          <w:color w:val="333333"/>
          <w:sz w:val="24"/>
          <w:szCs w:val="24"/>
        </w:rPr>
        <w:t xml:space="preserve"> </w:t>
      </w:r>
      <w:hyperlink r:id="rId20" w:history="1">
        <w:r w:rsidR="005752AF" w:rsidRPr="00B9326B">
          <w:rPr>
            <w:rFonts w:ascii="Arial" w:eastAsia="Times New Roman" w:hAnsi="Arial" w:cs="Arial"/>
            <w:b/>
            <w:bCs/>
            <w:color w:val="002F66"/>
            <w:sz w:val="24"/>
            <w:szCs w:val="24"/>
          </w:rPr>
          <w:t>www.birmingham.go</w:t>
        </w:r>
        <w:r w:rsidR="005752AF" w:rsidRPr="00B9326B">
          <w:rPr>
            <w:rFonts w:ascii="Arial" w:eastAsia="Times New Roman" w:hAnsi="Arial" w:cs="Arial"/>
            <w:b/>
            <w:bCs/>
            <w:color w:val="17365D" w:themeColor="text2" w:themeShade="BF"/>
            <w:sz w:val="24"/>
            <w:szCs w:val="24"/>
          </w:rPr>
          <w:t>v.uk/love</w:t>
        </w:r>
      </w:hyperlink>
    </w:p>
    <w:p w14:paraId="217D2C42" w14:textId="5A17A3A3" w:rsidR="00C33E59" w:rsidRPr="00F81F37" w:rsidRDefault="005752AF" w:rsidP="00D76734">
      <w:pPr>
        <w:pStyle w:val="ListParagraph"/>
        <w:numPr>
          <w:ilvl w:val="0"/>
          <w:numId w:val="14"/>
        </w:numPr>
        <w:shd w:val="clear" w:color="auto" w:fill="FFFFFF"/>
        <w:spacing w:after="225"/>
        <w:ind w:right="516"/>
        <w:rPr>
          <w:rFonts w:ascii="Arial" w:eastAsia="Times New Roman" w:hAnsi="Arial" w:cs="Arial"/>
          <w:b/>
          <w:bCs/>
          <w:color w:val="0D0D0D" w:themeColor="text1" w:themeTint="F2"/>
          <w:sz w:val="24"/>
          <w:szCs w:val="24"/>
        </w:rPr>
      </w:pPr>
      <w:r w:rsidRPr="00F81F37">
        <w:rPr>
          <w:rFonts w:ascii="Arial" w:eastAsia="Times New Roman" w:hAnsi="Arial" w:cs="Arial"/>
          <w:b/>
          <w:bCs/>
          <w:color w:val="0D0D0D" w:themeColor="text1" w:themeTint="F2"/>
          <w:sz w:val="24"/>
          <w:szCs w:val="24"/>
        </w:rPr>
        <w:t>Develop personal relationships between professionals. </w:t>
      </w:r>
    </w:p>
    <w:p w14:paraId="68545A81" w14:textId="77777777" w:rsidR="00C33E59" w:rsidRPr="00F81F37" w:rsidRDefault="005752AF" w:rsidP="00D76734">
      <w:pPr>
        <w:pStyle w:val="ListParagraph"/>
        <w:numPr>
          <w:ilvl w:val="1"/>
          <w:numId w:val="14"/>
        </w:numPr>
        <w:shd w:val="clear" w:color="auto" w:fill="FFFFFF"/>
        <w:spacing w:after="225"/>
        <w:ind w:right="516"/>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They can then connect around the family without the barriers of referrals, unnecessary process and handovers.</w:t>
      </w:r>
    </w:p>
    <w:p w14:paraId="22C39259" w14:textId="35B7D432" w:rsidR="005752AF" w:rsidRPr="00F81F37" w:rsidRDefault="005752AF" w:rsidP="00D76734">
      <w:pPr>
        <w:pStyle w:val="ListParagraph"/>
        <w:numPr>
          <w:ilvl w:val="1"/>
          <w:numId w:val="14"/>
        </w:numPr>
        <w:shd w:val="clear" w:color="auto" w:fill="FFFFFF"/>
        <w:spacing w:after="225"/>
        <w:ind w:right="516"/>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We’ve established multi-agency teams around 500+ schools, split the city into 10 localities, and are introducing a new case management system across all partners. This mirrors relational practice and co-production with families which underpins our operating model.</w:t>
      </w:r>
    </w:p>
    <w:p w14:paraId="348973DD" w14:textId="182EC6D8" w:rsidR="00C33E59" w:rsidRPr="00F81F37" w:rsidRDefault="005752AF" w:rsidP="00D76734">
      <w:pPr>
        <w:pStyle w:val="ListParagraph"/>
        <w:numPr>
          <w:ilvl w:val="0"/>
          <w:numId w:val="14"/>
        </w:numPr>
        <w:shd w:val="clear" w:color="auto" w:fill="FFFFFF"/>
        <w:spacing w:after="225"/>
        <w:ind w:right="516"/>
        <w:rPr>
          <w:rFonts w:ascii="Arial" w:eastAsia="Times New Roman" w:hAnsi="Arial" w:cs="Arial"/>
          <w:color w:val="0D0D0D" w:themeColor="text1" w:themeTint="F2"/>
          <w:sz w:val="24"/>
          <w:szCs w:val="24"/>
        </w:rPr>
      </w:pPr>
      <w:r w:rsidRPr="00F81F37">
        <w:rPr>
          <w:rFonts w:ascii="Arial" w:eastAsia="Times New Roman" w:hAnsi="Arial" w:cs="Arial"/>
          <w:b/>
          <w:bCs/>
          <w:color w:val="0D0D0D" w:themeColor="text1" w:themeTint="F2"/>
          <w:sz w:val="24"/>
          <w:szCs w:val="24"/>
        </w:rPr>
        <w:t>Work with children and young people to develop a compelling vision</w:t>
      </w:r>
      <w:r w:rsidRPr="00F81F37">
        <w:rPr>
          <w:rFonts w:ascii="Arial" w:eastAsia="Times New Roman" w:hAnsi="Arial" w:cs="Arial"/>
          <w:color w:val="0D0D0D" w:themeColor="text1" w:themeTint="F2"/>
          <w:sz w:val="24"/>
          <w:szCs w:val="24"/>
        </w:rPr>
        <w:t xml:space="preserve">. </w:t>
      </w:r>
    </w:p>
    <w:p w14:paraId="43D2257E" w14:textId="65381BA5" w:rsidR="005752AF" w:rsidRPr="00F81F37" w:rsidRDefault="005752AF" w:rsidP="00D76734">
      <w:pPr>
        <w:pStyle w:val="ListParagraph"/>
        <w:numPr>
          <w:ilvl w:val="1"/>
          <w:numId w:val="14"/>
        </w:numPr>
        <w:shd w:val="clear" w:color="auto" w:fill="FFFFFF"/>
        <w:spacing w:after="225"/>
        <w:ind w:right="516"/>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 xml:space="preserve">It feels easier to design the perfect “target operating model” with a “programme management office” and tell everyone what to do, but this approach doesn’t reflect reality. Professionals will only change because they understand the vision; it connects them to why they came into the job, and they are inspired and empowered to improve. With more than 1,000 organisations and 50,000 staff in the Birmingham early help system we had to create an authentic vision — so </w:t>
      </w:r>
      <w:r w:rsidRPr="00F81F37">
        <w:rPr>
          <w:rFonts w:ascii="Arial" w:eastAsia="Times New Roman" w:hAnsi="Arial" w:cs="Arial"/>
          <w:color w:val="0D0D0D" w:themeColor="text1" w:themeTint="F2"/>
          <w:sz w:val="24"/>
          <w:szCs w:val="24"/>
        </w:rPr>
        <w:t>worked with young researchers and 4,000 children and young people across the city to amplify their voice and shape the vision, service design and outcome dashboard.</w:t>
      </w:r>
    </w:p>
    <w:p w14:paraId="143C40D9" w14:textId="66908B90" w:rsidR="00C33E59" w:rsidRPr="00F81F37" w:rsidRDefault="005752AF" w:rsidP="00D76734">
      <w:pPr>
        <w:pStyle w:val="ListParagraph"/>
        <w:numPr>
          <w:ilvl w:val="0"/>
          <w:numId w:val="14"/>
        </w:numPr>
        <w:shd w:val="clear" w:color="auto" w:fill="FFFFFF"/>
        <w:spacing w:after="225"/>
        <w:rPr>
          <w:rFonts w:ascii="Arial" w:eastAsia="Times New Roman" w:hAnsi="Arial" w:cs="Arial"/>
          <w:color w:val="0D0D0D" w:themeColor="text1" w:themeTint="F2"/>
          <w:sz w:val="24"/>
          <w:szCs w:val="24"/>
        </w:rPr>
      </w:pPr>
      <w:r w:rsidRPr="00F81F37">
        <w:rPr>
          <w:rFonts w:ascii="Arial" w:eastAsia="Times New Roman" w:hAnsi="Arial" w:cs="Arial"/>
          <w:b/>
          <w:bCs/>
          <w:color w:val="0D0D0D" w:themeColor="text1" w:themeTint="F2"/>
          <w:sz w:val="24"/>
          <w:szCs w:val="24"/>
        </w:rPr>
        <w:t>Sweat the governance</w:t>
      </w:r>
      <w:r w:rsidRPr="00F81F37">
        <w:rPr>
          <w:rFonts w:ascii="Arial" w:eastAsia="Times New Roman" w:hAnsi="Arial" w:cs="Arial"/>
          <w:color w:val="0D0D0D" w:themeColor="text1" w:themeTint="F2"/>
          <w:sz w:val="24"/>
          <w:szCs w:val="24"/>
        </w:rPr>
        <w:t xml:space="preserve">. </w:t>
      </w:r>
    </w:p>
    <w:p w14:paraId="38A541FA" w14:textId="708AC19B" w:rsidR="00B07375" w:rsidRPr="00F81F37" w:rsidRDefault="005752AF" w:rsidP="00D76734">
      <w:pPr>
        <w:pStyle w:val="ListParagraph"/>
        <w:numPr>
          <w:ilvl w:val="1"/>
          <w:numId w:val="14"/>
        </w:numPr>
        <w:shd w:val="clear" w:color="auto" w:fill="FFFFFF"/>
        <w:spacing w:after="225"/>
        <w:ind w:right="590"/>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 xml:space="preserve">We’ve made a concerted effort to improve our </w:t>
      </w:r>
      <w:r w:rsidR="00D86DAA" w:rsidRPr="00F81F37">
        <w:rPr>
          <w:rFonts w:ascii="Arial" w:eastAsia="Times New Roman" w:hAnsi="Arial" w:cs="Arial"/>
          <w:color w:val="0D0D0D" w:themeColor="text1" w:themeTint="F2"/>
          <w:sz w:val="24"/>
          <w:szCs w:val="24"/>
        </w:rPr>
        <w:t>boards,</w:t>
      </w:r>
      <w:r w:rsidRPr="00F81F37">
        <w:rPr>
          <w:rFonts w:ascii="Arial" w:eastAsia="Times New Roman" w:hAnsi="Arial" w:cs="Arial"/>
          <w:color w:val="0D0D0D" w:themeColor="text1" w:themeTint="F2"/>
          <w:sz w:val="24"/>
          <w:szCs w:val="24"/>
        </w:rPr>
        <w:t xml:space="preserve"> so they make a tangible difference. For early help, we’ve set up a powerful alliance with an independent chair that is underpinned by a legal section 75 pooled budget and will link into the emerging Integrated Care System structures in the health service. The Early Help Alliance has teeth: with full control as the design authority, commissioner of the 10 localities, and provider of resources to each locality. </w:t>
      </w:r>
    </w:p>
    <w:p w14:paraId="1E162C20" w14:textId="1E8D954C" w:rsidR="001F0D00" w:rsidRPr="00F81F37" w:rsidRDefault="005752AF" w:rsidP="00D76734">
      <w:pPr>
        <w:pStyle w:val="ListParagraph"/>
        <w:numPr>
          <w:ilvl w:val="1"/>
          <w:numId w:val="14"/>
        </w:numPr>
        <w:shd w:val="clear" w:color="auto" w:fill="FFFFFF"/>
        <w:spacing w:after="225"/>
        <w:ind w:right="590"/>
        <w:jc w:val="both"/>
        <w:rPr>
          <w:rFonts w:ascii="Arial" w:eastAsia="Times New Roman" w:hAnsi="Arial" w:cs="Arial"/>
          <w:color w:val="0D0D0D" w:themeColor="text1" w:themeTint="F2"/>
          <w:sz w:val="24"/>
          <w:szCs w:val="24"/>
        </w:rPr>
      </w:pPr>
      <w:r w:rsidRPr="00F81F37">
        <w:rPr>
          <w:rFonts w:ascii="Arial" w:eastAsia="Times New Roman" w:hAnsi="Arial" w:cs="Arial"/>
          <w:color w:val="0D0D0D" w:themeColor="text1" w:themeTint="F2"/>
          <w:sz w:val="24"/>
          <w:szCs w:val="24"/>
        </w:rPr>
        <w:t>New multi-agency Design Teams (including users and frontline staff) tackle the so-called “wicked issues”– which are complex problems that can’t be solved by one agency or even the public sector alone, common examples include poverty or obesity – and are empowered to change our service models. And we’re proud of our two transformation apprentices, with experience of our services, who are already making a fundamental impact on boards and through service design.</w:t>
      </w:r>
    </w:p>
    <w:p w14:paraId="43F369D2" w14:textId="3072B66A" w:rsidR="004157D8" w:rsidRPr="001C6448" w:rsidRDefault="005752AF" w:rsidP="002930E2">
      <w:pPr>
        <w:shd w:val="clear" w:color="auto" w:fill="FFFFFF"/>
        <w:spacing w:after="225"/>
        <w:ind w:right="590"/>
        <w:jc w:val="both"/>
        <w:rPr>
          <w:rFonts w:ascii="Arial" w:hAnsi="Arial" w:cs="Arial"/>
          <w:color w:val="0D0D0D" w:themeColor="text1" w:themeTint="F2"/>
          <w:sz w:val="24"/>
          <w:szCs w:val="24"/>
        </w:rPr>
      </w:pPr>
      <w:r w:rsidRPr="00F81F37">
        <w:rPr>
          <w:rFonts w:ascii="Arial" w:eastAsia="Times New Roman" w:hAnsi="Arial" w:cs="Arial"/>
          <w:color w:val="0D0D0D" w:themeColor="text1" w:themeTint="F2"/>
          <w:sz w:val="24"/>
          <w:szCs w:val="24"/>
        </w:rPr>
        <w:t>This design has not been developed in isolation: it is built on foundations laid in the vision of early help from the Ministry of Health, Communities and Local Government.</w:t>
      </w:r>
      <w:r w:rsidR="002930E2">
        <w:rPr>
          <w:rFonts w:ascii="Arial" w:eastAsia="Times New Roman" w:hAnsi="Arial" w:cs="Arial"/>
          <w:color w:val="0D0D0D" w:themeColor="text1" w:themeTint="F2"/>
          <w:sz w:val="24"/>
          <w:szCs w:val="24"/>
        </w:rPr>
        <w:t xml:space="preserve">  </w:t>
      </w:r>
      <w:r w:rsidR="0044555C" w:rsidRPr="00F81F37">
        <w:rPr>
          <w:rFonts w:ascii="Arial" w:hAnsi="Arial" w:cs="Arial"/>
          <w:color w:val="0D0D0D" w:themeColor="text1" w:themeTint="F2"/>
          <w:sz w:val="24"/>
          <w:szCs w:val="24"/>
        </w:rPr>
        <w:t xml:space="preserve">That we would </w:t>
      </w:r>
      <w:r w:rsidR="005B4732" w:rsidRPr="00F81F37">
        <w:rPr>
          <w:rFonts w:ascii="Arial" w:hAnsi="Arial" w:cs="Arial"/>
          <w:color w:val="0D0D0D" w:themeColor="text1" w:themeTint="F2"/>
          <w:sz w:val="24"/>
          <w:szCs w:val="24"/>
        </w:rPr>
        <w:t xml:space="preserve">focus on working at a </w:t>
      </w:r>
      <w:r w:rsidR="005B4732" w:rsidRPr="001C6448">
        <w:rPr>
          <w:rFonts w:ascii="Arial" w:hAnsi="Arial" w:cs="Arial"/>
          <w:color w:val="0D0D0D" w:themeColor="text1" w:themeTint="F2"/>
          <w:sz w:val="24"/>
          <w:szCs w:val="24"/>
        </w:rPr>
        <w:t xml:space="preserve">locality level </w:t>
      </w:r>
      <w:r w:rsidR="00ED3383" w:rsidRPr="001C6448">
        <w:rPr>
          <w:rFonts w:ascii="Arial" w:hAnsi="Arial" w:cs="Arial"/>
          <w:color w:val="0D0D0D" w:themeColor="text1" w:themeTint="F2"/>
          <w:sz w:val="24"/>
          <w:szCs w:val="24"/>
        </w:rPr>
        <w:t xml:space="preserve">having 10 </w:t>
      </w:r>
      <w:r w:rsidR="005B4732" w:rsidRPr="001C6448">
        <w:rPr>
          <w:rFonts w:ascii="Arial" w:hAnsi="Arial" w:cs="Arial"/>
          <w:color w:val="0D0D0D" w:themeColor="text1" w:themeTint="F2"/>
          <w:sz w:val="24"/>
          <w:szCs w:val="24"/>
        </w:rPr>
        <w:t>geographical boundaries.</w:t>
      </w:r>
    </w:p>
    <w:p w14:paraId="46705ECB" w14:textId="74CDFDB0" w:rsidR="005501DE" w:rsidRPr="00DD6CC3" w:rsidRDefault="003616C2" w:rsidP="00E471C1">
      <w:pPr>
        <w:spacing w:before="240" w:after="240" w:line="276" w:lineRule="auto"/>
        <w:ind w:right="516"/>
        <w:jc w:val="both"/>
        <w:rPr>
          <w:rFonts w:ascii="Arial" w:hAnsi="Arial" w:cs="Arial"/>
          <w:color w:val="0D0D0D" w:themeColor="text1" w:themeTint="F2"/>
          <w:sz w:val="24"/>
          <w:szCs w:val="24"/>
        </w:rPr>
      </w:pPr>
      <w:r w:rsidRPr="00DD6CC3">
        <w:rPr>
          <w:rFonts w:ascii="Arial" w:hAnsi="Arial" w:cs="Arial"/>
          <w:color w:val="0D0D0D" w:themeColor="text1" w:themeTint="F2"/>
          <w:sz w:val="24"/>
          <w:szCs w:val="24"/>
        </w:rPr>
        <w:lastRenderedPageBreak/>
        <w:t>We know children and families have had a tough experience during the pandemic, so it’s even more important that as Birmingham bounces back, we prioritise their development, outcomes and experience</w:t>
      </w:r>
      <w:r w:rsidR="00B26176" w:rsidRPr="00DD6CC3">
        <w:rPr>
          <w:rFonts w:ascii="Arial" w:hAnsi="Arial" w:cs="Arial"/>
          <w:color w:val="0D0D0D" w:themeColor="text1" w:themeTint="F2"/>
          <w:sz w:val="24"/>
          <w:szCs w:val="24"/>
        </w:rPr>
        <w:t xml:space="preserve">.  </w:t>
      </w:r>
      <w:r w:rsidR="00B26176" w:rsidRPr="00DD6CC3">
        <w:rPr>
          <w:rFonts w:ascii="Arial" w:hAnsi="Arial" w:cs="Arial"/>
          <w:color w:val="0D0D0D" w:themeColor="text1" w:themeTint="F2"/>
          <w:sz w:val="24"/>
        </w:rPr>
        <w:t>This led us to…</w:t>
      </w:r>
    </w:p>
    <w:p w14:paraId="7EFEEEB9" w14:textId="0A366EA0" w:rsidR="00B76D93" w:rsidRPr="004022C4" w:rsidRDefault="00C46318" w:rsidP="00984252">
      <w:pPr>
        <w:pStyle w:val="Heading1"/>
        <w:spacing w:before="80"/>
        <w:ind w:left="0" w:right="516"/>
        <w:jc w:val="both"/>
        <w:rPr>
          <w:color w:val="1F497D" w:themeColor="text2"/>
        </w:rPr>
      </w:pPr>
      <w:r>
        <w:rPr>
          <w:color w:val="1F497D" w:themeColor="text2"/>
        </w:rPr>
        <w:t>Our</w:t>
      </w:r>
      <w:r w:rsidR="00B76D93">
        <w:rPr>
          <w:color w:val="1F497D" w:themeColor="text2"/>
        </w:rPr>
        <w:t xml:space="preserve"> Vision </w:t>
      </w:r>
    </w:p>
    <w:p w14:paraId="3A980504" w14:textId="393AFD01" w:rsidR="00263617" w:rsidRDefault="00263617" w:rsidP="00984252">
      <w:pPr>
        <w:spacing w:line="278" w:lineRule="auto"/>
        <w:ind w:right="516"/>
        <w:jc w:val="both"/>
        <w:rPr>
          <w:rFonts w:ascii="Arial" w:hAnsi="Arial" w:cs="Arial"/>
          <w:sz w:val="24"/>
        </w:rPr>
      </w:pPr>
    </w:p>
    <w:p w14:paraId="0C021472" w14:textId="02C0AB34" w:rsidR="003F7AD5" w:rsidRDefault="00C82294" w:rsidP="00984252">
      <w:pPr>
        <w:spacing w:line="278" w:lineRule="auto"/>
        <w:ind w:right="516"/>
        <w:jc w:val="both"/>
        <w:rPr>
          <w:rFonts w:ascii="Arial" w:hAnsi="Arial" w:cs="Arial"/>
          <w:sz w:val="24"/>
        </w:rPr>
      </w:pPr>
      <w:r w:rsidRPr="00DD6CC3">
        <w:rPr>
          <w:rFonts w:ascii="Arial" w:hAnsi="Arial" w:cs="Arial"/>
          <w:color w:val="0D0D0D" w:themeColor="text1" w:themeTint="F2"/>
          <w:sz w:val="24"/>
        </w:rPr>
        <w:t>Nearly 4,000 children and young people took part in surveys and workshops. They were</w:t>
      </w:r>
      <w:r w:rsidR="001F6367"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asked what are the top five things you want for Birmingham? This is their vision for the City</w:t>
      </w:r>
      <w:r w:rsidR="00A56D7D">
        <w:rPr>
          <w:rFonts w:ascii="Arial" w:hAnsi="Arial" w:cs="Arial"/>
          <w:sz w:val="24"/>
        </w:rPr>
        <w:t xml:space="preserve"> </w:t>
      </w:r>
      <w:hyperlink r:id="rId21" w:history="1">
        <w:r w:rsidR="0095282B" w:rsidRPr="005C09B0">
          <w:rPr>
            <w:rStyle w:val="Hyperlink"/>
            <w:rFonts w:ascii="Arial" w:eastAsia="Times New Roman" w:hAnsi="Arial" w:cs="Arial"/>
            <w:b/>
            <w:bCs/>
            <w:color w:val="1F497D" w:themeColor="text2"/>
            <w:sz w:val="24"/>
            <w:szCs w:val="24"/>
          </w:rPr>
          <w:t>vision for the city</w:t>
        </w:r>
      </w:hyperlink>
    </w:p>
    <w:p w14:paraId="76A26837" w14:textId="7BB57738" w:rsidR="00BD1433" w:rsidRDefault="00BD1433" w:rsidP="00984252">
      <w:pPr>
        <w:spacing w:line="278" w:lineRule="auto"/>
        <w:ind w:right="39"/>
        <w:jc w:val="both"/>
        <w:rPr>
          <w:rFonts w:ascii="Arial" w:hAnsi="Arial" w:cs="Arial"/>
          <w:sz w:val="24"/>
        </w:rPr>
      </w:pPr>
    </w:p>
    <w:p w14:paraId="49A46C6C" w14:textId="1D8A39A2" w:rsidR="002930E2" w:rsidRDefault="00461E52" w:rsidP="00984252">
      <w:pPr>
        <w:pStyle w:val="Heading1"/>
        <w:spacing w:before="80"/>
        <w:ind w:left="0"/>
        <w:jc w:val="both"/>
        <w:rPr>
          <w:color w:val="1F497D" w:themeColor="text2"/>
        </w:rPr>
      </w:pPr>
      <w:r>
        <w:rPr>
          <w:noProof/>
        </w:rPr>
        <w:drawing>
          <wp:anchor distT="0" distB="0" distL="114300" distR="114300" simplePos="0" relativeHeight="251658245" behindDoc="0" locked="0" layoutInCell="1" allowOverlap="1" wp14:anchorId="658B763C" wp14:editId="68DEB78D">
            <wp:simplePos x="0" y="0"/>
            <wp:positionH relativeFrom="column">
              <wp:posOffset>4288</wp:posOffset>
            </wp:positionH>
            <wp:positionV relativeFrom="paragraph">
              <wp:posOffset>219322</wp:posOffset>
            </wp:positionV>
            <wp:extent cx="4429496" cy="2790702"/>
            <wp:effectExtent l="0" t="0" r="0" b="0"/>
            <wp:wrapNone/>
            <wp:docPr id="2" name="Picture 1">
              <a:extLst xmlns:a="http://schemas.openxmlformats.org/drawingml/2006/main">
                <a:ext uri="{FF2B5EF4-FFF2-40B4-BE49-F238E27FC236}">
                  <a16:creationId xmlns:a16="http://schemas.microsoft.com/office/drawing/2014/main" id="{43B2430F-586D-43FC-A636-B8E86F9D0F0E}"/>
                </a:ext>
              </a:extLst>
            </wp:docPr>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3B2430F-586D-43FC-A636-B8E86F9D0F0E}"/>
                        </a:ext>
                      </a:extLst>
                    </pic:cNvPr>
                    <pic:cNvPicPr/>
                  </pic:nvPicPr>
                  <pic:blipFill rotWithShape="1">
                    <a:blip r:embed="rId22">
                      <a:extLst>
                        <a:ext uri="{28A0092B-C50C-407E-A947-70E740481C1C}">
                          <a14:useLocalDpi xmlns:a14="http://schemas.microsoft.com/office/drawing/2010/main" val="0"/>
                        </a:ext>
                      </a:extLst>
                    </a:blip>
                    <a:srcRect l="15646" t="43717" r="14197" b="4803"/>
                    <a:stretch/>
                  </pic:blipFill>
                  <pic:spPr bwMode="auto">
                    <a:xfrm>
                      <a:off x="0" y="0"/>
                      <a:ext cx="4454315" cy="28063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4E2C85" w14:textId="5CB9910A" w:rsidR="002930E2" w:rsidRDefault="002930E2" w:rsidP="00984252">
      <w:pPr>
        <w:pStyle w:val="Heading1"/>
        <w:spacing w:before="80"/>
        <w:ind w:left="0"/>
        <w:jc w:val="both"/>
        <w:rPr>
          <w:color w:val="1F497D" w:themeColor="text2"/>
        </w:rPr>
      </w:pPr>
    </w:p>
    <w:p w14:paraId="0221626A" w14:textId="72644EBA" w:rsidR="002930E2" w:rsidRDefault="002930E2" w:rsidP="00984252">
      <w:pPr>
        <w:pStyle w:val="Heading1"/>
        <w:spacing w:before="80"/>
        <w:ind w:left="0"/>
        <w:jc w:val="both"/>
        <w:rPr>
          <w:color w:val="1F497D" w:themeColor="text2"/>
        </w:rPr>
      </w:pPr>
    </w:p>
    <w:p w14:paraId="204B9EDB" w14:textId="01C81072" w:rsidR="002930E2" w:rsidRDefault="002930E2" w:rsidP="00984252">
      <w:pPr>
        <w:pStyle w:val="Heading1"/>
        <w:spacing w:before="80"/>
        <w:ind w:left="0"/>
        <w:jc w:val="both"/>
        <w:rPr>
          <w:color w:val="1F497D" w:themeColor="text2"/>
        </w:rPr>
      </w:pPr>
    </w:p>
    <w:p w14:paraId="4F93B056" w14:textId="47FC1834" w:rsidR="002930E2" w:rsidRDefault="002930E2" w:rsidP="00984252">
      <w:pPr>
        <w:pStyle w:val="Heading1"/>
        <w:spacing w:before="80"/>
        <w:ind w:left="0"/>
        <w:jc w:val="both"/>
        <w:rPr>
          <w:color w:val="1F497D" w:themeColor="text2"/>
        </w:rPr>
      </w:pPr>
    </w:p>
    <w:p w14:paraId="17BEE2ED" w14:textId="3FAC296A" w:rsidR="002930E2" w:rsidRDefault="002930E2" w:rsidP="00984252">
      <w:pPr>
        <w:pStyle w:val="Heading1"/>
        <w:spacing w:before="80"/>
        <w:ind w:left="0"/>
        <w:jc w:val="both"/>
        <w:rPr>
          <w:color w:val="1F497D" w:themeColor="text2"/>
        </w:rPr>
      </w:pPr>
    </w:p>
    <w:p w14:paraId="5630A78D" w14:textId="1761C48F" w:rsidR="002930E2" w:rsidRDefault="002930E2" w:rsidP="00984252">
      <w:pPr>
        <w:pStyle w:val="Heading1"/>
        <w:spacing w:before="80"/>
        <w:ind w:left="0"/>
        <w:jc w:val="both"/>
        <w:rPr>
          <w:color w:val="1F497D" w:themeColor="text2"/>
        </w:rPr>
      </w:pPr>
    </w:p>
    <w:p w14:paraId="203A2AFD" w14:textId="2C1C6BF0" w:rsidR="002930E2" w:rsidRDefault="002930E2" w:rsidP="00984252">
      <w:pPr>
        <w:pStyle w:val="Heading1"/>
        <w:spacing w:before="80"/>
        <w:ind w:left="0"/>
        <w:jc w:val="both"/>
        <w:rPr>
          <w:color w:val="1F497D" w:themeColor="text2"/>
        </w:rPr>
      </w:pPr>
    </w:p>
    <w:p w14:paraId="0CA6B46C" w14:textId="78BA5ACC" w:rsidR="0036734F" w:rsidRPr="004022C4" w:rsidRDefault="0036734F" w:rsidP="00984252">
      <w:pPr>
        <w:pStyle w:val="Heading1"/>
        <w:spacing w:before="80"/>
        <w:ind w:left="0"/>
        <w:jc w:val="both"/>
        <w:rPr>
          <w:color w:val="1F497D" w:themeColor="text2"/>
        </w:rPr>
      </w:pPr>
      <w:r>
        <w:rPr>
          <w:color w:val="1F497D" w:themeColor="text2"/>
        </w:rPr>
        <w:t>Birmingham’s BIG IDEAS</w:t>
      </w:r>
    </w:p>
    <w:p w14:paraId="196E8F02" w14:textId="6DEBA156" w:rsidR="00017636" w:rsidRDefault="00017636" w:rsidP="00984252">
      <w:pPr>
        <w:spacing w:line="278" w:lineRule="auto"/>
        <w:ind w:right="39"/>
        <w:jc w:val="both"/>
        <w:rPr>
          <w:rFonts w:ascii="Arial" w:hAnsi="Arial" w:cs="Arial"/>
          <w:sz w:val="24"/>
        </w:rPr>
      </w:pPr>
    </w:p>
    <w:p w14:paraId="6A620FFC" w14:textId="77777777" w:rsidR="00D9525A" w:rsidRPr="00677A49" w:rsidRDefault="00522EFB" w:rsidP="00A219A5">
      <w:pPr>
        <w:pStyle w:val="ListParagraph"/>
        <w:spacing w:line="278" w:lineRule="auto"/>
        <w:ind w:left="360" w:right="590" w:firstLine="0"/>
        <w:jc w:val="both"/>
        <w:rPr>
          <w:rFonts w:ascii="Arial" w:hAnsi="Arial" w:cs="Arial"/>
          <w:b/>
          <w:bCs/>
          <w:color w:val="1F497D" w:themeColor="text2"/>
          <w:sz w:val="24"/>
        </w:rPr>
      </w:pPr>
      <w:r w:rsidRPr="00677A49">
        <w:rPr>
          <w:rFonts w:ascii="Arial" w:hAnsi="Arial" w:cs="Arial"/>
          <w:b/>
          <w:bCs/>
          <w:color w:val="1F497D" w:themeColor="text2"/>
          <w:sz w:val="24"/>
        </w:rPr>
        <w:t>Be a child friendly city</w:t>
      </w:r>
    </w:p>
    <w:p w14:paraId="253B157D" w14:textId="3D6B963A" w:rsidR="00522EFB" w:rsidRPr="00DD6CC3" w:rsidRDefault="00522EFB" w:rsidP="00A219A5">
      <w:pPr>
        <w:pStyle w:val="ListParagraph"/>
        <w:spacing w:line="278" w:lineRule="auto"/>
        <w:ind w:left="1299" w:right="590" w:firstLine="0"/>
        <w:jc w:val="both"/>
        <w:rPr>
          <w:rFonts w:ascii="Arial" w:hAnsi="Arial" w:cs="Arial"/>
          <w:b/>
          <w:bCs/>
          <w:color w:val="0D0D0D" w:themeColor="text1" w:themeTint="F2"/>
          <w:sz w:val="24"/>
        </w:rPr>
      </w:pPr>
      <w:r w:rsidRPr="00DD6CC3">
        <w:rPr>
          <w:rFonts w:ascii="Arial" w:hAnsi="Arial" w:cs="Arial"/>
          <w:color w:val="0D0D0D" w:themeColor="text1" w:themeTint="F2"/>
          <w:sz w:val="24"/>
        </w:rPr>
        <w:t>We celebrate our youth and super-diversity,</w:t>
      </w:r>
      <w:r w:rsidR="00D9525A"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and value our</w:t>
      </w:r>
      <w:r w:rsidR="00D9525A"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c</w:t>
      </w:r>
      <w:r w:rsidR="00D9525A" w:rsidRPr="00DD6CC3">
        <w:rPr>
          <w:rFonts w:ascii="Arial" w:hAnsi="Arial" w:cs="Arial"/>
          <w:color w:val="0D0D0D" w:themeColor="text1" w:themeTint="F2"/>
          <w:sz w:val="24"/>
        </w:rPr>
        <w:t>h</w:t>
      </w:r>
      <w:r w:rsidRPr="00DD6CC3">
        <w:rPr>
          <w:rFonts w:ascii="Arial" w:hAnsi="Arial" w:cs="Arial"/>
          <w:color w:val="0D0D0D" w:themeColor="text1" w:themeTint="F2"/>
          <w:sz w:val="24"/>
        </w:rPr>
        <w:t>ildren and young people.</w:t>
      </w:r>
      <w:r w:rsidR="00D9525A" w:rsidRPr="00DD6CC3">
        <w:rPr>
          <w:rFonts w:ascii="Arial" w:hAnsi="Arial" w:cs="Arial"/>
          <w:color w:val="0D0D0D" w:themeColor="text1" w:themeTint="F2"/>
          <w:sz w:val="24"/>
        </w:rPr>
        <w:t xml:space="preserve"> </w:t>
      </w:r>
    </w:p>
    <w:p w14:paraId="5535B5F0" w14:textId="77777777" w:rsidR="00463457" w:rsidRPr="00677A49" w:rsidRDefault="00522EFB" w:rsidP="00A219A5">
      <w:pPr>
        <w:pStyle w:val="ListParagraph"/>
        <w:spacing w:line="278" w:lineRule="auto"/>
        <w:ind w:left="360" w:right="590" w:firstLine="0"/>
        <w:jc w:val="both"/>
        <w:rPr>
          <w:rFonts w:ascii="Arial" w:hAnsi="Arial" w:cs="Arial"/>
          <w:b/>
          <w:bCs/>
          <w:color w:val="1F497D" w:themeColor="text2"/>
          <w:sz w:val="24"/>
        </w:rPr>
      </w:pPr>
      <w:r w:rsidRPr="00677A49">
        <w:rPr>
          <w:rFonts w:ascii="Arial" w:hAnsi="Arial" w:cs="Arial"/>
          <w:b/>
          <w:bCs/>
          <w:color w:val="1F497D" w:themeColor="text2"/>
          <w:sz w:val="24"/>
        </w:rPr>
        <w:t>Invest in early help</w:t>
      </w:r>
    </w:p>
    <w:p w14:paraId="56538097" w14:textId="35EF0AD4" w:rsidR="00522EFB" w:rsidRPr="00DD6CC3" w:rsidRDefault="00522EFB" w:rsidP="00A219A5">
      <w:pPr>
        <w:pStyle w:val="ListParagraph"/>
        <w:spacing w:line="278" w:lineRule="auto"/>
        <w:ind w:left="1299" w:right="590" w:firstLine="0"/>
        <w:jc w:val="both"/>
        <w:rPr>
          <w:rFonts w:ascii="Arial" w:hAnsi="Arial" w:cs="Arial"/>
          <w:b/>
          <w:bCs/>
          <w:color w:val="0D0D0D" w:themeColor="text1" w:themeTint="F2"/>
          <w:sz w:val="24"/>
        </w:rPr>
      </w:pPr>
      <w:r w:rsidRPr="00DD6CC3">
        <w:rPr>
          <w:rFonts w:ascii="Arial" w:hAnsi="Arial" w:cs="Arial"/>
          <w:color w:val="0D0D0D" w:themeColor="text1" w:themeTint="F2"/>
          <w:sz w:val="24"/>
        </w:rPr>
        <w:t>Early help is everyone’s business, and the</w:t>
      </w:r>
      <w:r w:rsidR="00463457"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responsibility of all professionals. We are</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investing to support families before their</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needs get worse</w:t>
      </w:r>
      <w:r w:rsidRPr="00DD6CC3">
        <w:rPr>
          <w:rFonts w:ascii="Arial" w:hAnsi="Arial" w:cs="Arial"/>
          <w:b/>
          <w:bCs/>
          <w:color w:val="0D0D0D" w:themeColor="text1" w:themeTint="F2"/>
          <w:sz w:val="24"/>
        </w:rPr>
        <w:t>.</w:t>
      </w:r>
    </w:p>
    <w:p w14:paraId="393D884F" w14:textId="77777777" w:rsidR="00544F65" w:rsidRPr="00677A49" w:rsidRDefault="00522EFB" w:rsidP="00A219A5">
      <w:pPr>
        <w:pStyle w:val="ListParagraph"/>
        <w:spacing w:line="278" w:lineRule="auto"/>
        <w:ind w:left="360" w:right="590" w:firstLine="0"/>
        <w:jc w:val="both"/>
        <w:rPr>
          <w:rFonts w:ascii="Arial" w:hAnsi="Arial" w:cs="Arial"/>
          <w:b/>
          <w:bCs/>
          <w:color w:val="1F497D" w:themeColor="text2"/>
          <w:sz w:val="24"/>
        </w:rPr>
      </w:pPr>
      <w:r w:rsidRPr="00677A49">
        <w:rPr>
          <w:rFonts w:ascii="Arial" w:hAnsi="Arial" w:cs="Arial"/>
          <w:b/>
          <w:bCs/>
          <w:color w:val="1F497D" w:themeColor="text2"/>
          <w:sz w:val="24"/>
        </w:rPr>
        <w:t>Lift children out of poverty and adversity</w:t>
      </w:r>
    </w:p>
    <w:p w14:paraId="3284B81E" w14:textId="305EA06F" w:rsidR="00522EFB" w:rsidRPr="00DD6CC3" w:rsidRDefault="00522EFB" w:rsidP="00A219A5">
      <w:pPr>
        <w:pStyle w:val="ListParagraph"/>
        <w:spacing w:line="278" w:lineRule="auto"/>
        <w:ind w:left="1299" w:right="590" w:firstLine="0"/>
        <w:jc w:val="both"/>
        <w:rPr>
          <w:rFonts w:ascii="Arial" w:hAnsi="Arial" w:cs="Arial"/>
          <w:b/>
          <w:bCs/>
          <w:color w:val="0D0D0D" w:themeColor="text1" w:themeTint="F2"/>
          <w:sz w:val="24"/>
        </w:rPr>
      </w:pPr>
      <w:r w:rsidRPr="00DD6CC3">
        <w:rPr>
          <w:rFonts w:ascii="Arial" w:hAnsi="Arial" w:cs="Arial"/>
          <w:color w:val="0D0D0D" w:themeColor="text1" w:themeTint="F2"/>
          <w:sz w:val="24"/>
        </w:rPr>
        <w:t>Through this investment we will reduce the</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number of children growing up in poverty, invest</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in jobs, education and outdoor spaces, and reduce</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needs such as mental ill-health, substance misuse</w:t>
      </w:r>
      <w:r w:rsidR="00544F65" w:rsidRPr="00DD6CC3">
        <w:rPr>
          <w:rFonts w:ascii="Arial" w:hAnsi="Arial" w:cs="Arial"/>
          <w:color w:val="0D0D0D" w:themeColor="text1" w:themeTint="F2"/>
          <w:sz w:val="24"/>
        </w:rPr>
        <w:t xml:space="preserve"> </w:t>
      </w:r>
      <w:r w:rsidRPr="00DD6CC3">
        <w:rPr>
          <w:rFonts w:ascii="Arial" w:hAnsi="Arial" w:cs="Arial"/>
          <w:color w:val="0D0D0D" w:themeColor="text1" w:themeTint="F2"/>
          <w:sz w:val="24"/>
        </w:rPr>
        <w:t>and domestic abus</w:t>
      </w:r>
      <w:r w:rsidR="008D634D" w:rsidRPr="00DD6CC3">
        <w:rPr>
          <w:rFonts w:ascii="Arial" w:hAnsi="Arial" w:cs="Arial"/>
          <w:color w:val="0D0D0D" w:themeColor="text1" w:themeTint="F2"/>
          <w:sz w:val="24"/>
        </w:rPr>
        <w:t>e</w:t>
      </w:r>
    </w:p>
    <w:p w14:paraId="64E210B9" w14:textId="12BD4A85" w:rsidR="003F7AD5" w:rsidRDefault="00461E52" w:rsidP="00984252">
      <w:pPr>
        <w:spacing w:line="278" w:lineRule="auto"/>
        <w:ind w:left="579" w:right="39"/>
        <w:jc w:val="both"/>
        <w:rPr>
          <w:rFonts w:ascii="Arial" w:hAnsi="Arial" w:cs="Arial"/>
          <w:sz w:val="24"/>
        </w:rPr>
      </w:pPr>
      <w:r>
        <w:rPr>
          <w:rFonts w:ascii="Arial" w:hAnsi="Arial" w:cs="Arial"/>
          <w:noProof/>
          <w:sz w:val="24"/>
          <w:szCs w:val="24"/>
        </w:rPr>
        <w:drawing>
          <wp:anchor distT="0" distB="0" distL="114300" distR="114300" simplePos="0" relativeHeight="251658246" behindDoc="0" locked="0" layoutInCell="1" allowOverlap="1" wp14:anchorId="16BE5084" wp14:editId="43347B02">
            <wp:simplePos x="0" y="0"/>
            <wp:positionH relativeFrom="column">
              <wp:posOffset>601584</wp:posOffset>
            </wp:positionH>
            <wp:positionV relativeFrom="paragraph">
              <wp:posOffset>184785</wp:posOffset>
            </wp:positionV>
            <wp:extent cx="3348842" cy="2289178"/>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
                      <a:alphaModFix amt="70000"/>
                      <a:extLst>
                        <a:ext uri="{28A0092B-C50C-407E-A947-70E740481C1C}">
                          <a14:useLocalDpi xmlns:a14="http://schemas.microsoft.com/office/drawing/2010/main" val="0"/>
                        </a:ext>
                      </a:extLst>
                    </a:blip>
                    <a:srcRect/>
                    <a:stretch>
                      <a:fillRect/>
                    </a:stretch>
                  </pic:blipFill>
                  <pic:spPr bwMode="auto">
                    <a:xfrm>
                      <a:off x="0" y="0"/>
                      <a:ext cx="3348842" cy="2289178"/>
                    </a:xfrm>
                    <a:prstGeom prst="rect">
                      <a:avLst/>
                    </a:prstGeom>
                    <a:noFill/>
                  </pic:spPr>
                </pic:pic>
              </a:graphicData>
            </a:graphic>
            <wp14:sizeRelH relativeFrom="page">
              <wp14:pctWidth>0</wp14:pctWidth>
            </wp14:sizeRelH>
            <wp14:sizeRelV relativeFrom="page">
              <wp14:pctHeight>0</wp14:pctHeight>
            </wp14:sizeRelV>
          </wp:anchor>
        </w:drawing>
      </w:r>
    </w:p>
    <w:p w14:paraId="0A0F137C" w14:textId="481CC4F8" w:rsidR="003F7AD5" w:rsidRDefault="003F7AD5" w:rsidP="00AD542C">
      <w:pPr>
        <w:spacing w:line="278" w:lineRule="auto"/>
        <w:ind w:left="219" w:right="39"/>
        <w:jc w:val="both"/>
        <w:rPr>
          <w:rFonts w:ascii="Arial" w:hAnsi="Arial" w:cs="Arial"/>
          <w:sz w:val="24"/>
        </w:rPr>
      </w:pPr>
    </w:p>
    <w:p w14:paraId="4C504D44" w14:textId="192FF4DB" w:rsidR="003F7AD5" w:rsidRDefault="003F7AD5" w:rsidP="00AD542C">
      <w:pPr>
        <w:spacing w:line="278" w:lineRule="auto"/>
        <w:ind w:left="219" w:right="39"/>
        <w:jc w:val="both"/>
        <w:rPr>
          <w:rFonts w:ascii="Arial" w:hAnsi="Arial" w:cs="Arial"/>
          <w:sz w:val="24"/>
        </w:rPr>
      </w:pPr>
    </w:p>
    <w:p w14:paraId="07EF99FF" w14:textId="3009B8B6" w:rsidR="003F7AD5" w:rsidRDefault="003F7AD5" w:rsidP="00AD542C">
      <w:pPr>
        <w:spacing w:line="278" w:lineRule="auto"/>
        <w:ind w:left="219" w:right="39"/>
        <w:jc w:val="both"/>
        <w:rPr>
          <w:rFonts w:ascii="Arial" w:hAnsi="Arial" w:cs="Arial"/>
          <w:sz w:val="24"/>
        </w:rPr>
      </w:pPr>
    </w:p>
    <w:p w14:paraId="500D1C77" w14:textId="7EDEE7C0" w:rsidR="003F7AD5" w:rsidRDefault="003F7AD5" w:rsidP="00AD542C">
      <w:pPr>
        <w:spacing w:line="278" w:lineRule="auto"/>
        <w:ind w:left="219" w:right="39"/>
        <w:jc w:val="both"/>
        <w:rPr>
          <w:rFonts w:ascii="Arial" w:hAnsi="Arial" w:cs="Arial"/>
          <w:sz w:val="24"/>
        </w:rPr>
      </w:pPr>
    </w:p>
    <w:p w14:paraId="72F7673D" w14:textId="6D0CB6CE" w:rsidR="003F7AD5" w:rsidRDefault="003F7AD5" w:rsidP="00AD542C">
      <w:pPr>
        <w:spacing w:line="278" w:lineRule="auto"/>
        <w:ind w:left="219" w:right="39"/>
        <w:jc w:val="both"/>
        <w:rPr>
          <w:rFonts w:ascii="Arial" w:hAnsi="Arial" w:cs="Arial"/>
          <w:sz w:val="24"/>
        </w:rPr>
      </w:pPr>
    </w:p>
    <w:p w14:paraId="7CB517F7" w14:textId="35439CE4" w:rsidR="003F7AD5" w:rsidRDefault="003F7AD5" w:rsidP="00AD542C">
      <w:pPr>
        <w:spacing w:line="278" w:lineRule="auto"/>
        <w:ind w:left="219" w:right="39"/>
        <w:jc w:val="both"/>
        <w:rPr>
          <w:rFonts w:ascii="Arial" w:hAnsi="Arial" w:cs="Arial"/>
          <w:sz w:val="24"/>
        </w:rPr>
      </w:pPr>
    </w:p>
    <w:p w14:paraId="51CC351B" w14:textId="0F616575" w:rsidR="003F7AD5" w:rsidRDefault="003F7AD5" w:rsidP="00AD542C">
      <w:pPr>
        <w:spacing w:line="278" w:lineRule="auto"/>
        <w:ind w:left="219" w:right="39"/>
        <w:jc w:val="both"/>
        <w:rPr>
          <w:rFonts w:ascii="Arial" w:hAnsi="Arial" w:cs="Arial"/>
          <w:sz w:val="24"/>
        </w:rPr>
      </w:pPr>
    </w:p>
    <w:p w14:paraId="7B474E41" w14:textId="21F54C3D" w:rsidR="003F7AD5" w:rsidRDefault="003F7AD5" w:rsidP="00AD542C">
      <w:pPr>
        <w:spacing w:line="278" w:lineRule="auto"/>
        <w:ind w:left="219" w:right="39"/>
        <w:jc w:val="both"/>
        <w:rPr>
          <w:rFonts w:ascii="Arial" w:hAnsi="Arial" w:cs="Arial"/>
          <w:sz w:val="24"/>
        </w:rPr>
      </w:pPr>
    </w:p>
    <w:p w14:paraId="1DC52699" w14:textId="63EC52ED" w:rsidR="003F7AD5" w:rsidRDefault="003F7AD5" w:rsidP="00AD542C">
      <w:pPr>
        <w:spacing w:line="278" w:lineRule="auto"/>
        <w:ind w:left="219" w:right="39"/>
        <w:jc w:val="both"/>
        <w:rPr>
          <w:rFonts w:ascii="Arial" w:hAnsi="Arial" w:cs="Arial"/>
          <w:sz w:val="24"/>
        </w:rPr>
      </w:pPr>
    </w:p>
    <w:p w14:paraId="078E8653" w14:textId="53E105F4" w:rsidR="003F7AD5" w:rsidRDefault="003F7AD5" w:rsidP="00AD542C">
      <w:pPr>
        <w:spacing w:line="278" w:lineRule="auto"/>
        <w:ind w:left="219" w:right="39"/>
        <w:jc w:val="both"/>
        <w:rPr>
          <w:rFonts w:ascii="Arial" w:hAnsi="Arial" w:cs="Arial"/>
          <w:sz w:val="24"/>
        </w:rPr>
      </w:pPr>
    </w:p>
    <w:p w14:paraId="4F3CCB72" w14:textId="39E48946" w:rsidR="003F7AD5" w:rsidRDefault="003F7AD5" w:rsidP="00AD542C">
      <w:pPr>
        <w:spacing w:line="278" w:lineRule="auto"/>
        <w:ind w:left="219" w:right="39"/>
        <w:jc w:val="both"/>
        <w:rPr>
          <w:rFonts w:ascii="Arial" w:hAnsi="Arial" w:cs="Arial"/>
          <w:sz w:val="24"/>
        </w:rPr>
      </w:pPr>
    </w:p>
    <w:p w14:paraId="1F930A85" w14:textId="5D33C5A8" w:rsidR="00084B9D" w:rsidRDefault="00084B9D">
      <w:pPr>
        <w:rPr>
          <w:sz w:val="24"/>
        </w:rPr>
        <w:sectPr w:rsidR="00084B9D" w:rsidSect="00421234">
          <w:pgSz w:w="16840" w:h="11930" w:orient="landscape"/>
          <w:pgMar w:top="1000" w:right="538" w:bottom="0" w:left="760" w:header="720" w:footer="720" w:gutter="0"/>
          <w:cols w:num="2" w:space="720" w:equalWidth="0">
            <w:col w:w="7462" w:space="349"/>
            <w:col w:w="7678"/>
          </w:cols>
        </w:sectPr>
      </w:pPr>
    </w:p>
    <w:p w14:paraId="5DD06732" w14:textId="6905441D" w:rsidR="00084B9D" w:rsidRPr="001E4EA9" w:rsidRDefault="00061986" w:rsidP="00061986">
      <w:pPr>
        <w:pStyle w:val="Heading2"/>
        <w:tabs>
          <w:tab w:val="left" w:pos="284"/>
        </w:tabs>
        <w:ind w:left="0" w:firstLine="0"/>
        <w:rPr>
          <w:color w:val="1F497D" w:themeColor="text2"/>
          <w:sz w:val="40"/>
          <w:szCs w:val="40"/>
        </w:rPr>
      </w:pPr>
      <w:bookmarkStart w:id="1" w:name="_bookmark2"/>
      <w:bookmarkStart w:id="2" w:name="_bookmark0"/>
      <w:bookmarkEnd w:id="1"/>
      <w:bookmarkEnd w:id="2"/>
      <w:r>
        <w:rPr>
          <w:color w:val="1F497D" w:themeColor="text2"/>
          <w:sz w:val="40"/>
          <w:szCs w:val="40"/>
        </w:rPr>
        <w:lastRenderedPageBreak/>
        <w:tab/>
      </w:r>
      <w:r w:rsidR="005B4732" w:rsidRPr="001E4EA9">
        <w:rPr>
          <w:color w:val="1F497D" w:themeColor="text2"/>
          <w:sz w:val="40"/>
          <w:szCs w:val="40"/>
        </w:rPr>
        <w:t xml:space="preserve">Early Help in </w:t>
      </w:r>
      <w:r w:rsidR="004C7DA6" w:rsidRPr="001E4EA9">
        <w:rPr>
          <w:color w:val="1F497D" w:themeColor="text2"/>
          <w:sz w:val="40"/>
          <w:szCs w:val="40"/>
        </w:rPr>
        <w:t>Birmingham</w:t>
      </w:r>
    </w:p>
    <w:p w14:paraId="5AED18D8" w14:textId="5999C7B2" w:rsidR="00AB66E7" w:rsidRDefault="00D54F1F">
      <w:pPr>
        <w:pStyle w:val="Heading3"/>
        <w:spacing w:before="241"/>
        <w:ind w:left="320"/>
        <w:jc w:val="both"/>
        <w:rPr>
          <w:rFonts w:ascii="Arial" w:hAnsi="Arial" w:cs="Arial"/>
          <w:b w:val="0"/>
          <w:color w:val="1F497D" w:themeColor="text2"/>
          <w:sz w:val="24"/>
          <w:szCs w:val="24"/>
        </w:rPr>
      </w:pPr>
      <w:r>
        <w:rPr>
          <w:rFonts w:ascii="Arial" w:hAnsi="Arial" w:cs="Arial"/>
          <w:color w:val="1F497D" w:themeColor="text2"/>
          <w:sz w:val="24"/>
          <w:szCs w:val="24"/>
        </w:rPr>
        <w:t xml:space="preserve">What is </w:t>
      </w:r>
      <w:r w:rsidR="005B4732" w:rsidRPr="006F0597">
        <w:rPr>
          <w:rFonts w:ascii="Arial" w:hAnsi="Arial" w:cs="Arial"/>
          <w:color w:val="1F497D" w:themeColor="text2"/>
          <w:sz w:val="24"/>
          <w:szCs w:val="24"/>
        </w:rPr>
        <w:t>Early Help</w:t>
      </w:r>
    </w:p>
    <w:p w14:paraId="097B9324" w14:textId="77777777" w:rsidR="00BB300C" w:rsidRDefault="00BB300C" w:rsidP="00542521">
      <w:pPr>
        <w:pStyle w:val="BodyText"/>
        <w:spacing w:before="294"/>
        <w:ind w:left="320" w:right="455"/>
        <w:jc w:val="both"/>
        <w:rPr>
          <w:rFonts w:ascii="Arial" w:hAnsi="Arial" w:cs="Arial"/>
          <w:color w:val="0D0D0D" w:themeColor="text1" w:themeTint="F2"/>
          <w:sz w:val="24"/>
          <w:szCs w:val="24"/>
          <w:lang w:val="en"/>
        </w:rPr>
      </w:pPr>
    </w:p>
    <w:p w14:paraId="5FB8F267" w14:textId="09291E49" w:rsidR="008A0699" w:rsidRPr="00FA7E66" w:rsidRDefault="008A0699" w:rsidP="00542521">
      <w:pPr>
        <w:pStyle w:val="BodyText"/>
        <w:spacing w:before="294"/>
        <w:ind w:left="320" w:right="455"/>
        <w:jc w:val="both"/>
        <w:rPr>
          <w:rFonts w:ascii="Arial" w:hAnsi="Arial" w:cs="Arial"/>
          <w:color w:val="0D0D0D" w:themeColor="text1" w:themeTint="F2"/>
          <w:sz w:val="24"/>
          <w:szCs w:val="24"/>
          <w:lang w:val="en"/>
        </w:rPr>
      </w:pPr>
      <w:r w:rsidRPr="00FA7E66">
        <w:rPr>
          <w:rFonts w:ascii="Arial" w:hAnsi="Arial" w:cs="Arial"/>
          <w:color w:val="0D0D0D" w:themeColor="text1" w:themeTint="F2"/>
          <w:sz w:val="24"/>
          <w:szCs w:val="24"/>
          <w:lang w:val="en"/>
        </w:rPr>
        <w:t xml:space="preserve">By early help we mean the total support that improves a family’s resilience and outcomes or reduces the chance of a problem getting worse. </w:t>
      </w:r>
    </w:p>
    <w:p w14:paraId="0CBCEC63" w14:textId="1EEE0118" w:rsidR="00677D70" w:rsidRPr="00FA7E66" w:rsidRDefault="002E0197" w:rsidP="00542521">
      <w:pPr>
        <w:pStyle w:val="BodyText"/>
        <w:spacing w:before="294"/>
        <w:ind w:left="320" w:right="455"/>
        <w:jc w:val="both"/>
        <w:rPr>
          <w:rFonts w:ascii="Arial" w:hAnsi="Arial" w:cs="Arial"/>
          <w:color w:val="0D0D0D" w:themeColor="text1" w:themeTint="F2"/>
          <w:sz w:val="24"/>
          <w:szCs w:val="24"/>
        </w:rPr>
      </w:pPr>
      <w:r w:rsidRPr="00FA7E66">
        <w:rPr>
          <w:rFonts w:ascii="Arial" w:hAnsi="Arial" w:cs="Arial"/>
          <w:color w:val="0D0D0D" w:themeColor="text1" w:themeTint="F2"/>
          <w:sz w:val="24"/>
          <w:szCs w:val="24"/>
          <w:lang w:val="en"/>
        </w:rPr>
        <w:t>In Birmingham</w:t>
      </w:r>
      <w:r w:rsidR="0042213B" w:rsidRPr="00FA7E66">
        <w:rPr>
          <w:rFonts w:ascii="Arial" w:hAnsi="Arial" w:cs="Arial"/>
          <w:color w:val="0D0D0D" w:themeColor="text1" w:themeTint="F2"/>
          <w:sz w:val="24"/>
          <w:szCs w:val="24"/>
          <w:lang w:val="en"/>
        </w:rPr>
        <w:t xml:space="preserve">, </w:t>
      </w:r>
      <w:r w:rsidR="0042213B" w:rsidRPr="00FA7E66">
        <w:rPr>
          <w:rFonts w:ascii="Arial" w:hAnsi="Arial" w:cs="Arial"/>
          <w:color w:val="0D0D0D" w:themeColor="text1" w:themeTint="F2"/>
          <w:sz w:val="24"/>
          <w:szCs w:val="24"/>
        </w:rPr>
        <w:t xml:space="preserve">we are committed to making a difference to the lives of children and young people. We want Birmingham to be </w:t>
      </w:r>
      <w:r w:rsidR="0042213B" w:rsidRPr="00FA7E66">
        <w:rPr>
          <w:rFonts w:ascii="Arial" w:hAnsi="Arial" w:cs="Arial"/>
          <w:bCs/>
          <w:color w:val="0D0D0D" w:themeColor="text1" w:themeTint="F2"/>
          <w:sz w:val="24"/>
          <w:szCs w:val="24"/>
        </w:rPr>
        <w:t>a place</w:t>
      </w:r>
      <w:r w:rsidR="0042213B" w:rsidRPr="00FA7E66">
        <w:rPr>
          <w:rFonts w:ascii="Arial" w:hAnsi="Arial" w:cs="Arial"/>
          <w:b/>
          <w:color w:val="0D0D0D" w:themeColor="text1" w:themeTint="F2"/>
          <w:sz w:val="24"/>
          <w:szCs w:val="24"/>
        </w:rPr>
        <w:t xml:space="preserve"> </w:t>
      </w:r>
      <w:r w:rsidR="0042213B" w:rsidRPr="00FA7E66">
        <w:rPr>
          <w:rFonts w:ascii="Arial" w:hAnsi="Arial" w:cs="Arial"/>
          <w:color w:val="0D0D0D" w:themeColor="text1" w:themeTint="F2"/>
          <w:sz w:val="24"/>
          <w:szCs w:val="24"/>
        </w:rPr>
        <w:t>where all children and young people thrive and feel safe from harm.</w:t>
      </w:r>
    </w:p>
    <w:p w14:paraId="139AF894" w14:textId="7253D2DE" w:rsidR="00677D70" w:rsidRPr="00FA7E66" w:rsidRDefault="00AA5430" w:rsidP="00542521">
      <w:pPr>
        <w:pStyle w:val="BodyText"/>
        <w:spacing w:before="294"/>
        <w:ind w:left="320" w:right="455"/>
        <w:jc w:val="both"/>
        <w:rPr>
          <w:rFonts w:ascii="Arial" w:hAnsi="Arial" w:cs="Arial"/>
          <w:color w:val="0D0D0D" w:themeColor="text1" w:themeTint="F2"/>
          <w:sz w:val="24"/>
          <w:szCs w:val="24"/>
          <w:lang w:val="en"/>
        </w:rPr>
      </w:pPr>
      <w:r>
        <w:rPr>
          <w:rFonts w:ascii="Arial" w:hAnsi="Arial" w:cs="Arial"/>
          <w:color w:val="0D0D0D" w:themeColor="text1" w:themeTint="F2"/>
          <w:sz w:val="24"/>
          <w:szCs w:val="24"/>
          <w:lang w:val="en"/>
        </w:rPr>
        <w:t>W</w:t>
      </w:r>
      <w:r w:rsidR="002E0197" w:rsidRPr="00FA7E66">
        <w:rPr>
          <w:rFonts w:ascii="Arial" w:hAnsi="Arial" w:cs="Arial"/>
          <w:color w:val="0D0D0D" w:themeColor="text1" w:themeTint="F2"/>
          <w:sz w:val="24"/>
          <w:szCs w:val="24"/>
          <w:lang w:val="en"/>
        </w:rPr>
        <w:t xml:space="preserve">e </w:t>
      </w:r>
      <w:proofErr w:type="spellStart"/>
      <w:r w:rsidR="002E0197" w:rsidRPr="00FA7E66">
        <w:rPr>
          <w:rFonts w:ascii="Arial" w:hAnsi="Arial" w:cs="Arial"/>
          <w:color w:val="0D0D0D" w:themeColor="text1" w:themeTint="F2"/>
          <w:sz w:val="24"/>
          <w:szCs w:val="24"/>
          <w:lang w:val="en"/>
        </w:rPr>
        <w:t>recognise</w:t>
      </w:r>
      <w:proofErr w:type="spellEnd"/>
      <w:r w:rsidR="002E0197" w:rsidRPr="00FA7E66">
        <w:rPr>
          <w:rFonts w:ascii="Arial" w:hAnsi="Arial" w:cs="Arial"/>
          <w:color w:val="0D0D0D" w:themeColor="text1" w:themeTint="F2"/>
          <w:sz w:val="24"/>
          <w:szCs w:val="24"/>
          <w:lang w:val="en"/>
        </w:rPr>
        <w:t xml:space="preserve"> </w:t>
      </w:r>
      <w:r w:rsidR="00FA7E66" w:rsidRPr="00FA7E66">
        <w:rPr>
          <w:rFonts w:ascii="Arial" w:hAnsi="Arial" w:cs="Arial"/>
          <w:color w:val="0D0D0D" w:themeColor="text1" w:themeTint="F2"/>
          <w:sz w:val="24"/>
          <w:szCs w:val="24"/>
          <w:lang w:val="en"/>
        </w:rPr>
        <w:t>“</w:t>
      </w:r>
      <w:r w:rsidR="002E0197" w:rsidRPr="00FA7E66">
        <w:rPr>
          <w:rFonts w:ascii="Arial" w:hAnsi="Arial" w:cs="Arial"/>
          <w:color w:val="0D0D0D" w:themeColor="text1" w:themeTint="F2"/>
          <w:sz w:val="24"/>
          <w:szCs w:val="24"/>
        </w:rPr>
        <w:t>It takes a city to raise a child</w:t>
      </w:r>
      <w:r w:rsidR="00FA7E66" w:rsidRPr="00FA7E66">
        <w:rPr>
          <w:rFonts w:ascii="Arial" w:hAnsi="Arial" w:cs="Arial"/>
          <w:color w:val="0D0D0D" w:themeColor="text1" w:themeTint="F2"/>
          <w:sz w:val="24"/>
          <w:szCs w:val="24"/>
        </w:rPr>
        <w:t>”</w:t>
      </w:r>
      <w:r w:rsidR="002E0197" w:rsidRPr="00FA7E66">
        <w:rPr>
          <w:rFonts w:ascii="Arial" w:hAnsi="Arial" w:cs="Arial"/>
          <w:color w:val="0D0D0D" w:themeColor="text1" w:themeTint="F2"/>
          <w:sz w:val="24"/>
          <w:szCs w:val="24"/>
        </w:rPr>
        <w:t>,</w:t>
      </w:r>
      <w:r w:rsidR="002E0197" w:rsidRPr="00FA7E66">
        <w:rPr>
          <w:rFonts w:ascii="Arial" w:hAnsi="Arial" w:cs="Arial"/>
          <w:color w:val="0D0D0D" w:themeColor="text1" w:themeTint="F2"/>
          <w:sz w:val="24"/>
          <w:szCs w:val="24"/>
          <w:lang w:val="en"/>
        </w:rPr>
        <w:t xml:space="preserve"> so by us all working together and helping families access the right help and support at the right time, at the earliest opportunity we can support children and young people to meeting their full potential and try to stop the challenges or difficulties that they are facing from escalating for them and their family.</w:t>
      </w:r>
    </w:p>
    <w:p w14:paraId="747BB734" w14:textId="3C0692E1" w:rsidR="001A6B61" w:rsidRDefault="00FA7E66" w:rsidP="00542521">
      <w:pPr>
        <w:pStyle w:val="BodyText"/>
        <w:spacing w:before="294"/>
        <w:ind w:left="320" w:right="455"/>
        <w:jc w:val="both"/>
        <w:rPr>
          <w:rFonts w:ascii="Arial" w:hAnsi="Arial" w:cs="Arial"/>
          <w:color w:val="0D0D0D" w:themeColor="text1" w:themeTint="F2"/>
          <w:sz w:val="24"/>
          <w:szCs w:val="24"/>
        </w:rPr>
      </w:pPr>
      <w:r w:rsidRPr="00FA7E66">
        <w:rPr>
          <w:rFonts w:ascii="Arial" w:hAnsi="Arial" w:cs="Arial"/>
          <w:color w:val="0D0D0D" w:themeColor="text1" w:themeTint="F2"/>
          <w:sz w:val="24"/>
          <w:szCs w:val="24"/>
        </w:rPr>
        <w:t>A range of agencies are involved in identifying where families need additional support, and in providing early help.</w:t>
      </w:r>
      <w:r w:rsidR="001A6B61">
        <w:rPr>
          <w:rFonts w:ascii="Arial" w:hAnsi="Arial" w:cs="Arial"/>
          <w:color w:val="0D0D0D" w:themeColor="text1" w:themeTint="F2"/>
          <w:sz w:val="24"/>
          <w:szCs w:val="24"/>
        </w:rPr>
        <w:t xml:space="preserve"> Over </w:t>
      </w:r>
      <w:r w:rsidR="001A6B61" w:rsidRPr="001A6B61">
        <w:rPr>
          <w:rFonts w:ascii="Arial" w:hAnsi="Arial" w:cs="Arial"/>
          <w:color w:val="0D0D0D" w:themeColor="text1" w:themeTint="F2"/>
          <w:sz w:val="24"/>
          <w:szCs w:val="24"/>
        </w:rPr>
        <w:t>50,000 people work in early help</w:t>
      </w:r>
      <w:r w:rsidR="005F3498">
        <w:rPr>
          <w:rFonts w:ascii="Arial" w:hAnsi="Arial" w:cs="Arial"/>
          <w:color w:val="0D0D0D" w:themeColor="text1" w:themeTint="F2"/>
          <w:sz w:val="24"/>
          <w:szCs w:val="24"/>
        </w:rPr>
        <w:t xml:space="preserve"> from</w:t>
      </w:r>
      <w:r w:rsidR="001A6B61" w:rsidRPr="001A6B61">
        <w:rPr>
          <w:rFonts w:ascii="Arial" w:hAnsi="Arial" w:cs="Arial"/>
          <w:color w:val="0D0D0D" w:themeColor="text1" w:themeTint="F2"/>
          <w:sz w:val="24"/>
          <w:szCs w:val="24"/>
        </w:rPr>
        <w:t xml:space="preserve"> universal </w:t>
      </w:r>
      <w:r w:rsidR="005F3498">
        <w:rPr>
          <w:rFonts w:ascii="Arial" w:hAnsi="Arial" w:cs="Arial"/>
          <w:color w:val="0D0D0D" w:themeColor="text1" w:themeTint="F2"/>
          <w:sz w:val="24"/>
          <w:szCs w:val="24"/>
        </w:rPr>
        <w:t>through to</w:t>
      </w:r>
      <w:r w:rsidR="001A6B61" w:rsidRPr="001A6B61">
        <w:rPr>
          <w:rFonts w:ascii="Arial" w:hAnsi="Arial" w:cs="Arial"/>
          <w:color w:val="0D0D0D" w:themeColor="text1" w:themeTint="F2"/>
          <w:sz w:val="24"/>
          <w:szCs w:val="24"/>
        </w:rPr>
        <w:t xml:space="preserve"> acute services in Birmingham</w:t>
      </w:r>
    </w:p>
    <w:p w14:paraId="0A790990" w14:textId="49302F04" w:rsidR="00FA7E66" w:rsidRPr="00FA7E66" w:rsidRDefault="00FA7E66" w:rsidP="00542521">
      <w:pPr>
        <w:pStyle w:val="BodyText"/>
        <w:spacing w:before="294"/>
        <w:ind w:left="320" w:right="455"/>
        <w:jc w:val="both"/>
        <w:rPr>
          <w:rFonts w:ascii="Arial" w:hAnsi="Arial" w:cs="Arial"/>
          <w:color w:val="0D0D0D" w:themeColor="text1" w:themeTint="F2"/>
          <w:sz w:val="24"/>
          <w:szCs w:val="24"/>
        </w:rPr>
      </w:pPr>
      <w:r w:rsidRPr="00FA7E66">
        <w:rPr>
          <w:rFonts w:ascii="Arial" w:hAnsi="Arial" w:cs="Arial"/>
          <w:color w:val="0D0D0D" w:themeColor="text1" w:themeTint="F2"/>
          <w:sz w:val="24"/>
          <w:szCs w:val="24"/>
        </w:rPr>
        <w:t>This strategy will support us to have a consistent and coordinated approach across the partnership, so all families can expect the same support and good quality service no matter what their needs are and where they live.</w:t>
      </w:r>
    </w:p>
    <w:p w14:paraId="0D2B509A" w14:textId="014C674C" w:rsidR="00440A6A" w:rsidRDefault="00440A6A" w:rsidP="00677D70">
      <w:pPr>
        <w:pStyle w:val="BodyText"/>
        <w:spacing w:before="294"/>
        <w:ind w:left="320" w:right="38"/>
        <w:jc w:val="both"/>
        <w:rPr>
          <w:rFonts w:ascii="Arial" w:hAnsi="Arial" w:cs="Arial"/>
          <w:color w:val="0D0D0D" w:themeColor="text1" w:themeTint="F2"/>
          <w:sz w:val="24"/>
          <w:szCs w:val="24"/>
        </w:rPr>
      </w:pPr>
    </w:p>
    <w:p w14:paraId="6B23812F" w14:textId="77777777" w:rsidR="001D43E3" w:rsidRPr="00DD6CC3" w:rsidRDefault="001D43E3" w:rsidP="00677D70">
      <w:pPr>
        <w:pStyle w:val="BodyText"/>
        <w:spacing w:before="294"/>
        <w:ind w:left="320" w:right="38"/>
        <w:jc w:val="both"/>
        <w:rPr>
          <w:rFonts w:ascii="Arial" w:hAnsi="Arial" w:cs="Arial"/>
          <w:color w:val="0D0D0D" w:themeColor="text1" w:themeTint="F2"/>
          <w:sz w:val="24"/>
          <w:szCs w:val="24"/>
        </w:rPr>
      </w:pPr>
    </w:p>
    <w:p w14:paraId="325E5507" w14:textId="63435E32" w:rsidR="00677D70" w:rsidRPr="00DD6CC3" w:rsidRDefault="008558AE" w:rsidP="006E239F">
      <w:pPr>
        <w:pStyle w:val="BodyText"/>
        <w:spacing w:before="119"/>
        <w:ind w:left="219" w:right="637"/>
        <w:jc w:val="both"/>
        <w:rPr>
          <w:rFonts w:ascii="Arial" w:hAnsi="Arial" w:cs="Arial"/>
          <w:color w:val="0D0D0D" w:themeColor="text1" w:themeTint="F2"/>
          <w:sz w:val="24"/>
          <w:szCs w:val="24"/>
        </w:rPr>
      </w:pPr>
      <w:r>
        <w:rPr>
          <w:rFonts w:ascii="Arial" w:hAnsi="Arial" w:cs="Arial"/>
          <w:noProof/>
          <w:color w:val="0D0D0D" w:themeColor="text1" w:themeTint="F2"/>
          <w:sz w:val="24"/>
          <w:szCs w:val="24"/>
        </w:rPr>
        <w:pict w14:anchorId="0477B496">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2196" type="#_x0000_t63" style="position:absolute;left:0;text-align:left;margin-left:27pt;margin-top:-14.15pt;width:346pt;height:233.8pt;z-index:251658266" adj="2535,23226">
            <v:textbox>
              <w:txbxContent>
                <w:p w14:paraId="145F4C3D" w14:textId="58CFA6DE" w:rsidR="00AB1ADF" w:rsidRDefault="00AB1ADF" w:rsidP="000344E2">
                  <w:pPr>
                    <w:pStyle w:val="Heading3"/>
                    <w:spacing w:before="241"/>
                    <w:ind w:left="0"/>
                    <w:jc w:val="both"/>
                    <w:rPr>
                      <w:rFonts w:ascii="Arial" w:hAnsi="Arial" w:cs="Arial"/>
                      <w:b w:val="0"/>
                      <w:color w:val="1F497D" w:themeColor="text2"/>
                      <w:sz w:val="24"/>
                      <w:szCs w:val="24"/>
                    </w:rPr>
                  </w:pPr>
                  <w:r>
                    <w:rPr>
                      <w:rFonts w:ascii="Arial" w:hAnsi="Arial" w:cs="Arial"/>
                      <w:color w:val="1F497D" w:themeColor="text2"/>
                      <w:sz w:val="24"/>
                      <w:szCs w:val="24"/>
                    </w:rPr>
                    <w:t xml:space="preserve">The </w:t>
                  </w:r>
                  <w:r w:rsidRPr="006F0597">
                    <w:rPr>
                      <w:rFonts w:ascii="Arial" w:hAnsi="Arial" w:cs="Arial"/>
                      <w:color w:val="1F497D" w:themeColor="text2"/>
                      <w:sz w:val="24"/>
                      <w:szCs w:val="24"/>
                    </w:rPr>
                    <w:t>Early Help</w:t>
                  </w:r>
                  <w:r>
                    <w:rPr>
                      <w:rFonts w:ascii="Arial" w:hAnsi="Arial" w:cs="Arial"/>
                      <w:color w:val="1F497D" w:themeColor="text2"/>
                      <w:sz w:val="24"/>
                      <w:szCs w:val="24"/>
                    </w:rPr>
                    <w:t xml:space="preserve"> System</w:t>
                  </w:r>
                </w:p>
                <w:p w14:paraId="3A3E17E8" w14:textId="77777777" w:rsidR="00AB1ADF" w:rsidRDefault="00AB1ADF" w:rsidP="00056235"/>
                <w:p w14:paraId="47D99ADC" w14:textId="77777777" w:rsidR="00AB1ADF" w:rsidRDefault="00AB1ADF" w:rsidP="00D76734">
                  <w:pPr>
                    <w:pStyle w:val="ListParagraph"/>
                    <w:numPr>
                      <w:ilvl w:val="0"/>
                      <w:numId w:val="15"/>
                    </w:numPr>
                  </w:pPr>
                  <w:r>
                    <w:t xml:space="preserve">Important to people, </w:t>
                  </w:r>
                  <w:r w:rsidRPr="001D43E3">
                    <w:rPr>
                      <w:b/>
                      <w:bCs/>
                      <w:color w:val="00B050"/>
                    </w:rPr>
                    <w:t>GREEN</w:t>
                  </w:r>
                  <w:r>
                    <w:t xml:space="preserve"> shows friends, family and the community that keep us all resilient. </w:t>
                  </w:r>
                </w:p>
                <w:p w14:paraId="45C8DFAE" w14:textId="77777777" w:rsidR="00AB1ADF" w:rsidRDefault="00AB1ADF" w:rsidP="00D76734">
                  <w:pPr>
                    <w:pStyle w:val="ListParagraph"/>
                    <w:numPr>
                      <w:ilvl w:val="0"/>
                      <w:numId w:val="15"/>
                    </w:numPr>
                  </w:pPr>
                  <w:r>
                    <w:t xml:space="preserve">Universal Services for people in </w:t>
                  </w:r>
                  <w:r w:rsidRPr="001D43E3">
                    <w:rPr>
                      <w:b/>
                      <w:bCs/>
                      <w:color w:val="0070C0"/>
                    </w:rPr>
                    <w:t>BLUE</w:t>
                  </w:r>
                  <w:r>
                    <w:t xml:space="preserve"> include schools and GPs.  </w:t>
                  </w:r>
                </w:p>
                <w:p w14:paraId="1BA19AE3" w14:textId="6B646DC8" w:rsidR="00AB1ADF" w:rsidRDefault="00AB1ADF" w:rsidP="00D76734">
                  <w:pPr>
                    <w:pStyle w:val="ListParagraph"/>
                    <w:numPr>
                      <w:ilvl w:val="0"/>
                      <w:numId w:val="15"/>
                    </w:numPr>
                  </w:pPr>
                  <w:r w:rsidRPr="001D43E3">
                    <w:rPr>
                      <w:b/>
                      <w:bCs/>
                      <w:color w:val="D99594" w:themeColor="accent2" w:themeTint="99"/>
                    </w:rPr>
                    <w:t>PINK</w:t>
                  </w:r>
                  <w:r>
                    <w:t xml:space="preserve"> indicates more acute services that provide focused help when needed</w:t>
                  </w:r>
                </w:p>
              </w:txbxContent>
            </v:textbox>
          </v:shape>
        </w:pict>
      </w:r>
    </w:p>
    <w:p w14:paraId="17D3922B" w14:textId="1B123A1D"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113E51B" w14:textId="13490498"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7341EF24" w14:textId="4380338F"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846DBFA" w14:textId="4171D64B"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4736D83B" w14:textId="1E12393C"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3C2A788E" w14:textId="445FBD8C"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27F77529" w14:textId="5B565C71"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1B253DE2" w14:textId="7EC3D0FA"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39350AC5" w14:textId="42EAFC76"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4BE40CFD" w14:textId="06D322C0"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6CE8D53F" w14:textId="3B49C640" w:rsidR="00677D70" w:rsidRPr="00DD6CC3" w:rsidRDefault="00677D70" w:rsidP="006E239F">
      <w:pPr>
        <w:pStyle w:val="BodyText"/>
        <w:spacing w:before="119"/>
        <w:ind w:left="219" w:right="637"/>
        <w:jc w:val="both"/>
        <w:rPr>
          <w:rFonts w:ascii="Arial" w:hAnsi="Arial" w:cs="Arial"/>
          <w:color w:val="0D0D0D" w:themeColor="text1" w:themeTint="F2"/>
          <w:sz w:val="24"/>
          <w:szCs w:val="24"/>
        </w:rPr>
      </w:pPr>
    </w:p>
    <w:p w14:paraId="1847628A" w14:textId="014A7974" w:rsidR="00677D70" w:rsidRPr="00DD6CC3" w:rsidRDefault="00D05AF6" w:rsidP="006E239F">
      <w:pPr>
        <w:pStyle w:val="BodyText"/>
        <w:spacing w:before="119"/>
        <w:ind w:left="219" w:right="637"/>
        <w:jc w:val="both"/>
        <w:rPr>
          <w:rFonts w:ascii="Arial" w:hAnsi="Arial" w:cs="Arial"/>
          <w:color w:val="0D0D0D" w:themeColor="text1" w:themeTint="F2"/>
          <w:sz w:val="24"/>
          <w:szCs w:val="24"/>
        </w:rPr>
      </w:pPr>
      <w:r w:rsidRPr="00D56BC6">
        <w:rPr>
          <w:rFonts w:ascii="Arial" w:hAnsi="Arial" w:cs="Arial"/>
          <w:noProof/>
          <w:sz w:val="24"/>
          <w:szCs w:val="24"/>
        </w:rPr>
        <w:drawing>
          <wp:anchor distT="0" distB="0" distL="114300" distR="114300" simplePos="0" relativeHeight="251658247" behindDoc="0" locked="0" layoutInCell="1" allowOverlap="1" wp14:anchorId="699AC76D" wp14:editId="4F5FCCF3">
            <wp:simplePos x="0" y="0"/>
            <wp:positionH relativeFrom="column">
              <wp:posOffset>129358</wp:posOffset>
            </wp:positionH>
            <wp:positionV relativeFrom="paragraph">
              <wp:posOffset>134620</wp:posOffset>
            </wp:positionV>
            <wp:extent cx="4607626" cy="2798443"/>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alphaModFix amt="85000"/>
                      <a:extLst>
                        <a:ext uri="{28A0092B-C50C-407E-A947-70E740481C1C}">
                          <a14:useLocalDpi xmlns:a14="http://schemas.microsoft.com/office/drawing/2010/main" val="0"/>
                        </a:ext>
                      </a:extLst>
                    </a:blip>
                    <a:srcRect/>
                    <a:stretch>
                      <a:fillRect/>
                    </a:stretch>
                  </pic:blipFill>
                  <pic:spPr bwMode="auto">
                    <a:xfrm>
                      <a:off x="0" y="0"/>
                      <a:ext cx="4607626" cy="27984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474288" w14:textId="0413A917" w:rsidR="0021597C" w:rsidRPr="00DD6CC3" w:rsidRDefault="0021597C" w:rsidP="006E239F">
      <w:pPr>
        <w:pStyle w:val="BodyText"/>
        <w:spacing w:before="119"/>
        <w:ind w:left="219" w:right="637"/>
        <w:jc w:val="both"/>
        <w:rPr>
          <w:rFonts w:ascii="Arial" w:hAnsi="Arial" w:cs="Arial"/>
          <w:color w:val="0D0D0D" w:themeColor="text1" w:themeTint="F2"/>
          <w:sz w:val="24"/>
          <w:szCs w:val="24"/>
        </w:rPr>
      </w:pPr>
    </w:p>
    <w:p w14:paraId="1ABF9026" w14:textId="4209C53E"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0BE0A149" w14:textId="6AC27EF1"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3ED4C132" w14:textId="03047814"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5D7F53BB" w14:textId="78BC1D2D" w:rsidR="00D56BC6" w:rsidRPr="00DD6CC3" w:rsidRDefault="00D56BC6" w:rsidP="006E239F">
      <w:pPr>
        <w:pStyle w:val="BodyText"/>
        <w:spacing w:before="119"/>
        <w:ind w:left="219" w:right="637"/>
        <w:jc w:val="both"/>
        <w:rPr>
          <w:rFonts w:ascii="Arial" w:hAnsi="Arial" w:cs="Arial"/>
          <w:color w:val="0D0D0D" w:themeColor="text1" w:themeTint="F2"/>
          <w:sz w:val="24"/>
          <w:szCs w:val="24"/>
        </w:rPr>
      </w:pPr>
    </w:p>
    <w:p w14:paraId="35AAF159" w14:textId="77777777" w:rsidR="00B74C17" w:rsidRPr="00DD6CC3" w:rsidRDefault="00B74C17" w:rsidP="00467085">
      <w:pPr>
        <w:pStyle w:val="BodyText"/>
        <w:spacing w:before="119"/>
        <w:ind w:right="637"/>
        <w:jc w:val="both"/>
        <w:rPr>
          <w:rFonts w:ascii="Arial" w:hAnsi="Arial" w:cs="Arial"/>
          <w:b/>
          <w:bCs/>
          <w:color w:val="0D0D0D" w:themeColor="text1" w:themeTint="F2"/>
          <w:sz w:val="40"/>
          <w:szCs w:val="40"/>
        </w:rPr>
      </w:pPr>
    </w:p>
    <w:p w14:paraId="7C70B770" w14:textId="77777777" w:rsidR="00B74C17" w:rsidRPr="00DD6CC3" w:rsidRDefault="00B74C17" w:rsidP="00467085">
      <w:pPr>
        <w:pStyle w:val="BodyText"/>
        <w:spacing w:before="119"/>
        <w:ind w:right="637"/>
        <w:jc w:val="both"/>
        <w:rPr>
          <w:rFonts w:ascii="Arial" w:hAnsi="Arial" w:cs="Arial"/>
          <w:b/>
          <w:bCs/>
          <w:color w:val="0D0D0D" w:themeColor="text1" w:themeTint="F2"/>
          <w:sz w:val="40"/>
          <w:szCs w:val="40"/>
        </w:rPr>
      </w:pPr>
    </w:p>
    <w:p w14:paraId="551795E7" w14:textId="77777777" w:rsidR="00B74C17" w:rsidRPr="00DD6CC3" w:rsidRDefault="00B74C17" w:rsidP="00467085">
      <w:pPr>
        <w:pStyle w:val="BodyText"/>
        <w:spacing w:before="119"/>
        <w:ind w:right="637"/>
        <w:jc w:val="both"/>
        <w:rPr>
          <w:rFonts w:ascii="Arial" w:hAnsi="Arial" w:cs="Arial"/>
          <w:b/>
          <w:bCs/>
          <w:color w:val="0D0D0D" w:themeColor="text1" w:themeTint="F2"/>
          <w:sz w:val="40"/>
          <w:szCs w:val="40"/>
        </w:rPr>
      </w:pPr>
    </w:p>
    <w:p w14:paraId="6DA5A44E" w14:textId="77777777" w:rsidR="007231A7" w:rsidRDefault="007231A7" w:rsidP="00A91C7B">
      <w:pPr>
        <w:pStyle w:val="BodyText"/>
        <w:spacing w:before="119"/>
        <w:ind w:right="637"/>
        <w:jc w:val="both"/>
        <w:rPr>
          <w:rFonts w:cs="Arial"/>
          <w:b/>
          <w:bCs/>
          <w:color w:val="1F497D" w:themeColor="text2"/>
          <w:sz w:val="40"/>
          <w:szCs w:val="40"/>
        </w:rPr>
      </w:pPr>
      <w:r w:rsidRPr="00D05AF6">
        <w:rPr>
          <w:b/>
          <w:bCs/>
          <w:color w:val="1F497D" w:themeColor="text2"/>
          <w:sz w:val="40"/>
          <w:szCs w:val="40"/>
        </w:rPr>
        <w:lastRenderedPageBreak/>
        <w:t>Right Help, Right Time</w:t>
      </w:r>
      <w:r w:rsidRPr="00A91C7B">
        <w:rPr>
          <w:rFonts w:cs="Arial"/>
          <w:b/>
          <w:bCs/>
          <w:color w:val="1F497D" w:themeColor="text2"/>
          <w:sz w:val="40"/>
          <w:szCs w:val="40"/>
        </w:rPr>
        <w:t xml:space="preserve"> </w:t>
      </w:r>
    </w:p>
    <w:p w14:paraId="79E857B2" w14:textId="12309A8C" w:rsidR="00A91C7B" w:rsidRPr="007231A7" w:rsidRDefault="00A91C7B" w:rsidP="00A91C7B">
      <w:pPr>
        <w:pStyle w:val="BodyText"/>
        <w:spacing w:before="119"/>
        <w:ind w:right="637"/>
        <w:jc w:val="both"/>
        <w:rPr>
          <w:rFonts w:ascii="Arial" w:hAnsi="Arial" w:cs="Arial"/>
          <w:b/>
          <w:bCs/>
          <w:sz w:val="24"/>
          <w:szCs w:val="24"/>
        </w:rPr>
      </w:pPr>
      <w:r w:rsidRPr="007231A7">
        <w:rPr>
          <w:rFonts w:ascii="Arial" w:hAnsi="Arial" w:cs="Arial"/>
          <w:b/>
          <w:bCs/>
          <w:color w:val="1F497D" w:themeColor="text2"/>
          <w:sz w:val="24"/>
          <w:szCs w:val="24"/>
        </w:rPr>
        <w:t>Layers of Need</w:t>
      </w:r>
    </w:p>
    <w:p w14:paraId="01E6CC71" w14:textId="19E7B030" w:rsidR="003E4F67" w:rsidRPr="003E4F67" w:rsidRDefault="005402BE" w:rsidP="00DB32BC">
      <w:pPr>
        <w:pStyle w:val="BodyText"/>
        <w:spacing w:before="119"/>
        <w:ind w:right="455"/>
        <w:jc w:val="both"/>
        <w:rPr>
          <w:rFonts w:ascii="Arial" w:hAnsi="Arial" w:cs="Arial"/>
          <w:color w:val="0D0D0D" w:themeColor="text1" w:themeTint="F2"/>
          <w:sz w:val="24"/>
          <w:szCs w:val="24"/>
        </w:rPr>
      </w:pPr>
      <w:r>
        <w:rPr>
          <w:rFonts w:ascii="Arial" w:hAnsi="Arial" w:cs="Arial"/>
          <w:color w:val="0D0D0D" w:themeColor="text1" w:themeTint="F2"/>
          <w:sz w:val="24"/>
          <w:szCs w:val="24"/>
        </w:rPr>
        <w:t xml:space="preserve">Right Help, Right Time </w:t>
      </w:r>
      <w:r w:rsidR="003E4F67" w:rsidRPr="003E4F67">
        <w:rPr>
          <w:rFonts w:ascii="Arial" w:hAnsi="Arial" w:cs="Arial"/>
          <w:color w:val="0D0D0D" w:themeColor="text1" w:themeTint="F2"/>
          <w:sz w:val="24"/>
          <w:szCs w:val="24"/>
        </w:rPr>
        <w:t xml:space="preserve">evaluates the needs of children, young people and families in Birmingham, ensuring that our resources are targeted were they are most needed and will have the most impact by working within our layers of need </w:t>
      </w:r>
    </w:p>
    <w:p w14:paraId="0E3DC0A1" w14:textId="27AF0EF9" w:rsidR="003E4F67" w:rsidRPr="003E4F67" w:rsidRDefault="003E4F67" w:rsidP="00DB32BC">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Having a strong early help offer is extremely important in ensuring we provide families with the support they need as soon as they need it, the Right Help at the Right Time preventing problems from escalating. Serious problems can cause</w:t>
      </w:r>
    </w:p>
    <w:p w14:paraId="72138F18" w14:textId="3907A4EF" w:rsidR="003E4F67" w:rsidRPr="003E4F67" w:rsidRDefault="003E4F67" w:rsidP="00DB32BC">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Birmingham has four layers of need these layers are</w:t>
      </w:r>
    </w:p>
    <w:p w14:paraId="73657BCF" w14:textId="13C46F71" w:rsidR="003E4F67" w:rsidRPr="003E4F67" w:rsidRDefault="003E4F67" w:rsidP="00DB32BC">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Universal needs - a range of services such as maternity services/health visiting services, school nursing, GP practices, early years, school and education settings, housing and youth services are provided as a right to all children including those with universal plus, additional and complex needs.</w:t>
      </w:r>
      <w:r w:rsidR="00FA38EC" w:rsidRPr="00FA38EC">
        <w:rPr>
          <w:rFonts w:ascii="Arial" w:eastAsia="Arial" w:hAnsi="Arial" w:cs="Arial"/>
          <w:noProof/>
          <w:sz w:val="20"/>
          <w:szCs w:val="20"/>
        </w:rPr>
        <w:t xml:space="preserve"> </w:t>
      </w:r>
    </w:p>
    <w:p w14:paraId="174BAA37" w14:textId="6B885EC0" w:rsidR="003E4F67" w:rsidRPr="003E4F67" w:rsidRDefault="003E4F67" w:rsidP="00DB32BC">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 xml:space="preserve">These services are also well placed to recognise and respond when extra support may be necessary. This may be because of the child’s changing developmental, health and wellbeing needs or because of parental or family circumstances </w:t>
      </w:r>
    </w:p>
    <w:p w14:paraId="4CCDB6C1" w14:textId="6E5228F0" w:rsidR="003E4F67" w:rsidRPr="003E4F67" w:rsidRDefault="003E4F67" w:rsidP="00DB32BC">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Children with Universal Plus needs are best supported by those who already work with them such as health professionals, children’s centres, school settings, organising additional support with local partners as needed. This can be through an Early Help Assessment and an Our Family Plan</w:t>
      </w:r>
    </w:p>
    <w:p w14:paraId="3F64B9D3" w14:textId="7E8E2DAC" w:rsidR="00A91C7B" w:rsidRDefault="003E4F67" w:rsidP="00A91C7B">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For children with Additional needs a co-ordinated multi-disciplinary approach is usually best led by a professional already known to the family. The lead professional will engage the family and other professionals to co-ordinate support through</w:t>
      </w:r>
      <w:r w:rsidR="0001321B">
        <w:rPr>
          <w:rFonts w:ascii="Arial" w:hAnsi="Arial" w:cs="Arial"/>
          <w:color w:val="0D0D0D" w:themeColor="text1" w:themeTint="F2"/>
          <w:sz w:val="24"/>
          <w:szCs w:val="24"/>
        </w:rPr>
        <w:t xml:space="preserve"> </w:t>
      </w:r>
      <w:r w:rsidRPr="003E4F67">
        <w:rPr>
          <w:rFonts w:ascii="Arial" w:hAnsi="Arial" w:cs="Arial"/>
          <w:color w:val="0D0D0D" w:themeColor="text1" w:themeTint="F2"/>
          <w:sz w:val="24"/>
          <w:szCs w:val="24"/>
        </w:rPr>
        <w:t>one plan</w:t>
      </w:r>
    </w:p>
    <w:p w14:paraId="48B09065" w14:textId="7861E171" w:rsidR="003E4F67" w:rsidRDefault="003E4F67" w:rsidP="00A91C7B">
      <w:pPr>
        <w:pStyle w:val="BodyText"/>
        <w:tabs>
          <w:tab w:val="left" w:pos="6764"/>
        </w:tabs>
        <w:spacing w:before="119"/>
        <w:ind w:right="455"/>
        <w:jc w:val="both"/>
        <w:rPr>
          <w:rFonts w:ascii="Arial" w:hAnsi="Arial" w:cs="Arial"/>
          <w:color w:val="0D0D0D" w:themeColor="text1" w:themeTint="F2"/>
          <w:sz w:val="24"/>
          <w:szCs w:val="24"/>
        </w:rPr>
      </w:pPr>
      <w:r w:rsidRPr="003E4F67">
        <w:rPr>
          <w:rFonts w:ascii="Arial" w:hAnsi="Arial" w:cs="Arial"/>
          <w:color w:val="0D0D0D" w:themeColor="text1" w:themeTint="F2"/>
          <w:sz w:val="24"/>
          <w:szCs w:val="24"/>
        </w:rPr>
        <w:t>Children with complex and significant needs are those whose health and development may be impaired without the provision of services, disabled children, or those where there is reasonable cause to suspect they may be at risk of significant harm</w:t>
      </w:r>
    </w:p>
    <w:p w14:paraId="5E129C38" w14:textId="55E6E7A1" w:rsidR="00A91C7B" w:rsidRDefault="008558AE" w:rsidP="00A91C7B">
      <w:pPr>
        <w:pStyle w:val="BodyText"/>
        <w:tabs>
          <w:tab w:val="left" w:pos="6764"/>
        </w:tabs>
        <w:spacing w:before="119"/>
        <w:ind w:right="455"/>
        <w:jc w:val="both"/>
        <w:rPr>
          <w:rFonts w:ascii="Arial" w:hAnsi="Arial" w:cs="Arial"/>
          <w:color w:val="0D0D0D" w:themeColor="text1" w:themeTint="F2"/>
          <w:sz w:val="24"/>
          <w:szCs w:val="24"/>
        </w:rPr>
      </w:pPr>
      <w:r>
        <w:rPr>
          <w:noProof/>
        </w:rPr>
        <w:pict w14:anchorId="7734420F">
          <v:group id="Group 9" o:spid="_x0000_s2206" style="position:absolute;left:0;text-align:left;margin-left:458.05pt;margin-top:11.95pt;width:321.9pt;height:414.8pt;z-index:-251658213;mso-position-horizontal-relative:page" coordorigin="493,-701" coordsize="7410,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">
            <v:shape id="AutoShape 3" o:spid="_x0000_s2207" style="position:absolute;left:493;top:-701;width:7410;height:9620;visibility:visible;mso-wrap-style:square;v-text-anchor:top" coordsize="7410,96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" adj="0,,0" path="m4095,9600r-782,l3378,9620r653,l4095,9600xm4223,9580r-1037,l3249,9600r910,l4223,9580xm4349,60r-1290,l2569,220r-59,40l2392,300r-58,40l2277,360r-114,80l2107,460r-111,80l1888,620r-106,80l1678,780r-102,80l1526,920r-49,40l1428,1020r-48,40l1333,1120r-47,40l1240,1220r-45,40l1150,1320r-44,60l1063,1440r-42,60l979,1540r-41,60l897,1660r-39,60l819,1800r-38,60l744,1920r-37,60l671,2040r-34,80l603,2180r-34,60l537,2320r-32,60l475,2460r-30,60l416,2600r-28,60l361,2740r-27,60l309,2880r-24,80l261,3040r-22,60l217,3180r-21,80l177,3340r-19,80l140,3500r-16,80l108,3660r-15,80l80,3820r-13,80l56,3980r-11,80l36,4140r-9,80l20,4300r-6,80l9,4480r-4,80l2,4640,,4720r,100l,4900r2,80l5,5060r4,100l14,5240r6,80l27,5400r9,80l45,5560r11,100l67,5740r13,80l93,5900r15,80l124,6060r16,80l158,6220r19,60l196,6360r21,80l239,6520r22,80l285,6660r24,80l334,6820r27,60l388,6960r28,80l445,7100r30,80l505,7240r32,80l569,7380r34,60l637,7520r34,60l707,7640r37,60l781,7780r38,60l858,7900r39,60l938,8020r41,60l1021,8140r42,60l1106,8240r44,60l1195,8360r45,60l1286,8460r47,60l1380,8560r48,60l1477,8660r49,40l1576,8760r51,40l1729,8880r53,60l1834,8980r108,80l1996,9080r55,40l2163,9200r56,20l2277,9260r57,20l2392,9320r59,20l2510,9380r59,20l3122,9580r1164,l4840,9400r59,-20l4958,9340r58,-20l5074,9280r58,-20l5189,9220r57,-20l5357,9120r55,-40l5467,9060r107,-80l5627,8940r52,-60l5782,8800r50,-40l5882,8700r50,-40l5980,8620r48,-60l6076,8520r46,-60l6168,8420r46,-60l6258,8300r44,-60l6345,8200r43,-60l6430,8080r41,-60l6511,7960r40,-60l6590,7840r38,-60l6665,7700r36,-60l6737,7580r35,-60l6806,7440r33,-60l6872,7320r31,-80l6934,7180r30,-80l6993,7040r28,-80l7048,6880r26,-60l7099,6740r25,-80l7147,6600r23,-80l7192,6440r20,-80l7232,6280r18,-60l7268,6140r17,-80l7301,5980r14,-80l7329,5820r12,-80l7353,5660r11,-100l7373,5480r8,-80l7389,5320r6,-80l7400,5160r4,-100l7407,4980r1,-80l7409,4820r-1,-100l7407,4640r-3,-80l7400,4480r-5,-100l7389,4300r-8,-80l7373,4140r-9,-80l7353,3980r-12,-80l7329,3820r-14,-80l7301,3660r-16,-80l7268,3500r-18,-80l7232,3340r-20,-80l7192,3180r-22,-80l7147,3040r-23,-80l7099,2880r-25,-80l7048,2740r-27,-80l6993,2600r-29,-80l6934,2460r-31,-80l6872,2320r-33,-80l6806,2180r-34,-60l6737,2040r-36,-60l6665,1920r-37,-60l6590,1800r-39,-80l6511,1660r-40,-60l6430,1540r-42,-40l6345,1440r-43,-60l6258,1320r-44,-60l6168,1220r-46,-60l6076,1120r-48,-60l5980,1020r-48,-60l5882,920r-50,-60l5731,780,5627,700,5521,620,5412,540,5302,460r-56,-20l5132,360r-58,-20l5016,300,4899,260r-59,-40l4349,60xm4223,40r-1037,l3122,60r1164,l4223,40xm4095,20r-782,l3249,40r910,l4095,20xm3966,l3443,r-65,20l4031,20,3966,xe" fillcolor="#71c387" stroked="f">
              <v:stroke joinstyle="round"/>
              <v:formulas/>
              <v:path arrowok="t" o:connecttype="custom" o:connectlocs="4095,8900;4223,8880;2392,-400;1996,-160;1526,220;1286,460;1063,740;858,1020;671,1340;505,1680;361,2040;239,2400;140,2800;67,3200;20,3600;0,4020;9,4460;45,4860;108,5280;196,5660;309,6040;445,6400;603,6740;781,7080;979,7380;1195,7660;1428,7920;1729,8180;2051,8420;2392,8620;4286,8880;5074,8580;5412,8380;5782,8100;6028,7860;6258,7600;6471,7320;6665,7000;6839,6680;6993,6340;7124,5960;7232,5580;7315,5200;7373,4780;7404,4360;7407,3940;7381,3520;7329,3120;7250,2720;7147,2340;7021,1960;6872,1620;6701,1280;6511,960;6302,680;6076,420;5832,160;5302,-240;4899,-440;3122,-640;3249,-660;3378,-680" o:connectangles="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2208" type="#_x0000_t75" style="position:absolute;left:612;top:1615;width:7186;height:6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">
              <v:imagedata r:id="rId25" o:title=""/>
            </v:shape>
            <v:shape id="Picture 5" o:spid="_x0000_s2209" type="#_x0000_t75" style="position:absolute;left:3360;top:4031;width:1470;height:1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">
              <v:imagedata r:id="rId26" o:title=""/>
            </v:shape>
            <w10:wrap anchorx="page"/>
          </v:group>
        </w:pict>
      </w:r>
    </w:p>
    <w:p w14:paraId="752BBF5E" w14:textId="52DDC103" w:rsidR="00A91C7B" w:rsidRPr="00D05AF6" w:rsidRDefault="00A91C7B" w:rsidP="00A91C7B">
      <w:pPr>
        <w:pStyle w:val="BodyText"/>
        <w:spacing w:before="119"/>
        <w:ind w:right="637"/>
        <w:jc w:val="both"/>
        <w:rPr>
          <w:rFonts w:ascii="Arial" w:hAnsi="Arial" w:cs="Arial"/>
          <w:b/>
          <w:bCs/>
          <w:color w:val="0D0D0D" w:themeColor="text1" w:themeTint="F2"/>
          <w:sz w:val="24"/>
          <w:szCs w:val="24"/>
        </w:rPr>
      </w:pPr>
    </w:p>
    <w:p w14:paraId="31A2BC63" w14:textId="20427E63" w:rsidR="0002324B" w:rsidRDefault="008558AE" w:rsidP="00C71634">
      <w:pPr>
        <w:jc w:val="both"/>
        <w:rPr>
          <w:rFonts w:ascii="Arial" w:hAnsi="Arial" w:cs="Arial"/>
          <w:sz w:val="24"/>
          <w:szCs w:val="24"/>
        </w:rPr>
      </w:pPr>
      <w:r>
        <w:rPr>
          <w:noProof/>
        </w:rPr>
        <w:pict w14:anchorId="346C24DB">
          <v:shape id="_x0000_s2215" type="#_x0000_t202" style="position:absolute;left:0;text-align:left;margin-left:41.75pt;margin-top:108.9pt;width:125.45pt;height:84.15pt;z-index:251658270;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7C7E6FBC" w14:textId="289ADCA5" w:rsidR="00AB1ADF" w:rsidRDefault="00AB1ADF" w:rsidP="006E4066">
                  <w:pPr>
                    <w:jc w:val="center"/>
                    <w:rPr>
                      <w:rFonts w:ascii="Lucida Sans" w:hAnsi="Lucida Sans" w:cs="Lucida Sans"/>
                      <w:b/>
                      <w:bCs/>
                    </w:rPr>
                  </w:pPr>
                  <w:r>
                    <w:rPr>
                      <w:rFonts w:ascii="Lucida Sans" w:hAnsi="Lucida Sans" w:cs="Lucida Sans"/>
                      <w:b/>
                      <w:bCs/>
                    </w:rPr>
                    <w:t>U</w:t>
                  </w:r>
                  <w:r w:rsidRPr="00B422CD">
                    <w:rPr>
                      <w:rFonts w:ascii="Lucida Sans" w:hAnsi="Lucida Sans" w:cs="Lucida Sans"/>
                      <w:b/>
                      <w:bCs/>
                    </w:rPr>
                    <w:t xml:space="preserve">niversal </w:t>
                  </w:r>
                  <w:r>
                    <w:rPr>
                      <w:rFonts w:ascii="Lucida Sans" w:hAnsi="Lucida Sans" w:cs="Lucida Sans"/>
                      <w:b/>
                      <w:bCs/>
                    </w:rPr>
                    <w:t>Plus</w:t>
                  </w:r>
                  <w:r w:rsidRPr="00B422CD">
                    <w:rPr>
                      <w:rFonts w:ascii="Lucida Sans" w:hAnsi="Lucida Sans" w:cs="Lucida Sans"/>
                      <w:b/>
                      <w:bCs/>
                    </w:rPr>
                    <w:t>:</w:t>
                  </w:r>
                </w:p>
                <w:p w14:paraId="0853AD09" w14:textId="77777777" w:rsidR="00AB1ADF" w:rsidRDefault="00AB1ADF" w:rsidP="008965D4">
                  <w:pPr>
                    <w:jc w:val="center"/>
                    <w:rPr>
                      <w:sz w:val="16"/>
                      <w:szCs w:val="16"/>
                    </w:rPr>
                  </w:pPr>
                  <w:r w:rsidRPr="006E4066">
                    <w:rPr>
                      <w:sz w:val="16"/>
                      <w:szCs w:val="16"/>
                    </w:rPr>
                    <w:t xml:space="preserve">is when a child and </w:t>
                  </w:r>
                  <w:proofErr w:type="gramStart"/>
                  <w:r w:rsidRPr="006E4066">
                    <w:rPr>
                      <w:sz w:val="16"/>
                      <w:szCs w:val="16"/>
                    </w:rPr>
                    <w:t>their</w:t>
                  </w:r>
                  <w:proofErr w:type="gramEnd"/>
                  <w:r w:rsidRPr="006E4066">
                    <w:rPr>
                      <w:sz w:val="16"/>
                      <w:szCs w:val="16"/>
                    </w:rPr>
                    <w:t xml:space="preserve"> </w:t>
                  </w:r>
                </w:p>
                <w:p w14:paraId="7EFA560D" w14:textId="32BFEF7F" w:rsidR="00AB1ADF" w:rsidRPr="006E4066" w:rsidRDefault="00AB1ADF" w:rsidP="008965D4">
                  <w:pPr>
                    <w:jc w:val="center"/>
                    <w:rPr>
                      <w:sz w:val="16"/>
                      <w:szCs w:val="16"/>
                    </w:rPr>
                  </w:pPr>
                  <w:r w:rsidRPr="006E4066">
                    <w:rPr>
                      <w:sz w:val="16"/>
                      <w:szCs w:val="16"/>
                    </w:rPr>
                    <w:t xml:space="preserve">family have needs that require </w:t>
                  </w:r>
                  <w:r>
                    <w:rPr>
                      <w:sz w:val="16"/>
                      <w:szCs w:val="16"/>
                    </w:rPr>
                    <w:t>support and interventions above and beyond normal universal services</w:t>
                  </w:r>
                  <w:r w:rsidRPr="006E4066">
                    <w:rPr>
                      <w:sz w:val="16"/>
                      <w:szCs w:val="16"/>
                    </w:rPr>
                    <w:t>.</w:t>
                  </w:r>
                </w:p>
              </w:txbxContent>
            </v:textbox>
          </v:shape>
        </w:pict>
      </w:r>
      <w:r>
        <w:rPr>
          <w:rFonts w:ascii="Arial" w:hAnsi="Arial" w:cs="Arial"/>
          <w:noProof/>
          <w:color w:val="0D0D0D" w:themeColor="text1" w:themeTint="F2"/>
          <w:sz w:val="24"/>
          <w:szCs w:val="24"/>
        </w:rPr>
        <w:pict w14:anchorId="245ED209">
          <v:shape id="_x0000_s2214" type="#_x0000_t202" style="position:absolute;left:0;text-align:left;margin-left:551.65pt;margin-top:241.7pt;width:134.65pt;height:101.9pt;z-index:251658269;visibility:visible;mso-wrap-distance-left:9pt;mso-wrap-distance-top:3.6pt;mso-wrap-distance-right:9pt;mso-wrap-distance-bottom:3.6pt;mso-position-horizontal-relative:page;mso-position-vertical-relative:text;mso-width-relative:margin;mso-height-relative:margin;v-text-anchor:top" filled="f" stroked="f">
            <v:textbox style="mso-next-textbox:#_x0000_s2214">
              <w:txbxContent>
                <w:p w14:paraId="6E8440C1"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Complex /</w:t>
                  </w:r>
                </w:p>
                <w:p w14:paraId="62B51D2E" w14:textId="77777777" w:rsidR="00AB1ADF" w:rsidRPr="0034647C" w:rsidRDefault="00AB1ADF" w:rsidP="00B71A8D">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Significant Needs:</w:t>
                  </w:r>
                </w:p>
                <w:p w14:paraId="592D4B4C" w14:textId="77777777" w:rsidR="00AB1ADF" w:rsidRPr="0034647C" w:rsidRDefault="00AB1ADF" w:rsidP="00B71A8D">
                  <w:pPr>
                    <w:jc w:val="center"/>
                    <w:rPr>
                      <w:rFonts w:ascii="Arial" w:hAnsi="Arial" w:cs="Arial"/>
                      <w:color w:val="FFFFFF" w:themeColor="background1"/>
                      <w:sz w:val="16"/>
                      <w:szCs w:val="16"/>
                    </w:rPr>
                  </w:pPr>
                  <w:r w:rsidRPr="0034647C">
                    <w:rPr>
                      <w:rFonts w:ascii="Arial" w:hAnsi="Arial" w:cs="Arial"/>
                      <w:color w:val="FFFFFF" w:themeColor="background1"/>
                      <w:sz w:val="16"/>
                      <w:szCs w:val="16"/>
                    </w:rPr>
                    <w:t>Is when the child’s health and development may be impaired without the provision of services or where there is reasonable cause to suspect that the child is suffering or likely to suffer significant harm.</w:t>
                  </w:r>
                </w:p>
              </w:txbxContent>
            </v:textbox>
            <w10:wrap type="square" anchorx="page"/>
          </v:shape>
        </w:pict>
      </w:r>
      <w:r>
        <w:rPr>
          <w:rFonts w:ascii="Arial" w:hAnsi="Arial" w:cs="Arial"/>
          <w:noProof/>
          <w:color w:val="0D0D0D" w:themeColor="text1" w:themeTint="F2"/>
          <w:sz w:val="24"/>
          <w:szCs w:val="24"/>
        </w:rPr>
        <w:pict w14:anchorId="7E62B8C4">
          <v:shape id="_x0000_s2212" type="#_x0000_t202" style="position:absolute;left:0;text-align:left;margin-left:101.35pt;margin-top:4.85pt;width:179.95pt;height:60.15pt;z-index:251658268;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2112F533" w14:textId="77777777" w:rsidR="00AB1ADF" w:rsidRPr="0034647C" w:rsidRDefault="00AB1ADF" w:rsidP="000D22B0">
                  <w:pPr>
                    <w:jc w:val="center"/>
                    <w:rPr>
                      <w:rFonts w:ascii="Lucida Sans" w:hAnsi="Lucida Sans" w:cs="Lucida Sans"/>
                      <w:b/>
                      <w:bCs/>
                      <w:color w:val="FFFFFF" w:themeColor="background1"/>
                    </w:rPr>
                  </w:pPr>
                  <w:r w:rsidRPr="0034647C">
                    <w:rPr>
                      <w:rFonts w:ascii="Lucida Sans" w:hAnsi="Lucida Sans" w:cs="Lucida Sans"/>
                      <w:b/>
                      <w:bCs/>
                      <w:color w:val="FFFFFF" w:themeColor="background1"/>
                    </w:rPr>
                    <w:t>Universal Needs:</w:t>
                  </w:r>
                </w:p>
                <w:p w14:paraId="6F5557CD"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All children have a right to a range of services</w:t>
                  </w:r>
                </w:p>
                <w:p w14:paraId="38164F1B" w14:textId="77777777" w:rsidR="00AB1ADF" w:rsidRPr="0034647C" w:rsidRDefault="00AB1ADF" w:rsidP="000D22B0">
                  <w:pPr>
                    <w:jc w:val="center"/>
                    <w:rPr>
                      <w:color w:val="FFFFFF" w:themeColor="background1"/>
                      <w:sz w:val="16"/>
                      <w:szCs w:val="16"/>
                    </w:rPr>
                  </w:pPr>
                  <w:r w:rsidRPr="0034647C">
                    <w:rPr>
                      <w:color w:val="FFFFFF" w:themeColor="background1"/>
                      <w:sz w:val="16"/>
                      <w:szCs w:val="16"/>
                    </w:rPr>
                    <w:t>– professionals will assess families to make sure that their general needs are met</w:t>
                  </w:r>
                </w:p>
              </w:txbxContent>
            </v:textbox>
          </v:shape>
        </w:pict>
      </w:r>
    </w:p>
    <w:p w14:paraId="6E4DA778" w14:textId="7CC01DD8" w:rsidR="00C71634" w:rsidRDefault="00C71634" w:rsidP="00C71634">
      <w:pPr>
        <w:jc w:val="both"/>
        <w:rPr>
          <w:rFonts w:ascii="Arial" w:hAnsi="Arial" w:cs="Arial"/>
          <w:sz w:val="24"/>
          <w:szCs w:val="24"/>
        </w:rPr>
      </w:pPr>
    </w:p>
    <w:p w14:paraId="10B1BFE6" w14:textId="77777777" w:rsidR="00A87A15" w:rsidRDefault="00A87A15" w:rsidP="00C71634">
      <w:pPr>
        <w:jc w:val="both"/>
        <w:rPr>
          <w:rFonts w:ascii="Arial" w:hAnsi="Arial" w:cs="Arial"/>
          <w:sz w:val="24"/>
          <w:szCs w:val="24"/>
        </w:rPr>
      </w:pPr>
    </w:p>
    <w:p w14:paraId="50DA0973" w14:textId="77777777" w:rsidR="00A87A15" w:rsidRDefault="00A87A15" w:rsidP="00C71634">
      <w:pPr>
        <w:jc w:val="both"/>
        <w:rPr>
          <w:rFonts w:ascii="Arial" w:hAnsi="Arial" w:cs="Arial"/>
          <w:sz w:val="24"/>
          <w:szCs w:val="24"/>
        </w:rPr>
      </w:pPr>
    </w:p>
    <w:p w14:paraId="18FD3A71" w14:textId="77777777" w:rsidR="00A87A15" w:rsidRDefault="00A87A15" w:rsidP="00C71634">
      <w:pPr>
        <w:jc w:val="both"/>
        <w:rPr>
          <w:rFonts w:ascii="Arial" w:hAnsi="Arial" w:cs="Arial"/>
          <w:sz w:val="24"/>
          <w:szCs w:val="24"/>
        </w:rPr>
      </w:pPr>
    </w:p>
    <w:p w14:paraId="34AC442C" w14:textId="77777777" w:rsidR="00A87A15" w:rsidRDefault="00A87A15" w:rsidP="00C71634">
      <w:pPr>
        <w:jc w:val="both"/>
        <w:rPr>
          <w:rFonts w:ascii="Arial" w:hAnsi="Arial" w:cs="Arial"/>
          <w:sz w:val="24"/>
          <w:szCs w:val="24"/>
        </w:rPr>
      </w:pPr>
    </w:p>
    <w:p w14:paraId="16FC9DE8" w14:textId="77777777" w:rsidR="00A87A15" w:rsidRDefault="00A87A15" w:rsidP="00C71634">
      <w:pPr>
        <w:jc w:val="both"/>
        <w:rPr>
          <w:rFonts w:ascii="Arial" w:hAnsi="Arial" w:cs="Arial"/>
          <w:sz w:val="24"/>
          <w:szCs w:val="24"/>
        </w:rPr>
      </w:pPr>
    </w:p>
    <w:p w14:paraId="3A8293E9" w14:textId="4CAFE619" w:rsidR="00A87A15" w:rsidRDefault="008558AE" w:rsidP="00C71634">
      <w:pPr>
        <w:jc w:val="both"/>
        <w:rPr>
          <w:rFonts w:ascii="Arial" w:hAnsi="Arial" w:cs="Arial"/>
          <w:sz w:val="24"/>
          <w:szCs w:val="24"/>
        </w:rPr>
      </w:pPr>
      <w:r>
        <w:rPr>
          <w:noProof/>
        </w:rPr>
        <w:pict w14:anchorId="08EF7595">
          <v:shape id="_x0000_s2217" type="#_x0000_t202" style="position:absolute;left:0;text-align:left;margin-left:187.7pt;margin-top:12.3pt;width:149.95pt;height:80.65pt;z-index:251658271;visibility:visible;mso-wrap-distance-left:9pt;mso-wrap-distance-top:3.6pt;mso-wrap-distance-right:9pt;mso-wrap-distance-bottom:3.6pt;mso-position-horizontal-relative:text;mso-position-vertical-relative:text;mso-width-relative:margin;mso-height-relative:margin;v-text-anchor:top" filled="f" stroked="f">
            <v:textbox>
              <w:txbxContent>
                <w:p w14:paraId="7FFD3B44" w14:textId="77777777" w:rsidR="00AB1ADF" w:rsidRPr="00B422CD" w:rsidRDefault="00AB1ADF" w:rsidP="00FA38EC">
                  <w:pPr>
                    <w:jc w:val="center"/>
                    <w:rPr>
                      <w:rFonts w:ascii="Lucida Sans" w:hAnsi="Lucida Sans" w:cs="Lucida Sans"/>
                      <w:b/>
                      <w:bCs/>
                    </w:rPr>
                  </w:pPr>
                  <w:r>
                    <w:rPr>
                      <w:rFonts w:ascii="Lucida Sans" w:hAnsi="Lucida Sans" w:cs="Lucida Sans"/>
                      <w:b/>
                      <w:bCs/>
                    </w:rPr>
                    <w:t>Additional Needs</w:t>
                  </w:r>
                  <w:r w:rsidRPr="00B422CD">
                    <w:rPr>
                      <w:rFonts w:ascii="Lucida Sans" w:hAnsi="Lucida Sans" w:cs="Lucida Sans"/>
                      <w:b/>
                      <w:bCs/>
                    </w:rPr>
                    <w:t>:</w:t>
                  </w:r>
                </w:p>
                <w:p w14:paraId="7E85CE45"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is when a child and their family have</w:t>
                  </w:r>
                  <w:r>
                    <w:rPr>
                      <w:rFonts w:ascii="Arial" w:hAnsi="Arial" w:cs="Arial"/>
                      <w:sz w:val="16"/>
                      <w:szCs w:val="16"/>
                    </w:rPr>
                    <w:t xml:space="preserve"> </w:t>
                  </w:r>
                </w:p>
                <w:p w14:paraId="31E5DC46" w14:textId="6EB3B078" w:rsidR="00AB1ADF" w:rsidRDefault="00AB1ADF" w:rsidP="00FA38EC">
                  <w:pPr>
                    <w:adjustRightInd w:val="0"/>
                    <w:jc w:val="center"/>
                    <w:rPr>
                      <w:rFonts w:ascii="Arial" w:hAnsi="Arial" w:cs="Arial"/>
                      <w:sz w:val="16"/>
                      <w:szCs w:val="16"/>
                    </w:rPr>
                  </w:pPr>
                  <w:r w:rsidRPr="00C038E6">
                    <w:rPr>
                      <w:rFonts w:ascii="Arial" w:hAnsi="Arial" w:cs="Arial"/>
                      <w:sz w:val="16"/>
                      <w:szCs w:val="16"/>
                    </w:rPr>
                    <w:t>needs that may require an intensive</w:t>
                  </w:r>
                  <w:r>
                    <w:rPr>
                      <w:rFonts w:ascii="Arial" w:hAnsi="Arial" w:cs="Arial"/>
                      <w:sz w:val="16"/>
                      <w:szCs w:val="16"/>
                    </w:rPr>
                    <w:t xml:space="preserve"> </w:t>
                  </w:r>
                </w:p>
                <w:p w14:paraId="0304DE34"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or substantial package of support</w:t>
                  </w:r>
                  <w:r>
                    <w:rPr>
                      <w:rFonts w:ascii="Arial" w:hAnsi="Arial" w:cs="Arial"/>
                      <w:sz w:val="16"/>
                      <w:szCs w:val="16"/>
                    </w:rPr>
                    <w:t xml:space="preserve"> </w:t>
                  </w:r>
                </w:p>
                <w:p w14:paraId="1238BB83"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and these can be met without</w:t>
                  </w:r>
                  <w:r>
                    <w:rPr>
                      <w:rFonts w:ascii="Arial" w:hAnsi="Arial" w:cs="Arial"/>
                      <w:sz w:val="16"/>
                      <w:szCs w:val="16"/>
                    </w:rPr>
                    <w:t xml:space="preserve"> </w:t>
                  </w:r>
                </w:p>
                <w:p w14:paraId="777C180D" w14:textId="77777777" w:rsidR="00AB1ADF" w:rsidRDefault="00AB1ADF" w:rsidP="00FA38EC">
                  <w:pPr>
                    <w:adjustRightInd w:val="0"/>
                    <w:jc w:val="center"/>
                    <w:rPr>
                      <w:rFonts w:ascii="Arial" w:hAnsi="Arial" w:cs="Arial"/>
                      <w:sz w:val="16"/>
                      <w:szCs w:val="16"/>
                    </w:rPr>
                  </w:pPr>
                  <w:r w:rsidRPr="00C038E6">
                    <w:rPr>
                      <w:rFonts w:ascii="Arial" w:hAnsi="Arial" w:cs="Arial"/>
                      <w:sz w:val="16"/>
                      <w:szCs w:val="16"/>
                    </w:rPr>
                    <w:t>the need for statutory social</w:t>
                  </w:r>
                  <w:r>
                    <w:rPr>
                      <w:rFonts w:ascii="Arial" w:hAnsi="Arial" w:cs="Arial"/>
                      <w:sz w:val="16"/>
                      <w:szCs w:val="16"/>
                    </w:rPr>
                    <w:t xml:space="preserve"> </w:t>
                  </w:r>
                </w:p>
                <w:p w14:paraId="30D7A321" w14:textId="257E4079" w:rsidR="00AB1ADF" w:rsidRPr="00FA38EC" w:rsidRDefault="00AB1ADF" w:rsidP="00FA38EC">
                  <w:pPr>
                    <w:adjustRightInd w:val="0"/>
                    <w:jc w:val="center"/>
                    <w:rPr>
                      <w:rFonts w:ascii="Arial" w:hAnsi="Arial" w:cs="Arial"/>
                      <w:sz w:val="16"/>
                      <w:szCs w:val="16"/>
                    </w:rPr>
                  </w:pPr>
                  <w:r w:rsidRPr="00C038E6">
                    <w:rPr>
                      <w:rFonts w:ascii="Arial" w:hAnsi="Arial" w:cs="Arial"/>
                      <w:sz w:val="16"/>
                      <w:szCs w:val="16"/>
                    </w:rPr>
                    <w:t>work intervention.</w:t>
                  </w:r>
                </w:p>
              </w:txbxContent>
            </v:textbox>
          </v:shape>
        </w:pict>
      </w:r>
    </w:p>
    <w:p w14:paraId="162B0AE5" w14:textId="5836E304" w:rsidR="00A87A15" w:rsidRDefault="00A87A15" w:rsidP="00C71634">
      <w:pPr>
        <w:jc w:val="both"/>
        <w:rPr>
          <w:rFonts w:ascii="Arial" w:hAnsi="Arial" w:cs="Arial"/>
          <w:sz w:val="24"/>
          <w:szCs w:val="24"/>
        </w:rPr>
      </w:pPr>
    </w:p>
    <w:p w14:paraId="1BA36CEA" w14:textId="77777777" w:rsidR="00A87A15" w:rsidRDefault="00A87A15" w:rsidP="00C71634">
      <w:pPr>
        <w:jc w:val="both"/>
        <w:rPr>
          <w:rFonts w:ascii="Arial" w:hAnsi="Arial" w:cs="Arial"/>
          <w:sz w:val="24"/>
          <w:szCs w:val="24"/>
        </w:rPr>
      </w:pPr>
    </w:p>
    <w:p w14:paraId="025DD28C" w14:textId="77777777" w:rsidR="00A87A15" w:rsidRDefault="00A87A15" w:rsidP="00C71634">
      <w:pPr>
        <w:jc w:val="both"/>
        <w:rPr>
          <w:rFonts w:ascii="Arial" w:hAnsi="Arial" w:cs="Arial"/>
          <w:sz w:val="24"/>
          <w:szCs w:val="24"/>
        </w:rPr>
      </w:pPr>
    </w:p>
    <w:p w14:paraId="4530FDA8" w14:textId="04C60068" w:rsidR="00A87A15" w:rsidRDefault="00A87A15" w:rsidP="00C71634">
      <w:pPr>
        <w:jc w:val="both"/>
        <w:rPr>
          <w:rFonts w:ascii="Arial" w:hAnsi="Arial" w:cs="Arial"/>
          <w:sz w:val="24"/>
          <w:szCs w:val="24"/>
        </w:rPr>
      </w:pPr>
    </w:p>
    <w:p w14:paraId="3B0A4A15" w14:textId="14C8D93B" w:rsidR="00A87A15" w:rsidRDefault="00A87A15" w:rsidP="00C71634">
      <w:pPr>
        <w:jc w:val="both"/>
        <w:rPr>
          <w:rFonts w:ascii="Arial" w:hAnsi="Arial" w:cs="Arial"/>
          <w:sz w:val="24"/>
          <w:szCs w:val="24"/>
        </w:rPr>
      </w:pPr>
    </w:p>
    <w:p w14:paraId="7842587D" w14:textId="2449AC1F" w:rsidR="00A87A15" w:rsidRDefault="00A87A15" w:rsidP="00C71634">
      <w:pPr>
        <w:jc w:val="both"/>
        <w:rPr>
          <w:rFonts w:ascii="Arial" w:hAnsi="Arial" w:cs="Arial"/>
          <w:sz w:val="24"/>
          <w:szCs w:val="24"/>
        </w:rPr>
      </w:pPr>
    </w:p>
    <w:p w14:paraId="395CECB7" w14:textId="3CF1FEF3" w:rsidR="00A87A15" w:rsidRDefault="00A87A15" w:rsidP="00C71634">
      <w:pPr>
        <w:jc w:val="both"/>
        <w:rPr>
          <w:rFonts w:ascii="Arial" w:hAnsi="Arial" w:cs="Arial"/>
          <w:sz w:val="24"/>
          <w:szCs w:val="24"/>
        </w:rPr>
      </w:pPr>
    </w:p>
    <w:p w14:paraId="2ACE7B48" w14:textId="4E5C4C2D" w:rsidR="00A87A15" w:rsidRDefault="00A87A15" w:rsidP="00C71634">
      <w:pPr>
        <w:jc w:val="both"/>
        <w:rPr>
          <w:rFonts w:ascii="Arial" w:hAnsi="Arial" w:cs="Arial"/>
          <w:sz w:val="24"/>
          <w:szCs w:val="24"/>
        </w:rPr>
      </w:pPr>
    </w:p>
    <w:p w14:paraId="45E33E14" w14:textId="39D1560A" w:rsidR="00A87A15" w:rsidRDefault="00A87A15" w:rsidP="00C71634">
      <w:pPr>
        <w:jc w:val="both"/>
        <w:rPr>
          <w:rFonts w:ascii="Arial" w:hAnsi="Arial" w:cs="Arial"/>
          <w:sz w:val="24"/>
          <w:szCs w:val="24"/>
        </w:rPr>
      </w:pPr>
    </w:p>
    <w:p w14:paraId="2EDE9021" w14:textId="2B4C1B4E" w:rsidR="00A87A15" w:rsidRDefault="00A87A15" w:rsidP="00C71634">
      <w:pPr>
        <w:jc w:val="both"/>
        <w:rPr>
          <w:rFonts w:ascii="Arial" w:hAnsi="Arial" w:cs="Arial"/>
          <w:sz w:val="24"/>
          <w:szCs w:val="24"/>
        </w:rPr>
      </w:pPr>
    </w:p>
    <w:p w14:paraId="21C04698" w14:textId="68610517" w:rsidR="00A87A15" w:rsidRDefault="00A87A15" w:rsidP="00C71634">
      <w:pPr>
        <w:jc w:val="both"/>
        <w:rPr>
          <w:rFonts w:ascii="Arial" w:hAnsi="Arial" w:cs="Arial"/>
          <w:sz w:val="24"/>
          <w:szCs w:val="24"/>
        </w:rPr>
      </w:pPr>
    </w:p>
    <w:p w14:paraId="6D0D3552" w14:textId="2EC36F32" w:rsidR="00A87A15" w:rsidRDefault="00A87A15" w:rsidP="00C71634">
      <w:pPr>
        <w:jc w:val="both"/>
        <w:rPr>
          <w:rFonts w:ascii="Arial" w:hAnsi="Arial" w:cs="Arial"/>
          <w:sz w:val="24"/>
          <w:szCs w:val="24"/>
        </w:rPr>
      </w:pPr>
    </w:p>
    <w:p w14:paraId="1A8D93EE" w14:textId="4470BEDE" w:rsidR="00A87A15" w:rsidRDefault="00A87A15" w:rsidP="00C71634">
      <w:pPr>
        <w:jc w:val="both"/>
        <w:rPr>
          <w:rFonts w:ascii="Arial" w:hAnsi="Arial" w:cs="Arial"/>
          <w:sz w:val="24"/>
          <w:szCs w:val="24"/>
        </w:rPr>
      </w:pPr>
    </w:p>
    <w:p w14:paraId="34572756" w14:textId="0E8CDC2C" w:rsidR="00A87A15" w:rsidRDefault="00A87A15" w:rsidP="00C71634">
      <w:pPr>
        <w:jc w:val="both"/>
        <w:rPr>
          <w:rFonts w:ascii="Arial" w:hAnsi="Arial" w:cs="Arial"/>
          <w:sz w:val="24"/>
          <w:szCs w:val="24"/>
        </w:rPr>
      </w:pPr>
    </w:p>
    <w:p w14:paraId="4CE733DD" w14:textId="5CBD81BF" w:rsidR="00A87A15" w:rsidRDefault="00A87A15" w:rsidP="00C71634">
      <w:pPr>
        <w:jc w:val="both"/>
        <w:rPr>
          <w:rFonts w:ascii="Arial" w:hAnsi="Arial" w:cs="Arial"/>
          <w:sz w:val="24"/>
          <w:szCs w:val="24"/>
        </w:rPr>
      </w:pPr>
    </w:p>
    <w:p w14:paraId="6D275BC5" w14:textId="19F8772D" w:rsidR="00A87A15" w:rsidRDefault="00A87A15" w:rsidP="00C71634">
      <w:pPr>
        <w:jc w:val="both"/>
        <w:rPr>
          <w:rFonts w:ascii="Arial" w:hAnsi="Arial" w:cs="Arial"/>
          <w:sz w:val="24"/>
          <w:szCs w:val="24"/>
        </w:rPr>
      </w:pPr>
    </w:p>
    <w:p w14:paraId="6C00AE52" w14:textId="712C69BC" w:rsidR="00A87A15" w:rsidRDefault="00A87A15" w:rsidP="00C71634">
      <w:pPr>
        <w:jc w:val="both"/>
        <w:rPr>
          <w:rFonts w:ascii="Arial" w:hAnsi="Arial" w:cs="Arial"/>
          <w:sz w:val="24"/>
          <w:szCs w:val="24"/>
        </w:rPr>
      </w:pPr>
    </w:p>
    <w:p w14:paraId="4FE14B81" w14:textId="111A7799" w:rsidR="00A87A15" w:rsidRDefault="00A87A15" w:rsidP="00C71634">
      <w:pPr>
        <w:jc w:val="both"/>
        <w:rPr>
          <w:rFonts w:ascii="Arial" w:hAnsi="Arial" w:cs="Arial"/>
          <w:sz w:val="24"/>
          <w:szCs w:val="24"/>
        </w:rPr>
      </w:pPr>
    </w:p>
    <w:p w14:paraId="3F6AD2FE" w14:textId="77777777" w:rsidR="00A87A15" w:rsidRDefault="00A87A15" w:rsidP="00C71634">
      <w:pPr>
        <w:jc w:val="both"/>
        <w:rPr>
          <w:rFonts w:ascii="Arial" w:hAnsi="Arial" w:cs="Arial"/>
          <w:sz w:val="24"/>
          <w:szCs w:val="24"/>
        </w:rPr>
      </w:pPr>
    </w:p>
    <w:p w14:paraId="5DA0B580" w14:textId="77777777" w:rsidR="00A87A15" w:rsidRDefault="00A87A15" w:rsidP="00C71634">
      <w:pPr>
        <w:jc w:val="both"/>
        <w:rPr>
          <w:rFonts w:ascii="Arial" w:hAnsi="Arial" w:cs="Arial"/>
          <w:sz w:val="24"/>
          <w:szCs w:val="24"/>
        </w:rPr>
      </w:pPr>
    </w:p>
    <w:p w14:paraId="114D1602" w14:textId="2E5473AC" w:rsidR="00C71634" w:rsidRPr="00C71634" w:rsidRDefault="00C71634" w:rsidP="00C71634">
      <w:pPr>
        <w:jc w:val="both"/>
        <w:rPr>
          <w:rFonts w:ascii="Arial" w:hAnsi="Arial" w:cs="Arial"/>
          <w:sz w:val="24"/>
          <w:szCs w:val="24"/>
        </w:rPr>
        <w:sectPr w:rsidR="00C71634" w:rsidRPr="00C71634" w:rsidSect="00DE1316">
          <w:footerReference w:type="default" r:id="rId27"/>
          <w:pgSz w:w="16840" w:h="11930" w:orient="landscape"/>
          <w:pgMar w:top="900" w:right="440" w:bottom="1240" w:left="760" w:header="0" w:footer="1059" w:gutter="0"/>
          <w:pgNumType w:start="6"/>
          <w:cols w:num="2" w:space="720" w:equalWidth="0">
            <w:col w:w="7401" w:space="463"/>
            <w:col w:w="7776"/>
          </w:cols>
        </w:sectPr>
      </w:pPr>
    </w:p>
    <w:tbl>
      <w:tblPr>
        <w:tblStyle w:val="TableGrid"/>
        <w:tblW w:w="14992" w:type="dxa"/>
        <w:tblLook w:val="04A0" w:firstRow="1" w:lastRow="0" w:firstColumn="1" w:lastColumn="0" w:noHBand="0" w:noVBand="1"/>
      </w:tblPr>
      <w:tblGrid>
        <w:gridCol w:w="14992"/>
      </w:tblGrid>
      <w:tr w:rsidR="00F0433E" w:rsidRPr="0083328B" w14:paraId="067DB72E" w14:textId="77777777" w:rsidTr="007D1516">
        <w:tc>
          <w:tcPr>
            <w:tcW w:w="14992" w:type="dxa"/>
            <w:shd w:val="clear" w:color="auto" w:fill="00B050"/>
          </w:tcPr>
          <w:p w14:paraId="22170824" w14:textId="77777777" w:rsidR="00702376" w:rsidRPr="0083328B" w:rsidRDefault="00702376" w:rsidP="00874628">
            <w:pPr>
              <w:pStyle w:val="BodyText"/>
              <w:spacing w:before="93" w:line="249" w:lineRule="auto"/>
              <w:ind w:left="522" w:right="887"/>
              <w:rPr>
                <w:rFonts w:ascii="Arial" w:hAnsi="Arial" w:cs="Arial"/>
                <w:b/>
                <w:color w:val="FFFFFF" w:themeColor="background1"/>
                <w:sz w:val="24"/>
                <w:szCs w:val="24"/>
              </w:rPr>
            </w:pPr>
            <w:bookmarkStart w:id="3" w:name="_bookmark1"/>
            <w:bookmarkEnd w:id="3"/>
          </w:p>
          <w:p w14:paraId="350C183D" w14:textId="286E148C" w:rsidR="00874628" w:rsidRPr="0083328B" w:rsidRDefault="00874628" w:rsidP="007D1516">
            <w:pPr>
              <w:pStyle w:val="BodyText"/>
              <w:spacing w:before="93" w:line="249" w:lineRule="auto"/>
              <w:ind w:left="522" w:right="28"/>
              <w:rPr>
                <w:rFonts w:ascii="Arial" w:hAnsi="Arial" w:cs="Arial"/>
                <w:color w:val="FFFFFF" w:themeColor="background1"/>
                <w:sz w:val="24"/>
                <w:szCs w:val="24"/>
              </w:rPr>
            </w:pPr>
            <w:r w:rsidRPr="003B78A6">
              <w:rPr>
                <w:rFonts w:ascii="Arial" w:hAnsi="Arial" w:cs="Arial"/>
                <w:b/>
                <w:color w:val="FFFFFF" w:themeColor="background1"/>
                <w:sz w:val="28"/>
                <w:szCs w:val="28"/>
              </w:rPr>
              <w:t>Universal needs</w:t>
            </w:r>
            <w:r w:rsidRPr="0083328B">
              <w:rPr>
                <w:rFonts w:ascii="Arial" w:hAnsi="Arial" w:cs="Arial"/>
                <w:color w:val="FFFFFF" w:themeColor="background1"/>
                <w:sz w:val="24"/>
                <w:szCs w:val="24"/>
              </w:rPr>
              <w:t xml:space="preserve"> - a range of services such as maternity services/health visiting services, school nursing, GP practices, early years, school and education settings, housing and youth services are provided as a right to all children including those with universal plus, additional and complex needs.</w:t>
            </w:r>
          </w:p>
          <w:p w14:paraId="2C0AB9E6" w14:textId="77777777" w:rsidR="00874628" w:rsidRPr="0083328B" w:rsidRDefault="00874628" w:rsidP="00026972">
            <w:pPr>
              <w:pStyle w:val="BodyText"/>
              <w:spacing w:before="146" w:line="249" w:lineRule="auto"/>
              <w:ind w:left="522" w:right="454"/>
              <w:rPr>
                <w:rFonts w:ascii="Arial" w:hAnsi="Arial" w:cs="Arial"/>
                <w:color w:val="FFFFFF" w:themeColor="background1"/>
                <w:sz w:val="24"/>
                <w:szCs w:val="24"/>
              </w:rPr>
            </w:pPr>
            <w:r w:rsidRPr="0083328B">
              <w:rPr>
                <w:rFonts w:ascii="Arial" w:hAnsi="Arial" w:cs="Arial"/>
                <w:color w:val="FFFFFF" w:themeColor="background1"/>
                <w:sz w:val="24"/>
                <w:szCs w:val="24"/>
              </w:rPr>
              <w:t>These services are also well placed to recognise and respond when extra support may be necessary. This may be because of the child’s changing developmental, health and wellbeing needs or because of parental or family circumstances.</w:t>
            </w:r>
          </w:p>
          <w:p w14:paraId="6BDC88EC" w14:textId="2F6EB4AF" w:rsidR="00702376" w:rsidRPr="0083328B" w:rsidRDefault="00702376">
            <w:pPr>
              <w:rPr>
                <w:rFonts w:ascii="Arial" w:hAnsi="Arial" w:cs="Arial"/>
                <w:color w:val="FFFFFF" w:themeColor="background1"/>
                <w:sz w:val="24"/>
                <w:szCs w:val="24"/>
              </w:rPr>
            </w:pPr>
          </w:p>
        </w:tc>
      </w:tr>
      <w:tr w:rsidR="00F0433E" w:rsidRPr="0083328B" w14:paraId="4B9D6997" w14:textId="77777777" w:rsidTr="007D1516">
        <w:tc>
          <w:tcPr>
            <w:tcW w:w="14992" w:type="dxa"/>
            <w:shd w:val="clear" w:color="auto" w:fill="FFFF66"/>
          </w:tcPr>
          <w:p w14:paraId="60F6AE94" w14:textId="77777777" w:rsidR="00702376" w:rsidRPr="0083328B" w:rsidRDefault="00702376" w:rsidP="007A2B2C">
            <w:pPr>
              <w:pStyle w:val="BodyText"/>
              <w:spacing w:before="94" w:line="249" w:lineRule="auto"/>
              <w:ind w:left="522" w:right="853"/>
              <w:rPr>
                <w:rFonts w:ascii="Arial" w:hAnsi="Arial" w:cs="Arial"/>
                <w:color w:val="000000" w:themeColor="text1"/>
                <w:sz w:val="24"/>
                <w:szCs w:val="24"/>
              </w:rPr>
            </w:pPr>
          </w:p>
          <w:p w14:paraId="65D81454" w14:textId="68A01947" w:rsidR="007A2B2C" w:rsidRPr="0083328B" w:rsidRDefault="007A2B2C" w:rsidP="007A2B2C">
            <w:pPr>
              <w:pStyle w:val="BodyText"/>
              <w:spacing w:before="94" w:line="249" w:lineRule="auto"/>
              <w:ind w:left="522" w:right="853"/>
              <w:rPr>
                <w:rFonts w:ascii="Arial" w:hAnsi="Arial" w:cs="Arial"/>
                <w:color w:val="000000" w:themeColor="text1"/>
                <w:sz w:val="24"/>
                <w:szCs w:val="24"/>
              </w:rPr>
            </w:pPr>
            <w:r w:rsidRPr="0083328B">
              <w:rPr>
                <w:rFonts w:ascii="Arial" w:hAnsi="Arial" w:cs="Arial"/>
                <w:color w:val="000000" w:themeColor="text1"/>
                <w:sz w:val="24"/>
                <w:szCs w:val="24"/>
              </w:rPr>
              <w:t xml:space="preserve">Children with </w:t>
            </w:r>
            <w:r w:rsidRPr="003B78A6">
              <w:rPr>
                <w:rFonts w:ascii="Arial" w:hAnsi="Arial" w:cs="Arial"/>
                <w:b/>
                <w:color w:val="000000" w:themeColor="text1"/>
                <w:sz w:val="28"/>
                <w:szCs w:val="28"/>
              </w:rPr>
              <w:t>Universal Plus</w:t>
            </w:r>
            <w:r w:rsidRPr="0083328B">
              <w:rPr>
                <w:rFonts w:ascii="Arial" w:hAnsi="Arial" w:cs="Arial"/>
                <w:b/>
                <w:color w:val="000000" w:themeColor="text1"/>
                <w:sz w:val="24"/>
                <w:szCs w:val="24"/>
              </w:rPr>
              <w:t xml:space="preserve"> </w:t>
            </w:r>
            <w:r w:rsidRPr="0083328B">
              <w:rPr>
                <w:rFonts w:ascii="Arial" w:hAnsi="Arial" w:cs="Arial"/>
                <w:color w:val="000000" w:themeColor="text1"/>
                <w:sz w:val="24"/>
                <w:szCs w:val="24"/>
              </w:rPr>
              <w:t>needs are best supported by those who already work with them such as health professionals, children’s centres, school settings, organising additional support with local partners as needed. This can be through an Early Help Assessment and an Our Family Plan.</w:t>
            </w:r>
          </w:p>
          <w:p w14:paraId="70117E71" w14:textId="77777777" w:rsidR="00D259E3" w:rsidRDefault="007A2B2C" w:rsidP="007A2B2C">
            <w:pPr>
              <w:pStyle w:val="BodyText"/>
              <w:spacing w:before="3" w:line="249" w:lineRule="auto"/>
              <w:ind w:left="522" w:right="776"/>
              <w:rPr>
                <w:rFonts w:ascii="Arial" w:hAnsi="Arial" w:cs="Arial"/>
                <w:color w:val="000000" w:themeColor="text1"/>
                <w:sz w:val="24"/>
                <w:szCs w:val="24"/>
              </w:rPr>
            </w:pPr>
            <w:r w:rsidRPr="0083328B">
              <w:rPr>
                <w:rFonts w:ascii="Arial" w:hAnsi="Arial" w:cs="Arial"/>
                <w:color w:val="000000" w:themeColor="text1"/>
                <w:sz w:val="24"/>
                <w:szCs w:val="24"/>
              </w:rPr>
              <w:t xml:space="preserve">The Early Help Locality Teams can support the Lead Professional and family in a more intensive way. To access the Early </w:t>
            </w:r>
          </w:p>
          <w:p w14:paraId="4BDCC248" w14:textId="77777777" w:rsidR="00D259E3" w:rsidRDefault="00D259E3" w:rsidP="007A2B2C">
            <w:pPr>
              <w:pStyle w:val="BodyText"/>
              <w:spacing w:before="3" w:line="249" w:lineRule="auto"/>
              <w:ind w:left="522" w:right="776"/>
              <w:rPr>
                <w:rFonts w:ascii="Arial" w:hAnsi="Arial" w:cs="Arial"/>
                <w:color w:val="000000" w:themeColor="text1"/>
                <w:sz w:val="24"/>
                <w:szCs w:val="24"/>
              </w:rPr>
            </w:pPr>
          </w:p>
          <w:p w14:paraId="2D90D420" w14:textId="6A2C9854" w:rsidR="007A2B2C" w:rsidRPr="0083328B" w:rsidRDefault="007A2B2C" w:rsidP="002179F1">
            <w:pPr>
              <w:pStyle w:val="BodyText"/>
              <w:spacing w:before="3" w:line="249" w:lineRule="auto"/>
              <w:ind w:left="522" w:right="776"/>
              <w:rPr>
                <w:rFonts w:ascii="Arial" w:hAnsi="Arial" w:cs="Arial"/>
                <w:color w:val="000000" w:themeColor="text1"/>
                <w:sz w:val="24"/>
                <w:szCs w:val="24"/>
              </w:rPr>
            </w:pPr>
            <w:r w:rsidRPr="0083328B">
              <w:rPr>
                <w:rFonts w:ascii="Arial" w:hAnsi="Arial" w:cs="Arial"/>
                <w:color w:val="000000" w:themeColor="text1"/>
                <w:sz w:val="24"/>
                <w:szCs w:val="24"/>
              </w:rPr>
              <w:t xml:space="preserve">Help Locality Teams click or type this link into your web browser: </w:t>
            </w:r>
            <w:r w:rsidRPr="0083328B">
              <w:rPr>
                <w:rFonts w:ascii="Arial" w:hAnsi="Arial" w:cs="Arial"/>
                <w:color w:val="000000" w:themeColor="text1"/>
                <w:sz w:val="24"/>
                <w:szCs w:val="24"/>
                <w:u w:val="single" w:color="58595B"/>
              </w:rPr>
              <w:t>https://bit.ly/familycf</w:t>
            </w:r>
            <w:r w:rsidRPr="0083328B">
              <w:rPr>
                <w:rFonts w:ascii="Arial" w:hAnsi="Arial" w:cs="Arial"/>
                <w:color w:val="000000" w:themeColor="text1"/>
                <w:sz w:val="24"/>
                <w:szCs w:val="24"/>
              </w:rPr>
              <w:t xml:space="preserve"> and complete the Family Connect Form.</w:t>
            </w:r>
          </w:p>
          <w:p w14:paraId="1FE9137D" w14:textId="77777777" w:rsidR="00F0433E" w:rsidRPr="0083328B" w:rsidRDefault="00F0433E">
            <w:pPr>
              <w:rPr>
                <w:rFonts w:ascii="Arial" w:hAnsi="Arial" w:cs="Arial"/>
                <w:color w:val="000000" w:themeColor="text1"/>
                <w:sz w:val="24"/>
                <w:szCs w:val="24"/>
              </w:rPr>
            </w:pPr>
          </w:p>
        </w:tc>
      </w:tr>
      <w:tr w:rsidR="00F0433E" w:rsidRPr="0083328B" w14:paraId="2A795C5A" w14:textId="77777777" w:rsidTr="007D1516">
        <w:tc>
          <w:tcPr>
            <w:tcW w:w="14992" w:type="dxa"/>
            <w:tcBorders>
              <w:bottom w:val="single" w:sz="4" w:space="0" w:color="auto"/>
            </w:tcBorders>
            <w:shd w:val="clear" w:color="auto" w:fill="E36C0A" w:themeFill="accent6" w:themeFillShade="BF"/>
          </w:tcPr>
          <w:p w14:paraId="3F259149" w14:textId="77777777" w:rsidR="00702376" w:rsidRPr="0083328B" w:rsidRDefault="00702376" w:rsidP="004A5A87">
            <w:pPr>
              <w:pStyle w:val="BodyText"/>
              <w:spacing w:before="94" w:line="249" w:lineRule="auto"/>
              <w:ind w:left="522" w:right="995"/>
              <w:rPr>
                <w:rFonts w:ascii="Arial" w:hAnsi="Arial" w:cs="Arial"/>
                <w:color w:val="FFFFFF" w:themeColor="background1"/>
                <w:sz w:val="24"/>
                <w:szCs w:val="24"/>
              </w:rPr>
            </w:pPr>
          </w:p>
          <w:p w14:paraId="68E14D7A" w14:textId="77777777" w:rsidR="00E22B7D" w:rsidRDefault="004A5A87" w:rsidP="006F3ACF">
            <w:pPr>
              <w:pStyle w:val="BodyText"/>
              <w:spacing w:before="94" w:line="249" w:lineRule="auto"/>
              <w:ind w:left="522" w:right="995"/>
              <w:rPr>
                <w:rFonts w:ascii="Arial" w:hAnsi="Arial" w:cs="Arial"/>
                <w:color w:val="FFFFFF" w:themeColor="background1"/>
                <w:sz w:val="24"/>
                <w:szCs w:val="24"/>
              </w:rPr>
            </w:pPr>
            <w:r w:rsidRPr="0083328B">
              <w:rPr>
                <w:rFonts w:ascii="Arial" w:hAnsi="Arial" w:cs="Arial"/>
                <w:color w:val="FFFFFF" w:themeColor="background1"/>
                <w:sz w:val="24"/>
                <w:szCs w:val="24"/>
              </w:rPr>
              <w:t xml:space="preserve">For children with </w:t>
            </w:r>
            <w:r w:rsidRPr="006F3ACF">
              <w:rPr>
                <w:rFonts w:ascii="Arial" w:hAnsi="Arial" w:cs="Arial"/>
                <w:b/>
                <w:color w:val="F2F2F2" w:themeColor="background1" w:themeShade="F2"/>
                <w:sz w:val="28"/>
                <w:szCs w:val="28"/>
              </w:rPr>
              <w:t>Additional needs</w:t>
            </w:r>
            <w:r w:rsidRPr="0083328B">
              <w:rPr>
                <w:rFonts w:ascii="Arial" w:hAnsi="Arial" w:cs="Arial"/>
                <w:color w:val="FFFFFF" w:themeColor="background1"/>
                <w:sz w:val="24"/>
                <w:szCs w:val="24"/>
              </w:rPr>
              <w:t xml:space="preserve"> a co-ordinated multi-disciplinary approach is usually best led by a professional already known to the family. The lead professional will engage the family and other professionals to co- ordinate support through one plan. Where the support needed is more than a lead professional can organise effectively, the Early Help Locality</w:t>
            </w:r>
            <w:r w:rsidR="006F3ACF">
              <w:rPr>
                <w:rFonts w:ascii="Arial" w:hAnsi="Arial" w:cs="Arial"/>
                <w:color w:val="FFFFFF" w:themeColor="background1"/>
                <w:sz w:val="24"/>
                <w:szCs w:val="24"/>
              </w:rPr>
              <w:t xml:space="preserve"> </w:t>
            </w:r>
            <w:r w:rsidRPr="0083328B">
              <w:rPr>
                <w:rFonts w:ascii="Arial" w:hAnsi="Arial" w:cs="Arial"/>
                <w:color w:val="FFFFFF" w:themeColor="background1"/>
                <w:sz w:val="24"/>
                <w:szCs w:val="24"/>
              </w:rPr>
              <w:t xml:space="preserve">Teams can support the lead professional and family in a more intensive way. </w:t>
            </w:r>
          </w:p>
          <w:p w14:paraId="0B956E9B" w14:textId="27FE7BD4" w:rsidR="00702376" w:rsidRPr="0083328B" w:rsidRDefault="004A5A87" w:rsidP="006F3ACF">
            <w:pPr>
              <w:pStyle w:val="BodyText"/>
              <w:spacing w:before="94" w:line="249" w:lineRule="auto"/>
              <w:ind w:left="522" w:right="995"/>
              <w:rPr>
                <w:rFonts w:ascii="Arial" w:hAnsi="Arial" w:cs="Arial"/>
                <w:color w:val="FFFFFF" w:themeColor="background1"/>
                <w:sz w:val="24"/>
                <w:szCs w:val="24"/>
              </w:rPr>
            </w:pPr>
            <w:r w:rsidRPr="0083328B">
              <w:rPr>
                <w:rFonts w:ascii="Arial" w:hAnsi="Arial" w:cs="Arial"/>
                <w:color w:val="FFFFFF" w:themeColor="background1"/>
                <w:sz w:val="24"/>
                <w:szCs w:val="24"/>
              </w:rPr>
              <w:t xml:space="preserve">To access the Early Help Locality </w:t>
            </w:r>
            <w:r w:rsidR="00406591" w:rsidRPr="0083328B">
              <w:rPr>
                <w:rFonts w:ascii="Arial" w:hAnsi="Arial" w:cs="Arial"/>
                <w:color w:val="FFFFFF" w:themeColor="background1"/>
                <w:sz w:val="24"/>
                <w:szCs w:val="24"/>
              </w:rPr>
              <w:t>Teams,</w:t>
            </w:r>
            <w:r w:rsidRPr="0083328B">
              <w:rPr>
                <w:rFonts w:ascii="Arial" w:hAnsi="Arial" w:cs="Arial"/>
                <w:color w:val="FFFFFF" w:themeColor="background1"/>
                <w:sz w:val="24"/>
                <w:szCs w:val="24"/>
              </w:rPr>
              <w:t xml:space="preserve"> click or type this link into your web browser: </w:t>
            </w:r>
            <w:r w:rsidRPr="0083328B">
              <w:rPr>
                <w:rFonts w:ascii="Arial" w:hAnsi="Arial" w:cs="Arial"/>
                <w:color w:val="FFFFFF" w:themeColor="background1"/>
                <w:sz w:val="24"/>
                <w:szCs w:val="24"/>
                <w:u w:val="single" w:color="FFFFFF"/>
              </w:rPr>
              <w:t>https://bit.ly/familycf</w:t>
            </w:r>
            <w:r w:rsidRPr="0083328B">
              <w:rPr>
                <w:rFonts w:ascii="Arial" w:hAnsi="Arial" w:cs="Arial"/>
                <w:color w:val="FFFFFF" w:themeColor="background1"/>
                <w:sz w:val="24"/>
                <w:szCs w:val="24"/>
              </w:rPr>
              <w:t xml:space="preserve"> and complete the Family Connect Form.</w:t>
            </w:r>
          </w:p>
          <w:p w14:paraId="70E8B51F" w14:textId="77777777" w:rsidR="00F0433E" w:rsidRPr="0083328B" w:rsidRDefault="00F0433E">
            <w:pPr>
              <w:rPr>
                <w:rFonts w:ascii="Arial" w:hAnsi="Arial" w:cs="Arial"/>
                <w:color w:val="FFFFFF" w:themeColor="background1"/>
                <w:sz w:val="24"/>
                <w:szCs w:val="24"/>
              </w:rPr>
            </w:pPr>
          </w:p>
        </w:tc>
      </w:tr>
      <w:tr w:rsidR="00F0433E" w:rsidRPr="0083328B" w14:paraId="6E730411" w14:textId="77777777" w:rsidTr="007D1516">
        <w:tc>
          <w:tcPr>
            <w:tcW w:w="14992" w:type="dxa"/>
            <w:shd w:val="clear" w:color="auto" w:fill="FF3F3F"/>
          </w:tcPr>
          <w:p w14:paraId="7C40BF54" w14:textId="77777777" w:rsidR="00702376" w:rsidRPr="0083328B" w:rsidRDefault="00702376" w:rsidP="00936903">
            <w:pPr>
              <w:pStyle w:val="BodyText"/>
              <w:spacing w:before="94" w:line="249" w:lineRule="auto"/>
              <w:ind w:left="522" w:right="817"/>
              <w:rPr>
                <w:rFonts w:ascii="Arial" w:hAnsi="Arial" w:cs="Arial"/>
                <w:color w:val="FFFFFF" w:themeColor="background1"/>
                <w:sz w:val="24"/>
                <w:szCs w:val="24"/>
              </w:rPr>
            </w:pPr>
          </w:p>
          <w:p w14:paraId="52BF4BA0" w14:textId="1F43848C" w:rsidR="00936903" w:rsidRPr="0083328B" w:rsidRDefault="00936903" w:rsidP="00936903">
            <w:pPr>
              <w:pStyle w:val="BodyText"/>
              <w:spacing w:before="94" w:line="249" w:lineRule="auto"/>
              <w:ind w:left="522" w:right="817"/>
              <w:rPr>
                <w:rFonts w:ascii="Arial" w:hAnsi="Arial" w:cs="Arial"/>
                <w:color w:val="FFFFFF" w:themeColor="background1"/>
                <w:sz w:val="24"/>
                <w:szCs w:val="24"/>
              </w:rPr>
            </w:pPr>
            <w:r w:rsidRPr="0083328B">
              <w:rPr>
                <w:rFonts w:ascii="Arial" w:hAnsi="Arial" w:cs="Arial"/>
                <w:color w:val="FFFFFF" w:themeColor="background1"/>
                <w:sz w:val="24"/>
                <w:szCs w:val="24"/>
              </w:rPr>
              <w:t xml:space="preserve">Children with </w:t>
            </w:r>
            <w:r w:rsidRPr="00E22B7D">
              <w:rPr>
                <w:rFonts w:ascii="Arial" w:hAnsi="Arial" w:cs="Arial"/>
                <w:b/>
                <w:color w:val="FFFFFF" w:themeColor="background1"/>
                <w:sz w:val="28"/>
                <w:szCs w:val="28"/>
              </w:rPr>
              <w:t>Complex and Significant</w:t>
            </w:r>
            <w:r w:rsidRPr="0083328B">
              <w:rPr>
                <w:rFonts w:ascii="Arial" w:hAnsi="Arial" w:cs="Arial"/>
                <w:b/>
                <w:color w:val="FFFFFF" w:themeColor="background1"/>
                <w:sz w:val="24"/>
                <w:szCs w:val="24"/>
              </w:rPr>
              <w:t xml:space="preserve"> </w:t>
            </w:r>
            <w:r w:rsidRPr="0083328B">
              <w:rPr>
                <w:rFonts w:ascii="Arial" w:hAnsi="Arial" w:cs="Arial"/>
                <w:color w:val="FFFFFF" w:themeColor="background1"/>
                <w:sz w:val="24"/>
                <w:szCs w:val="24"/>
              </w:rPr>
              <w:t>needs are those whose health and development may be impaired without the provision of services, or who are disabled, or those where there is reasonable cause to suspect they may be at risk of significant harm. Examples of specialist services include children’s social care, accessed via CASS; Child and Adolescent Mental Health Services (CAMHS), accessed via Forward Thinking Birmingham; and Youth Offending Services.</w:t>
            </w:r>
          </w:p>
          <w:p w14:paraId="0CD8A65D" w14:textId="1D35B73A" w:rsidR="00702376" w:rsidRPr="0083328B" w:rsidRDefault="00702376">
            <w:pPr>
              <w:rPr>
                <w:rFonts w:ascii="Arial" w:hAnsi="Arial" w:cs="Arial"/>
                <w:color w:val="FFFFFF" w:themeColor="background1"/>
                <w:sz w:val="24"/>
                <w:szCs w:val="24"/>
              </w:rPr>
            </w:pPr>
          </w:p>
        </w:tc>
      </w:tr>
    </w:tbl>
    <w:p w14:paraId="38197078" w14:textId="77777777" w:rsidR="007D1516" w:rsidRDefault="007D1516">
      <w:pPr>
        <w:sectPr w:rsidR="007D1516" w:rsidSect="007D1516">
          <w:type w:val="continuous"/>
          <w:pgSz w:w="16840" w:h="11930" w:orient="landscape"/>
          <w:pgMar w:top="900" w:right="440" w:bottom="1240" w:left="760" w:header="0" w:footer="1059" w:gutter="0"/>
          <w:cols w:space="150"/>
        </w:sectPr>
      </w:pPr>
    </w:p>
    <w:p w14:paraId="4EDBC668" w14:textId="580A5D4B" w:rsidR="008647F2" w:rsidRDefault="008558AE" w:rsidP="008647F2">
      <w:pPr>
        <w:pStyle w:val="Heading2"/>
        <w:tabs>
          <w:tab w:val="left" w:pos="647"/>
        </w:tabs>
        <w:ind w:left="0" w:firstLine="0"/>
        <w:rPr>
          <w:color w:val="1F497D" w:themeColor="text2"/>
          <w:sz w:val="40"/>
          <w:szCs w:val="40"/>
        </w:rPr>
      </w:pPr>
      <w:r>
        <w:rPr>
          <w:noProof/>
          <w:color w:val="1F497D" w:themeColor="text2"/>
          <w:sz w:val="40"/>
          <w:szCs w:val="40"/>
        </w:rPr>
        <w:lastRenderedPageBreak/>
        <w:pict w14:anchorId="1E10484F">
          <v:roundrect id="_x0000_s2218" style="position:absolute;margin-left:380.9pt;margin-top:12.1pt;width:386.2pt;height:488.1pt;z-index:-251658221" arcsize="10923f" fillcolor="#dbe5f1 [660]" stroked="f"/>
        </w:pict>
      </w:r>
      <w:r w:rsidR="005B4732" w:rsidRPr="001E4EA9">
        <w:rPr>
          <w:color w:val="1F497D" w:themeColor="text2"/>
          <w:sz w:val="40"/>
          <w:szCs w:val="40"/>
        </w:rPr>
        <w:t>Famil</w:t>
      </w:r>
      <w:r w:rsidR="00BC271D">
        <w:rPr>
          <w:color w:val="1F497D" w:themeColor="text2"/>
          <w:sz w:val="40"/>
          <w:szCs w:val="40"/>
        </w:rPr>
        <w:t>y’s</w:t>
      </w:r>
      <w:r w:rsidR="005B4732" w:rsidRPr="001E4EA9">
        <w:rPr>
          <w:color w:val="1F497D" w:themeColor="text2"/>
          <w:sz w:val="40"/>
          <w:szCs w:val="40"/>
        </w:rPr>
        <w:t xml:space="preserve"> Needs in </w:t>
      </w:r>
      <w:r w:rsidR="004C7DA6" w:rsidRPr="001E4EA9">
        <w:rPr>
          <w:color w:val="1F497D" w:themeColor="text2"/>
          <w:sz w:val="40"/>
          <w:szCs w:val="40"/>
        </w:rPr>
        <w:t>Birmingham</w:t>
      </w:r>
      <w:bookmarkStart w:id="4" w:name="_bookmark3"/>
      <w:bookmarkEnd w:id="4"/>
    </w:p>
    <w:p w14:paraId="46AC1DC4" w14:textId="1BA97435" w:rsidR="00084B9D" w:rsidRPr="008647F2" w:rsidRDefault="005B4732" w:rsidP="008647F2">
      <w:pPr>
        <w:pStyle w:val="Heading2"/>
        <w:tabs>
          <w:tab w:val="left" w:pos="647"/>
        </w:tabs>
        <w:ind w:left="0" w:firstLine="0"/>
        <w:rPr>
          <w:rFonts w:ascii="Arial" w:hAnsi="Arial" w:cs="Arial"/>
          <w:color w:val="1F497D" w:themeColor="text2"/>
          <w:sz w:val="24"/>
          <w:szCs w:val="24"/>
        </w:rPr>
      </w:pPr>
      <w:r w:rsidRPr="008647F2">
        <w:rPr>
          <w:rFonts w:ascii="Arial" w:hAnsi="Arial" w:cs="Arial"/>
          <w:color w:val="1F497D" w:themeColor="text2"/>
          <w:sz w:val="24"/>
          <w:szCs w:val="24"/>
        </w:rPr>
        <w:t>Demographics</w:t>
      </w:r>
    </w:p>
    <w:p w14:paraId="0A53BB76" w14:textId="2A40878F" w:rsidR="00455871" w:rsidRPr="009B5A3D" w:rsidRDefault="006E11FC" w:rsidP="009B5A3D">
      <w:pPr>
        <w:pStyle w:val="Heading3"/>
        <w:spacing w:before="338"/>
        <w:ind w:left="0" w:right="656"/>
        <w:jc w:val="both"/>
        <w:rPr>
          <w:rFonts w:ascii="Arial" w:hAnsi="Arial" w:cs="Arial"/>
          <w:b w:val="0"/>
          <w:bCs w:val="0"/>
          <w:sz w:val="24"/>
          <w:szCs w:val="24"/>
        </w:rPr>
      </w:pPr>
      <w:r w:rsidRPr="007F6669">
        <w:rPr>
          <w:rFonts w:ascii="Arial" w:hAnsi="Arial" w:cs="Arial"/>
          <w:b w:val="0"/>
          <w:bCs w:val="0"/>
          <w:sz w:val="24"/>
          <w:szCs w:val="24"/>
        </w:rPr>
        <w:t xml:space="preserve">Birmingham is </w:t>
      </w:r>
      <w:r w:rsidR="00692EFA" w:rsidRPr="007F6669">
        <w:rPr>
          <w:rFonts w:ascii="Arial" w:hAnsi="Arial" w:cs="Arial"/>
          <w:b w:val="0"/>
          <w:bCs w:val="0"/>
          <w:sz w:val="24"/>
          <w:szCs w:val="24"/>
        </w:rPr>
        <w:t xml:space="preserve">the youngest city in the country with a super-diverse population, </w:t>
      </w:r>
      <w:r w:rsidR="00D36DA4">
        <w:rPr>
          <w:rFonts w:ascii="Arial" w:hAnsi="Arial" w:cs="Arial"/>
          <w:b w:val="0"/>
          <w:bCs w:val="0"/>
          <w:sz w:val="24"/>
          <w:szCs w:val="24"/>
        </w:rPr>
        <w:t>(</w:t>
      </w:r>
      <w:r w:rsidR="00AA2B40" w:rsidRPr="007F6669">
        <w:rPr>
          <w:rFonts w:ascii="Arial" w:hAnsi="Arial" w:cs="Arial"/>
          <w:b w:val="0"/>
          <w:bCs w:val="0"/>
          <w:sz w:val="24"/>
          <w:szCs w:val="24"/>
        </w:rPr>
        <w:t>over 1.</w:t>
      </w:r>
      <w:r w:rsidR="00D467C6">
        <w:rPr>
          <w:rFonts w:ascii="Arial" w:hAnsi="Arial" w:cs="Arial"/>
          <w:b w:val="0"/>
          <w:bCs w:val="0"/>
          <w:sz w:val="24"/>
          <w:szCs w:val="24"/>
        </w:rPr>
        <w:t>1</w:t>
      </w:r>
      <w:r w:rsidR="00AA2B40" w:rsidRPr="007F6669">
        <w:rPr>
          <w:rFonts w:ascii="Arial" w:hAnsi="Arial" w:cs="Arial"/>
          <w:b w:val="0"/>
          <w:bCs w:val="0"/>
          <w:sz w:val="24"/>
          <w:szCs w:val="24"/>
        </w:rPr>
        <w:t xml:space="preserve"> million</w:t>
      </w:r>
      <w:r w:rsidR="00D36DA4">
        <w:rPr>
          <w:rFonts w:ascii="Arial" w:hAnsi="Arial" w:cs="Arial"/>
          <w:b w:val="0"/>
          <w:bCs w:val="0"/>
          <w:sz w:val="24"/>
          <w:szCs w:val="24"/>
        </w:rPr>
        <w:t>)</w:t>
      </w:r>
      <w:r w:rsidR="00AA2B40" w:rsidRPr="007F6669">
        <w:rPr>
          <w:rFonts w:ascii="Arial" w:hAnsi="Arial" w:cs="Arial"/>
          <w:b w:val="0"/>
          <w:bCs w:val="0"/>
          <w:sz w:val="24"/>
          <w:szCs w:val="24"/>
        </w:rPr>
        <w:t>. This makes Birmingham, one of the most populated cities in the U</w:t>
      </w:r>
      <w:r w:rsidR="00D36DA4">
        <w:rPr>
          <w:rFonts w:ascii="Arial" w:hAnsi="Arial" w:cs="Arial"/>
          <w:b w:val="0"/>
          <w:bCs w:val="0"/>
          <w:sz w:val="24"/>
          <w:szCs w:val="24"/>
        </w:rPr>
        <w:t>K</w:t>
      </w:r>
      <w:r w:rsidR="007F6669" w:rsidRPr="007F6669">
        <w:rPr>
          <w:rFonts w:ascii="Arial" w:hAnsi="Arial" w:cs="Arial"/>
          <w:b w:val="0"/>
          <w:bCs w:val="0"/>
          <w:sz w:val="24"/>
          <w:szCs w:val="24"/>
        </w:rPr>
        <w:t>.</w:t>
      </w:r>
      <w:r w:rsidR="00CA5F3A">
        <w:rPr>
          <w:rFonts w:ascii="Arial" w:hAnsi="Arial" w:cs="Arial"/>
          <w:b w:val="0"/>
          <w:bCs w:val="0"/>
          <w:sz w:val="24"/>
          <w:szCs w:val="24"/>
        </w:rPr>
        <w:t xml:space="preserve">  There are over 400,000 children, young people and young adults in the city</w:t>
      </w:r>
      <w:r w:rsidR="001F4276">
        <w:rPr>
          <w:rFonts w:ascii="Arial" w:hAnsi="Arial" w:cs="Arial"/>
          <w:b w:val="0"/>
          <w:bCs w:val="0"/>
          <w:sz w:val="24"/>
          <w:szCs w:val="24"/>
        </w:rPr>
        <w:t xml:space="preserve"> </w:t>
      </w:r>
      <w:r w:rsidR="001F4276" w:rsidRPr="00914BD4">
        <w:rPr>
          <w:rFonts w:ascii="Arial" w:hAnsi="Arial" w:cs="Arial"/>
          <w:b w:val="0"/>
          <w:bCs w:val="0"/>
          <w:sz w:val="24"/>
          <w:szCs w:val="24"/>
        </w:rPr>
        <w:t>under 25</w:t>
      </w:r>
      <w:r w:rsidR="00CA5F3A" w:rsidRPr="00914BD4">
        <w:rPr>
          <w:rFonts w:ascii="Arial" w:hAnsi="Arial" w:cs="Arial"/>
          <w:b w:val="0"/>
          <w:bCs w:val="0"/>
          <w:sz w:val="24"/>
          <w:szCs w:val="24"/>
        </w:rPr>
        <w:t>.</w:t>
      </w:r>
    </w:p>
    <w:p w14:paraId="207DF687" w14:textId="77777777" w:rsidR="006B2392" w:rsidRDefault="006B2392" w:rsidP="00D825C7">
      <w:pPr>
        <w:ind w:right="656"/>
        <w:jc w:val="both"/>
        <w:rPr>
          <w:rFonts w:ascii="Arial" w:hAnsi="Arial" w:cs="Arial"/>
        </w:rPr>
      </w:pPr>
    </w:p>
    <w:p w14:paraId="03AE3989" w14:textId="4D78F387" w:rsidR="001F5338" w:rsidRPr="00BB300C" w:rsidRDefault="000A00ED" w:rsidP="00D825C7">
      <w:pPr>
        <w:ind w:right="656"/>
        <w:jc w:val="both"/>
        <w:rPr>
          <w:rFonts w:ascii="Arial" w:hAnsi="Arial" w:cs="Arial"/>
        </w:rPr>
      </w:pPr>
      <w:r w:rsidRPr="00BB300C">
        <w:rPr>
          <w:rFonts w:ascii="Arial" w:hAnsi="Arial" w:cs="Arial"/>
          <w:b/>
          <w:bCs/>
        </w:rPr>
        <w:t>If</w:t>
      </w:r>
      <w:r w:rsidR="00455871" w:rsidRPr="00BB300C">
        <w:rPr>
          <w:rFonts w:ascii="Arial" w:hAnsi="Arial" w:cs="Arial"/>
          <w:b/>
          <w:bCs/>
        </w:rPr>
        <w:t xml:space="preserve"> </w:t>
      </w:r>
      <w:r w:rsidRPr="00BB300C">
        <w:rPr>
          <w:rFonts w:ascii="Arial" w:hAnsi="Arial" w:cs="Arial"/>
          <w:b/>
          <w:bCs/>
        </w:rPr>
        <w:t>Birmingham is a village</w:t>
      </w:r>
      <w:r w:rsidR="00C64F6B">
        <w:rPr>
          <w:rFonts w:ascii="Arial" w:hAnsi="Arial" w:cs="Arial"/>
          <w:b/>
          <w:bCs/>
        </w:rPr>
        <w:t>….</w:t>
      </w:r>
    </w:p>
    <w:p w14:paraId="6E4D6229" w14:textId="6A9B247D" w:rsidR="00CD02FB" w:rsidRPr="00CD02FB" w:rsidRDefault="000A00ED" w:rsidP="00D76734">
      <w:pPr>
        <w:pStyle w:val="ListParagraph"/>
        <w:numPr>
          <w:ilvl w:val="0"/>
          <w:numId w:val="12"/>
        </w:numPr>
        <w:ind w:right="656"/>
        <w:jc w:val="both"/>
        <w:rPr>
          <w:rFonts w:ascii="Arial" w:hAnsi="Arial" w:cs="Arial"/>
        </w:rPr>
      </w:pPr>
      <w:r w:rsidRPr="00CD02FB">
        <w:rPr>
          <w:rFonts w:ascii="Arial" w:hAnsi="Arial" w:cs="Arial"/>
        </w:rPr>
        <w:t xml:space="preserve">We </w:t>
      </w:r>
      <w:r w:rsidR="00C64F6B" w:rsidRPr="00CD02FB">
        <w:rPr>
          <w:rFonts w:ascii="Arial" w:hAnsi="Arial" w:cs="Arial"/>
        </w:rPr>
        <w:t xml:space="preserve">would </w:t>
      </w:r>
      <w:r w:rsidRPr="00CD02FB">
        <w:rPr>
          <w:rFonts w:ascii="Arial" w:hAnsi="Arial" w:cs="Arial"/>
        </w:rPr>
        <w:t xml:space="preserve">have </w:t>
      </w:r>
      <w:r w:rsidR="002A587D">
        <w:rPr>
          <w:rFonts w:ascii="Arial" w:hAnsi="Arial" w:cs="Arial"/>
        </w:rPr>
        <w:t>100 children</w:t>
      </w:r>
      <w:r w:rsidR="00001242">
        <w:rPr>
          <w:rFonts w:ascii="Arial" w:hAnsi="Arial" w:cs="Arial"/>
        </w:rPr>
        <w:t>.  There would be:</w:t>
      </w:r>
    </w:p>
    <w:p w14:paraId="06AF100A" w14:textId="58111CD0" w:rsidR="00CD02FB" w:rsidRPr="00CD02FB" w:rsidRDefault="000A00ED" w:rsidP="00D76734">
      <w:pPr>
        <w:pStyle w:val="ListParagraph"/>
        <w:numPr>
          <w:ilvl w:val="1"/>
          <w:numId w:val="12"/>
        </w:numPr>
        <w:ind w:right="656"/>
        <w:jc w:val="both"/>
        <w:rPr>
          <w:rFonts w:ascii="Arial" w:hAnsi="Arial" w:cs="Arial"/>
        </w:rPr>
      </w:pPr>
      <w:r w:rsidRPr="00CD02FB">
        <w:rPr>
          <w:rFonts w:ascii="Arial" w:hAnsi="Arial" w:cs="Arial"/>
        </w:rPr>
        <w:t>51 boys</w:t>
      </w:r>
    </w:p>
    <w:p w14:paraId="48DDF18E" w14:textId="77777777" w:rsidR="00A726AC" w:rsidRDefault="000A00ED" w:rsidP="00D76734">
      <w:pPr>
        <w:pStyle w:val="ListParagraph"/>
        <w:numPr>
          <w:ilvl w:val="1"/>
          <w:numId w:val="12"/>
        </w:numPr>
        <w:ind w:right="656"/>
        <w:jc w:val="both"/>
        <w:rPr>
          <w:rFonts w:ascii="Arial" w:hAnsi="Arial" w:cs="Arial"/>
        </w:rPr>
      </w:pPr>
      <w:r w:rsidRPr="00CD02FB">
        <w:rPr>
          <w:rFonts w:ascii="Arial" w:hAnsi="Arial" w:cs="Arial"/>
        </w:rPr>
        <w:t>49 girls</w:t>
      </w:r>
    </w:p>
    <w:p w14:paraId="7631EB0C" w14:textId="2CECDB13" w:rsidR="001D38E8" w:rsidRDefault="000A00ED" w:rsidP="00D76734">
      <w:pPr>
        <w:pStyle w:val="ListParagraph"/>
        <w:numPr>
          <w:ilvl w:val="1"/>
          <w:numId w:val="12"/>
        </w:numPr>
        <w:ind w:right="656"/>
        <w:jc w:val="both"/>
        <w:rPr>
          <w:rFonts w:ascii="Arial" w:hAnsi="Arial" w:cs="Arial"/>
        </w:rPr>
      </w:pPr>
      <w:r w:rsidRPr="00A726AC">
        <w:rPr>
          <w:rFonts w:ascii="Arial" w:hAnsi="Arial" w:cs="Arial"/>
        </w:rPr>
        <w:t>19 children would be aged 0-4</w:t>
      </w:r>
    </w:p>
    <w:p w14:paraId="1B89E6F2" w14:textId="77777777" w:rsidR="001D38E8" w:rsidRDefault="000A00ED" w:rsidP="00D76734">
      <w:pPr>
        <w:pStyle w:val="ListParagraph"/>
        <w:numPr>
          <w:ilvl w:val="1"/>
          <w:numId w:val="12"/>
        </w:numPr>
        <w:ind w:right="656"/>
        <w:jc w:val="both"/>
        <w:rPr>
          <w:rFonts w:ascii="Arial" w:hAnsi="Arial" w:cs="Arial"/>
        </w:rPr>
      </w:pPr>
      <w:r w:rsidRPr="00A726AC">
        <w:rPr>
          <w:rFonts w:ascii="Arial" w:hAnsi="Arial" w:cs="Arial"/>
        </w:rPr>
        <w:t xml:space="preserve">19 aged 5-9, </w:t>
      </w:r>
    </w:p>
    <w:p w14:paraId="4FF794E3" w14:textId="77777777" w:rsidR="001D38E8" w:rsidRDefault="000A00ED" w:rsidP="00D76734">
      <w:pPr>
        <w:pStyle w:val="ListParagraph"/>
        <w:numPr>
          <w:ilvl w:val="1"/>
          <w:numId w:val="12"/>
        </w:numPr>
        <w:ind w:right="656"/>
        <w:jc w:val="both"/>
        <w:rPr>
          <w:rFonts w:ascii="Arial" w:hAnsi="Arial" w:cs="Arial"/>
        </w:rPr>
      </w:pPr>
      <w:r w:rsidRPr="001D38E8">
        <w:rPr>
          <w:rFonts w:ascii="Arial" w:hAnsi="Arial" w:cs="Arial"/>
        </w:rPr>
        <w:t>27 aged</w:t>
      </w:r>
      <w:r w:rsidR="001D38E8" w:rsidRPr="001D38E8">
        <w:rPr>
          <w:rFonts w:ascii="Arial" w:hAnsi="Arial" w:cs="Arial"/>
        </w:rPr>
        <w:t xml:space="preserve"> </w:t>
      </w:r>
      <w:r w:rsidRPr="001D38E8">
        <w:rPr>
          <w:rFonts w:ascii="Arial" w:hAnsi="Arial" w:cs="Arial"/>
        </w:rPr>
        <w:t>10-17</w:t>
      </w:r>
    </w:p>
    <w:p w14:paraId="46F8543B" w14:textId="6870F1C2" w:rsidR="000A00ED" w:rsidRPr="001D38E8" w:rsidRDefault="000A00ED" w:rsidP="00D76734">
      <w:pPr>
        <w:pStyle w:val="ListParagraph"/>
        <w:numPr>
          <w:ilvl w:val="1"/>
          <w:numId w:val="12"/>
        </w:numPr>
        <w:ind w:right="656"/>
        <w:jc w:val="both"/>
        <w:rPr>
          <w:rFonts w:ascii="Arial" w:hAnsi="Arial" w:cs="Arial"/>
        </w:rPr>
      </w:pPr>
      <w:r w:rsidRPr="001D38E8">
        <w:rPr>
          <w:rFonts w:ascii="Arial" w:hAnsi="Arial" w:cs="Arial"/>
        </w:rPr>
        <w:t>36 aged 18-25</w:t>
      </w:r>
    </w:p>
    <w:p w14:paraId="21FE844B" w14:textId="77777777" w:rsidR="006B2392" w:rsidRPr="00CD02FB" w:rsidRDefault="006B2392" w:rsidP="00D825C7">
      <w:pPr>
        <w:ind w:right="656"/>
        <w:jc w:val="both"/>
        <w:rPr>
          <w:rFonts w:ascii="Arial" w:hAnsi="Arial" w:cs="Arial"/>
        </w:rPr>
      </w:pPr>
    </w:p>
    <w:p w14:paraId="1A0607A0" w14:textId="77777777" w:rsidR="00CF491A" w:rsidRPr="00B531D8" w:rsidRDefault="000A00ED" w:rsidP="00D76734">
      <w:pPr>
        <w:pStyle w:val="ListParagraph"/>
        <w:numPr>
          <w:ilvl w:val="0"/>
          <w:numId w:val="12"/>
        </w:numPr>
        <w:ind w:right="656"/>
        <w:jc w:val="both"/>
        <w:rPr>
          <w:rFonts w:ascii="Arial" w:hAnsi="Arial" w:cs="Arial"/>
        </w:rPr>
      </w:pPr>
      <w:r w:rsidRPr="00B531D8">
        <w:rPr>
          <w:rFonts w:ascii="Arial" w:hAnsi="Arial" w:cs="Arial"/>
        </w:rPr>
        <w:t xml:space="preserve">The </w:t>
      </w:r>
      <w:r w:rsidR="0077671F" w:rsidRPr="00B531D8">
        <w:rPr>
          <w:rFonts w:ascii="Arial" w:hAnsi="Arial" w:cs="Arial"/>
        </w:rPr>
        <w:t>children’</w:t>
      </w:r>
      <w:r w:rsidR="00CF491A" w:rsidRPr="00B531D8">
        <w:rPr>
          <w:rFonts w:ascii="Arial" w:hAnsi="Arial" w:cs="Arial"/>
        </w:rPr>
        <w:t>s ethnicity would likely be</w:t>
      </w:r>
      <w:r w:rsidRPr="00B531D8">
        <w:rPr>
          <w:rFonts w:ascii="Arial" w:hAnsi="Arial" w:cs="Arial"/>
        </w:rPr>
        <w:t>:</w:t>
      </w:r>
    </w:p>
    <w:p w14:paraId="067261F2" w14:textId="77777777" w:rsidR="00CF491A" w:rsidRDefault="00CF491A" w:rsidP="00CF491A">
      <w:pPr>
        <w:ind w:right="656"/>
        <w:jc w:val="both"/>
        <w:rPr>
          <w:rFonts w:ascii="Arial" w:hAnsi="Arial" w:cs="Arial"/>
        </w:rPr>
      </w:pPr>
    </w:p>
    <w:p w14:paraId="74CD2834" w14:textId="57422FA5" w:rsidR="00051BAA" w:rsidRDefault="000A00ED" w:rsidP="00D76734">
      <w:pPr>
        <w:pStyle w:val="ListParagraph"/>
        <w:numPr>
          <w:ilvl w:val="1"/>
          <w:numId w:val="12"/>
        </w:numPr>
        <w:ind w:right="656"/>
        <w:jc w:val="both"/>
        <w:rPr>
          <w:rFonts w:ascii="Arial" w:hAnsi="Arial" w:cs="Arial"/>
        </w:rPr>
      </w:pPr>
      <w:r w:rsidRPr="00CF491A">
        <w:rPr>
          <w:rFonts w:ascii="Arial" w:hAnsi="Arial" w:cs="Arial"/>
        </w:rPr>
        <w:t>53 White</w:t>
      </w:r>
      <w:r w:rsidR="00FF3840" w:rsidRPr="00CF491A">
        <w:rPr>
          <w:rFonts w:ascii="Arial" w:hAnsi="Arial" w:cs="Arial"/>
        </w:rPr>
        <w:t xml:space="preserve"> </w:t>
      </w:r>
      <w:r w:rsidRPr="00CF491A">
        <w:rPr>
          <w:rFonts w:ascii="Arial" w:hAnsi="Arial" w:cs="Arial"/>
        </w:rPr>
        <w:t>British</w:t>
      </w:r>
      <w:r w:rsidR="00EF313D">
        <w:rPr>
          <w:rFonts w:ascii="Arial" w:hAnsi="Arial" w:cs="Arial"/>
        </w:rPr>
        <w:t xml:space="preserve"> (with 5 white ‘other’)</w:t>
      </w:r>
    </w:p>
    <w:p w14:paraId="6580D21E" w14:textId="77777777" w:rsidR="00051BAA" w:rsidRDefault="00051BAA" w:rsidP="00D76734">
      <w:pPr>
        <w:pStyle w:val="ListParagraph"/>
        <w:numPr>
          <w:ilvl w:val="1"/>
          <w:numId w:val="12"/>
        </w:numPr>
        <w:ind w:right="656"/>
        <w:jc w:val="both"/>
        <w:rPr>
          <w:rFonts w:ascii="Arial" w:hAnsi="Arial" w:cs="Arial"/>
        </w:rPr>
      </w:pPr>
      <w:r>
        <w:rPr>
          <w:rFonts w:ascii="Arial" w:hAnsi="Arial" w:cs="Arial"/>
        </w:rPr>
        <w:t>1</w:t>
      </w:r>
      <w:r w:rsidR="000A00ED" w:rsidRPr="00CF491A">
        <w:rPr>
          <w:rFonts w:ascii="Arial" w:hAnsi="Arial" w:cs="Arial"/>
        </w:rPr>
        <w:t>4 Pakistani</w:t>
      </w:r>
    </w:p>
    <w:p w14:paraId="48533971" w14:textId="5A21CF6E" w:rsidR="00051BAA" w:rsidRDefault="000A00ED" w:rsidP="00D76734">
      <w:pPr>
        <w:pStyle w:val="ListParagraph"/>
        <w:numPr>
          <w:ilvl w:val="1"/>
          <w:numId w:val="12"/>
        </w:numPr>
        <w:ind w:right="656"/>
        <w:jc w:val="both"/>
        <w:rPr>
          <w:rFonts w:ascii="Arial" w:hAnsi="Arial" w:cs="Arial"/>
        </w:rPr>
      </w:pPr>
      <w:r w:rsidRPr="00CF491A">
        <w:rPr>
          <w:rFonts w:ascii="Arial" w:hAnsi="Arial" w:cs="Arial"/>
        </w:rPr>
        <w:t xml:space="preserve">7 Other </w:t>
      </w:r>
      <w:r w:rsidR="002E30C4" w:rsidRPr="00CF491A">
        <w:rPr>
          <w:rFonts w:ascii="Arial" w:hAnsi="Arial" w:cs="Arial"/>
        </w:rPr>
        <w:t>ethnicities</w:t>
      </w:r>
    </w:p>
    <w:p w14:paraId="08C8F6DF" w14:textId="77777777" w:rsidR="00EF313D" w:rsidRDefault="000A00ED" w:rsidP="00D76734">
      <w:pPr>
        <w:pStyle w:val="ListParagraph"/>
        <w:numPr>
          <w:ilvl w:val="1"/>
          <w:numId w:val="12"/>
        </w:numPr>
        <w:ind w:right="656"/>
        <w:jc w:val="both"/>
        <w:rPr>
          <w:rFonts w:ascii="Arial" w:hAnsi="Arial" w:cs="Arial"/>
        </w:rPr>
      </w:pPr>
      <w:r w:rsidRPr="00EF313D">
        <w:rPr>
          <w:rFonts w:ascii="Arial" w:hAnsi="Arial" w:cs="Arial"/>
        </w:rPr>
        <w:t>6 Indian</w:t>
      </w:r>
    </w:p>
    <w:p w14:paraId="1CD562B4" w14:textId="77777777" w:rsidR="00D06F00" w:rsidRDefault="000A00ED" w:rsidP="00D76734">
      <w:pPr>
        <w:pStyle w:val="ListParagraph"/>
        <w:numPr>
          <w:ilvl w:val="1"/>
          <w:numId w:val="12"/>
        </w:numPr>
        <w:ind w:right="656"/>
        <w:jc w:val="both"/>
        <w:rPr>
          <w:rFonts w:ascii="Arial" w:hAnsi="Arial" w:cs="Arial"/>
        </w:rPr>
      </w:pPr>
      <w:r w:rsidRPr="00EF313D">
        <w:rPr>
          <w:rFonts w:ascii="Arial" w:hAnsi="Arial" w:cs="Arial"/>
        </w:rPr>
        <w:t>4 Black Caribbean</w:t>
      </w:r>
    </w:p>
    <w:p w14:paraId="6BABAD95" w14:textId="610C634A" w:rsidR="00D06F00" w:rsidRDefault="000A00ED" w:rsidP="00D76734">
      <w:pPr>
        <w:pStyle w:val="ListParagraph"/>
        <w:numPr>
          <w:ilvl w:val="1"/>
          <w:numId w:val="12"/>
        </w:numPr>
        <w:ind w:right="656"/>
        <w:jc w:val="both"/>
        <w:rPr>
          <w:rFonts w:ascii="Arial" w:hAnsi="Arial" w:cs="Arial"/>
        </w:rPr>
      </w:pPr>
      <w:r w:rsidRPr="00EF313D">
        <w:rPr>
          <w:rFonts w:ascii="Arial" w:hAnsi="Arial" w:cs="Arial"/>
        </w:rPr>
        <w:t xml:space="preserve">4 Mixed </w:t>
      </w:r>
      <w:r w:rsidR="002E30C4" w:rsidRPr="00EF313D">
        <w:rPr>
          <w:rFonts w:ascii="Arial" w:hAnsi="Arial" w:cs="Arial"/>
        </w:rPr>
        <w:t>ethnicities</w:t>
      </w:r>
    </w:p>
    <w:p w14:paraId="4119B379" w14:textId="77777777" w:rsidR="009B5A3D" w:rsidRDefault="000A00ED" w:rsidP="00D76734">
      <w:pPr>
        <w:pStyle w:val="ListParagraph"/>
        <w:numPr>
          <w:ilvl w:val="1"/>
          <w:numId w:val="12"/>
        </w:numPr>
        <w:ind w:right="656"/>
        <w:jc w:val="both"/>
        <w:rPr>
          <w:rFonts w:ascii="Arial" w:hAnsi="Arial" w:cs="Arial"/>
        </w:rPr>
      </w:pPr>
      <w:r w:rsidRPr="00D36DA4">
        <w:rPr>
          <w:rFonts w:ascii="Arial" w:hAnsi="Arial" w:cs="Arial"/>
        </w:rPr>
        <w:t>3</w:t>
      </w:r>
      <w:r w:rsidR="0004661D" w:rsidRPr="00D36DA4">
        <w:rPr>
          <w:rFonts w:ascii="Arial" w:hAnsi="Arial" w:cs="Arial"/>
        </w:rPr>
        <w:t xml:space="preserve"> </w:t>
      </w:r>
      <w:r w:rsidRPr="00D36DA4">
        <w:rPr>
          <w:rFonts w:ascii="Arial" w:hAnsi="Arial" w:cs="Arial"/>
        </w:rPr>
        <w:t>Bangladeshi</w:t>
      </w:r>
    </w:p>
    <w:p w14:paraId="48190E02" w14:textId="77777777" w:rsidR="009B5A3D" w:rsidRDefault="000A00ED" w:rsidP="00D76734">
      <w:pPr>
        <w:pStyle w:val="ListParagraph"/>
        <w:numPr>
          <w:ilvl w:val="1"/>
          <w:numId w:val="12"/>
        </w:numPr>
        <w:ind w:right="656"/>
        <w:jc w:val="both"/>
        <w:rPr>
          <w:rFonts w:ascii="Arial" w:hAnsi="Arial" w:cs="Arial"/>
        </w:rPr>
      </w:pPr>
      <w:r w:rsidRPr="00D36DA4">
        <w:rPr>
          <w:rFonts w:ascii="Arial" w:hAnsi="Arial" w:cs="Arial"/>
        </w:rPr>
        <w:t>3 Black African</w:t>
      </w:r>
    </w:p>
    <w:p w14:paraId="3F600088" w14:textId="043B4111" w:rsidR="000A00ED" w:rsidRDefault="000A00ED" w:rsidP="00D76734">
      <w:pPr>
        <w:pStyle w:val="ListParagraph"/>
        <w:numPr>
          <w:ilvl w:val="1"/>
          <w:numId w:val="12"/>
        </w:numPr>
        <w:ind w:right="656"/>
        <w:jc w:val="both"/>
        <w:rPr>
          <w:rFonts w:ascii="Arial" w:hAnsi="Arial" w:cs="Arial"/>
        </w:rPr>
      </w:pPr>
      <w:r w:rsidRPr="00D36DA4">
        <w:rPr>
          <w:rFonts w:ascii="Arial" w:hAnsi="Arial" w:cs="Arial"/>
        </w:rPr>
        <w:t>1 Chinese</w:t>
      </w:r>
    </w:p>
    <w:p w14:paraId="703BD096" w14:textId="1A4A430F" w:rsidR="009B5A3D" w:rsidRDefault="009B5A3D" w:rsidP="009B5A3D">
      <w:pPr>
        <w:ind w:right="656"/>
        <w:jc w:val="both"/>
        <w:rPr>
          <w:rFonts w:ascii="Arial" w:hAnsi="Arial" w:cs="Arial"/>
        </w:rPr>
      </w:pPr>
    </w:p>
    <w:p w14:paraId="75E79494" w14:textId="77777777" w:rsidR="00984031" w:rsidRDefault="00984031" w:rsidP="009D3A10">
      <w:pPr>
        <w:pStyle w:val="Heading3"/>
        <w:spacing w:before="338"/>
        <w:ind w:left="0" w:right="656"/>
        <w:jc w:val="both"/>
        <w:rPr>
          <w:rFonts w:ascii="Arial" w:hAnsi="Arial" w:cs="Arial"/>
          <w:b w:val="0"/>
          <w:bCs w:val="0"/>
          <w:sz w:val="24"/>
          <w:szCs w:val="24"/>
        </w:rPr>
      </w:pPr>
    </w:p>
    <w:p w14:paraId="23FE489A" w14:textId="77777777" w:rsidR="00984031" w:rsidRDefault="00984031" w:rsidP="009D3A10">
      <w:pPr>
        <w:pStyle w:val="Heading3"/>
        <w:spacing w:before="338"/>
        <w:ind w:left="0" w:right="656"/>
        <w:jc w:val="both"/>
        <w:rPr>
          <w:rFonts w:ascii="Arial" w:hAnsi="Arial" w:cs="Arial"/>
          <w:b w:val="0"/>
          <w:bCs w:val="0"/>
          <w:sz w:val="24"/>
          <w:szCs w:val="24"/>
        </w:rPr>
      </w:pPr>
    </w:p>
    <w:p w14:paraId="639C995B" w14:textId="694A253E" w:rsidR="00C9376D" w:rsidRDefault="00116474" w:rsidP="009D3A10">
      <w:pPr>
        <w:pStyle w:val="Heading3"/>
        <w:spacing w:before="338"/>
        <w:ind w:left="0" w:right="656"/>
        <w:jc w:val="both"/>
        <w:rPr>
          <w:rFonts w:ascii="Arial" w:hAnsi="Arial" w:cs="Arial"/>
          <w:b w:val="0"/>
          <w:bCs w:val="0"/>
          <w:sz w:val="24"/>
          <w:szCs w:val="24"/>
        </w:rPr>
      </w:pPr>
      <w:r w:rsidRPr="00DB4DC0">
        <w:rPr>
          <w:rFonts w:ascii="Arial" w:hAnsi="Arial" w:cs="Arial"/>
          <w:b w:val="0"/>
          <w:bCs w:val="0"/>
          <w:sz w:val="24"/>
          <w:szCs w:val="24"/>
        </w:rPr>
        <w:t xml:space="preserve">We need a </w:t>
      </w:r>
      <w:r w:rsidRPr="00E51FCA">
        <w:rPr>
          <w:rFonts w:ascii="Arial" w:hAnsi="Arial" w:cs="Arial"/>
          <w:color w:val="1F497D" w:themeColor="text2"/>
          <w:sz w:val="24"/>
          <w:szCs w:val="24"/>
        </w:rPr>
        <w:t>shared understanding of the life experience of children</w:t>
      </w:r>
      <w:r w:rsidRPr="00DB4DC0">
        <w:rPr>
          <w:rFonts w:ascii="Arial" w:hAnsi="Arial" w:cs="Arial"/>
          <w:b w:val="0"/>
          <w:bCs w:val="0"/>
          <w:sz w:val="24"/>
          <w:szCs w:val="24"/>
        </w:rPr>
        <w:t xml:space="preserve"> and young people growing up in Birmingham.</w:t>
      </w:r>
      <w:r w:rsidR="009D3A10" w:rsidRPr="00DB4DC0">
        <w:rPr>
          <w:rFonts w:ascii="Arial" w:hAnsi="Arial" w:cs="Arial"/>
          <w:b w:val="0"/>
          <w:bCs w:val="0"/>
          <w:sz w:val="24"/>
          <w:szCs w:val="24"/>
        </w:rPr>
        <w:t xml:space="preserve">  </w:t>
      </w:r>
    </w:p>
    <w:p w14:paraId="5F029E1C" w14:textId="19F38C63" w:rsidR="00984031" w:rsidRDefault="009D3A10" w:rsidP="009D3A10">
      <w:pPr>
        <w:pStyle w:val="Heading3"/>
        <w:spacing w:before="338"/>
        <w:ind w:left="0" w:right="656"/>
        <w:jc w:val="both"/>
        <w:rPr>
          <w:rStyle w:val="A7"/>
          <w:rFonts w:ascii="Arial" w:hAnsi="Arial" w:cs="Arial"/>
          <w:color w:val="1F497D" w:themeColor="text2"/>
          <w:sz w:val="24"/>
          <w:szCs w:val="24"/>
        </w:rPr>
      </w:pPr>
      <w:r w:rsidRPr="00DB4DC0">
        <w:rPr>
          <w:rFonts w:ascii="Arial" w:hAnsi="Arial" w:cs="Arial"/>
          <w:b w:val="0"/>
          <w:bCs w:val="0"/>
          <w:sz w:val="24"/>
          <w:szCs w:val="24"/>
        </w:rPr>
        <w:t>Of our 100</w:t>
      </w:r>
      <w:r w:rsidR="00C9376D" w:rsidRPr="00C9376D">
        <w:rPr>
          <w:rStyle w:val="A7"/>
          <w:rFonts w:ascii="Arial" w:hAnsi="Arial" w:cs="Arial"/>
          <w:color w:val="auto"/>
          <w:sz w:val="24"/>
          <w:szCs w:val="24"/>
        </w:rPr>
        <w:t xml:space="preserve"> </w:t>
      </w:r>
      <w:r w:rsidR="00C9376D" w:rsidRPr="00C9376D">
        <w:rPr>
          <w:rStyle w:val="A7"/>
          <w:rFonts w:ascii="Arial" w:hAnsi="Arial" w:cs="Arial"/>
          <w:b/>
          <w:bCs/>
          <w:color w:val="1F497D" w:themeColor="text2"/>
          <w:sz w:val="24"/>
          <w:szCs w:val="24"/>
        </w:rPr>
        <w:t>before Covid-19</w:t>
      </w:r>
      <w:r w:rsidR="00C9376D">
        <w:rPr>
          <w:rStyle w:val="A7"/>
          <w:rFonts w:ascii="Arial" w:hAnsi="Arial" w:cs="Arial"/>
          <w:color w:val="1F497D" w:themeColor="text2"/>
          <w:sz w:val="24"/>
          <w:szCs w:val="24"/>
        </w:rPr>
        <w:t>…</w:t>
      </w:r>
    </w:p>
    <w:p w14:paraId="1AC79ADD" w14:textId="77777777" w:rsidR="00984031" w:rsidRDefault="00984031" w:rsidP="00984031">
      <w:pPr>
        <w:pStyle w:val="Heading3"/>
        <w:spacing w:before="0"/>
        <w:ind w:left="720" w:right="656"/>
        <w:jc w:val="both"/>
        <w:rPr>
          <w:rFonts w:ascii="Arial" w:hAnsi="Arial" w:cs="Arial"/>
          <w:b w:val="0"/>
          <w:bCs w:val="0"/>
          <w:sz w:val="24"/>
          <w:szCs w:val="24"/>
        </w:rPr>
      </w:pPr>
    </w:p>
    <w:p w14:paraId="6A9CF5F5" w14:textId="30CF4645" w:rsidR="009D3A10" w:rsidRDefault="000A00ED" w:rsidP="00D76734">
      <w:pPr>
        <w:pStyle w:val="Heading3"/>
        <w:numPr>
          <w:ilvl w:val="0"/>
          <w:numId w:val="12"/>
        </w:numPr>
        <w:spacing w:before="0"/>
        <w:ind w:right="656"/>
        <w:jc w:val="both"/>
        <w:rPr>
          <w:rFonts w:ascii="Arial" w:hAnsi="Arial" w:cs="Arial"/>
          <w:b w:val="0"/>
          <w:bCs w:val="0"/>
          <w:sz w:val="24"/>
          <w:szCs w:val="24"/>
        </w:rPr>
      </w:pPr>
      <w:r w:rsidRPr="00DB4DC0">
        <w:rPr>
          <w:rFonts w:ascii="Arial" w:hAnsi="Arial" w:cs="Arial"/>
          <w:b w:val="0"/>
          <w:bCs w:val="0"/>
          <w:sz w:val="24"/>
          <w:szCs w:val="24"/>
        </w:rPr>
        <w:t xml:space="preserve">1 child or young person is </w:t>
      </w:r>
      <w:r w:rsidRPr="004538A6">
        <w:rPr>
          <w:rFonts w:ascii="Arial" w:hAnsi="Arial" w:cs="Arial"/>
          <w:color w:val="1F497D" w:themeColor="text2"/>
          <w:sz w:val="24"/>
          <w:szCs w:val="24"/>
        </w:rPr>
        <w:t>looked after</w:t>
      </w:r>
      <w:r w:rsidRPr="00DB4DC0">
        <w:rPr>
          <w:rFonts w:ascii="Arial" w:hAnsi="Arial" w:cs="Arial"/>
          <w:b w:val="0"/>
          <w:bCs w:val="0"/>
          <w:sz w:val="24"/>
          <w:szCs w:val="24"/>
        </w:rPr>
        <w:t xml:space="preserve"> by the Council</w:t>
      </w:r>
    </w:p>
    <w:p w14:paraId="247D968E" w14:textId="77777777" w:rsidR="00E57666" w:rsidRPr="00DB4DC0" w:rsidRDefault="00E57666" w:rsidP="00E57666">
      <w:pPr>
        <w:pStyle w:val="Heading3"/>
        <w:spacing w:before="0"/>
        <w:ind w:left="720" w:right="656"/>
        <w:jc w:val="both"/>
        <w:rPr>
          <w:rFonts w:ascii="Arial" w:hAnsi="Arial" w:cs="Arial"/>
          <w:b w:val="0"/>
          <w:bCs w:val="0"/>
          <w:sz w:val="24"/>
          <w:szCs w:val="24"/>
        </w:rPr>
      </w:pPr>
    </w:p>
    <w:p w14:paraId="0C02F1FF" w14:textId="01058594" w:rsidR="00DB4DC0" w:rsidRDefault="000A00ED" w:rsidP="00D76734">
      <w:pPr>
        <w:pStyle w:val="Heading3"/>
        <w:numPr>
          <w:ilvl w:val="0"/>
          <w:numId w:val="12"/>
        </w:numPr>
        <w:spacing w:before="0"/>
        <w:ind w:right="656"/>
        <w:jc w:val="both"/>
        <w:rPr>
          <w:rFonts w:ascii="Arial" w:hAnsi="Arial" w:cs="Arial"/>
          <w:b w:val="0"/>
          <w:bCs w:val="0"/>
          <w:sz w:val="24"/>
          <w:szCs w:val="24"/>
        </w:rPr>
      </w:pPr>
      <w:r w:rsidRPr="00DB4DC0">
        <w:rPr>
          <w:rFonts w:ascii="Arial" w:hAnsi="Arial" w:cs="Arial"/>
          <w:b w:val="0"/>
          <w:bCs w:val="0"/>
          <w:sz w:val="24"/>
          <w:szCs w:val="24"/>
        </w:rPr>
        <w:t xml:space="preserve">7 live in a household where an </w:t>
      </w:r>
      <w:r w:rsidRPr="00D202BC">
        <w:rPr>
          <w:rFonts w:ascii="Arial" w:hAnsi="Arial" w:cs="Arial"/>
          <w:color w:val="1F497D" w:themeColor="text2"/>
          <w:sz w:val="24"/>
          <w:szCs w:val="24"/>
        </w:rPr>
        <w:t>adult</w:t>
      </w:r>
      <w:r w:rsidRPr="00DB4DC0">
        <w:rPr>
          <w:rFonts w:ascii="Arial" w:hAnsi="Arial" w:cs="Arial"/>
          <w:b w:val="0"/>
          <w:bCs w:val="0"/>
          <w:sz w:val="24"/>
          <w:szCs w:val="24"/>
        </w:rPr>
        <w:t xml:space="preserve"> experience</w:t>
      </w:r>
      <w:r w:rsidR="00DB4DC0" w:rsidRPr="00DB4DC0">
        <w:rPr>
          <w:rFonts w:ascii="Arial" w:hAnsi="Arial" w:cs="Arial"/>
          <w:b w:val="0"/>
          <w:bCs w:val="0"/>
          <w:sz w:val="24"/>
          <w:szCs w:val="24"/>
        </w:rPr>
        <w:t xml:space="preserve">d </w:t>
      </w:r>
      <w:r w:rsidRPr="004538A6">
        <w:rPr>
          <w:rFonts w:ascii="Arial" w:hAnsi="Arial" w:cs="Arial"/>
          <w:color w:val="1F497D" w:themeColor="text2"/>
          <w:sz w:val="24"/>
          <w:szCs w:val="24"/>
        </w:rPr>
        <w:t>domestic abuse</w:t>
      </w:r>
      <w:r w:rsidRPr="00DB4DC0">
        <w:rPr>
          <w:rFonts w:ascii="Arial" w:hAnsi="Arial" w:cs="Arial"/>
          <w:b w:val="0"/>
          <w:bCs w:val="0"/>
          <w:sz w:val="24"/>
          <w:szCs w:val="24"/>
        </w:rPr>
        <w:t xml:space="preserve"> in the last year</w:t>
      </w:r>
    </w:p>
    <w:p w14:paraId="4BE236E3" w14:textId="77777777" w:rsidR="00E57666" w:rsidRPr="00DB4DC0" w:rsidRDefault="00E57666" w:rsidP="00E57666">
      <w:pPr>
        <w:pStyle w:val="Heading3"/>
        <w:spacing w:before="0"/>
        <w:ind w:left="0" w:right="656"/>
        <w:jc w:val="both"/>
        <w:rPr>
          <w:rFonts w:ascii="Arial" w:hAnsi="Arial" w:cs="Arial"/>
          <w:b w:val="0"/>
          <w:bCs w:val="0"/>
          <w:sz w:val="24"/>
          <w:szCs w:val="24"/>
        </w:rPr>
      </w:pPr>
    </w:p>
    <w:p w14:paraId="3C03FE8B" w14:textId="77777777" w:rsidR="00B531D8" w:rsidRDefault="000A00ED" w:rsidP="00D76734">
      <w:pPr>
        <w:pStyle w:val="Heading3"/>
        <w:numPr>
          <w:ilvl w:val="0"/>
          <w:numId w:val="12"/>
        </w:numPr>
        <w:spacing w:before="0"/>
        <w:ind w:right="656"/>
        <w:jc w:val="both"/>
        <w:rPr>
          <w:rFonts w:ascii="Arial" w:hAnsi="Arial" w:cs="Arial"/>
          <w:b w:val="0"/>
          <w:bCs w:val="0"/>
          <w:sz w:val="24"/>
          <w:szCs w:val="24"/>
        </w:rPr>
      </w:pPr>
      <w:r w:rsidRPr="00DB4DC0">
        <w:rPr>
          <w:rFonts w:ascii="Arial" w:hAnsi="Arial" w:cs="Arial"/>
          <w:b w:val="0"/>
          <w:bCs w:val="0"/>
          <w:sz w:val="24"/>
          <w:szCs w:val="24"/>
        </w:rPr>
        <w:t xml:space="preserve">19 children are living in a household where an </w:t>
      </w:r>
      <w:r w:rsidRPr="00D202BC">
        <w:rPr>
          <w:rFonts w:ascii="Arial" w:hAnsi="Arial" w:cs="Arial"/>
          <w:color w:val="1F497D" w:themeColor="text2"/>
          <w:sz w:val="24"/>
          <w:szCs w:val="24"/>
        </w:rPr>
        <w:t>adul</w:t>
      </w:r>
      <w:r w:rsidR="00DB4DC0" w:rsidRPr="00D202BC">
        <w:rPr>
          <w:rFonts w:ascii="Arial" w:hAnsi="Arial" w:cs="Arial"/>
          <w:color w:val="1F497D" w:themeColor="text2"/>
          <w:sz w:val="24"/>
          <w:szCs w:val="24"/>
        </w:rPr>
        <w:t>t</w:t>
      </w:r>
      <w:r w:rsidR="00DB4DC0" w:rsidRPr="00DB4DC0">
        <w:rPr>
          <w:rFonts w:ascii="Arial" w:hAnsi="Arial" w:cs="Arial"/>
          <w:b w:val="0"/>
          <w:bCs w:val="0"/>
          <w:sz w:val="24"/>
          <w:szCs w:val="24"/>
        </w:rPr>
        <w:t xml:space="preserve"> </w:t>
      </w:r>
      <w:r w:rsidRPr="00DB4DC0">
        <w:rPr>
          <w:rFonts w:ascii="Arial" w:hAnsi="Arial" w:cs="Arial"/>
          <w:b w:val="0"/>
          <w:bCs w:val="0"/>
          <w:sz w:val="24"/>
          <w:szCs w:val="24"/>
        </w:rPr>
        <w:t xml:space="preserve">has </w:t>
      </w:r>
      <w:r w:rsidR="00D50936">
        <w:rPr>
          <w:rFonts w:ascii="Arial" w:hAnsi="Arial" w:cs="Arial"/>
          <w:b w:val="0"/>
          <w:bCs w:val="0"/>
          <w:sz w:val="24"/>
          <w:szCs w:val="24"/>
        </w:rPr>
        <w:t>one or more</w:t>
      </w:r>
      <w:r w:rsidRPr="00DB4DC0">
        <w:rPr>
          <w:rFonts w:ascii="Arial" w:hAnsi="Arial" w:cs="Arial"/>
          <w:b w:val="0"/>
          <w:bCs w:val="0"/>
          <w:sz w:val="24"/>
          <w:szCs w:val="24"/>
        </w:rPr>
        <w:t xml:space="preserve"> of </w:t>
      </w:r>
      <w:r w:rsidRPr="004538A6">
        <w:rPr>
          <w:rFonts w:ascii="Arial" w:hAnsi="Arial" w:cs="Arial"/>
          <w:color w:val="1F497D" w:themeColor="text2"/>
          <w:sz w:val="24"/>
          <w:szCs w:val="24"/>
        </w:rPr>
        <w:t>the toxic-trio</w:t>
      </w:r>
      <w:r w:rsidR="0062383F">
        <w:rPr>
          <w:rFonts w:ascii="Arial" w:hAnsi="Arial" w:cs="Arial"/>
          <w:color w:val="1F497D" w:themeColor="text2"/>
          <w:sz w:val="24"/>
          <w:szCs w:val="24"/>
        </w:rPr>
        <w:t xml:space="preserve"> </w:t>
      </w:r>
      <w:r w:rsidR="00B531D8" w:rsidRPr="009652F8">
        <w:rPr>
          <w:rFonts w:ascii="Arial" w:hAnsi="Arial" w:cs="Arial"/>
          <w:b w:val="0"/>
          <w:bCs w:val="0"/>
          <w:sz w:val="24"/>
          <w:szCs w:val="24"/>
        </w:rPr>
        <w:t xml:space="preserve">at an acute level </w:t>
      </w:r>
    </w:p>
    <w:p w14:paraId="0048DD1D" w14:textId="77777777" w:rsidR="00B531D8" w:rsidRDefault="00B531D8" w:rsidP="00B531D8">
      <w:pPr>
        <w:pStyle w:val="ListParagraph"/>
        <w:rPr>
          <w:rFonts w:ascii="Arial" w:hAnsi="Arial" w:cs="Arial"/>
          <w:color w:val="1F497D" w:themeColor="text2"/>
          <w:sz w:val="24"/>
          <w:szCs w:val="24"/>
        </w:rPr>
      </w:pPr>
    </w:p>
    <w:p w14:paraId="0229226F" w14:textId="42F620CB" w:rsidR="00CC69F7" w:rsidRPr="00B531D8" w:rsidRDefault="00B531D8" w:rsidP="00D76734">
      <w:pPr>
        <w:pStyle w:val="Heading3"/>
        <w:numPr>
          <w:ilvl w:val="1"/>
          <w:numId w:val="12"/>
        </w:numPr>
        <w:spacing w:before="0"/>
        <w:ind w:right="656"/>
        <w:jc w:val="both"/>
        <w:rPr>
          <w:rFonts w:ascii="Arial" w:hAnsi="Arial" w:cs="Arial"/>
          <w:b w:val="0"/>
          <w:bCs w:val="0"/>
          <w:color w:val="000000" w:themeColor="text1"/>
          <w:sz w:val="24"/>
          <w:szCs w:val="24"/>
        </w:rPr>
      </w:pPr>
      <w:r w:rsidRPr="00B531D8">
        <w:rPr>
          <w:rFonts w:ascii="Arial" w:hAnsi="Arial" w:cs="Arial"/>
          <w:b w:val="0"/>
          <w:bCs w:val="0"/>
          <w:color w:val="000000" w:themeColor="text1"/>
          <w:sz w:val="24"/>
          <w:szCs w:val="24"/>
        </w:rPr>
        <w:t>M</w:t>
      </w:r>
      <w:r w:rsidR="0062383F" w:rsidRPr="00B531D8">
        <w:rPr>
          <w:rFonts w:ascii="Arial" w:hAnsi="Arial" w:cs="Arial"/>
          <w:b w:val="0"/>
          <w:bCs w:val="0"/>
          <w:color w:val="000000" w:themeColor="text1"/>
          <w:sz w:val="24"/>
          <w:szCs w:val="24"/>
        </w:rPr>
        <w:t>ental ill-health, drug and alcohol abuse, domestic abuse)</w:t>
      </w:r>
      <w:r w:rsidR="000A00ED" w:rsidRPr="00B531D8">
        <w:rPr>
          <w:rFonts w:ascii="Arial" w:hAnsi="Arial" w:cs="Arial"/>
          <w:b w:val="0"/>
          <w:bCs w:val="0"/>
          <w:color w:val="000000" w:themeColor="text1"/>
          <w:sz w:val="24"/>
          <w:szCs w:val="24"/>
        </w:rPr>
        <w:t xml:space="preserve"> </w:t>
      </w:r>
    </w:p>
    <w:p w14:paraId="2CFDC3BC" w14:textId="77777777" w:rsidR="00E57666" w:rsidRPr="009652F8" w:rsidRDefault="00E57666" w:rsidP="00E57666">
      <w:pPr>
        <w:pStyle w:val="Heading3"/>
        <w:spacing w:before="0"/>
        <w:ind w:left="0" w:right="656"/>
        <w:jc w:val="both"/>
        <w:rPr>
          <w:rFonts w:ascii="Arial" w:hAnsi="Arial" w:cs="Arial"/>
          <w:b w:val="0"/>
          <w:bCs w:val="0"/>
          <w:sz w:val="24"/>
          <w:szCs w:val="24"/>
        </w:rPr>
      </w:pPr>
    </w:p>
    <w:p w14:paraId="1EA3355F" w14:textId="5BDB0F4F" w:rsidR="009652F8" w:rsidRDefault="0055686A" w:rsidP="00D76734">
      <w:pPr>
        <w:pStyle w:val="Heading3"/>
        <w:numPr>
          <w:ilvl w:val="0"/>
          <w:numId w:val="12"/>
        </w:numPr>
        <w:spacing w:before="0"/>
        <w:ind w:right="656"/>
        <w:jc w:val="both"/>
        <w:rPr>
          <w:rFonts w:ascii="Arial" w:hAnsi="Arial" w:cs="Arial"/>
          <w:b w:val="0"/>
          <w:bCs w:val="0"/>
          <w:sz w:val="24"/>
          <w:szCs w:val="24"/>
        </w:rPr>
      </w:pPr>
      <w:r w:rsidRPr="009652F8">
        <w:rPr>
          <w:rFonts w:ascii="Arial" w:hAnsi="Arial" w:cs="Arial"/>
          <w:b w:val="0"/>
          <w:bCs w:val="0"/>
          <w:sz w:val="24"/>
          <w:szCs w:val="24"/>
        </w:rPr>
        <w:t xml:space="preserve">24 </w:t>
      </w:r>
      <w:r w:rsidR="00D66620" w:rsidRPr="009652F8">
        <w:rPr>
          <w:rFonts w:ascii="Arial" w:hAnsi="Arial" w:cs="Arial"/>
          <w:b w:val="0"/>
          <w:bCs w:val="0"/>
          <w:sz w:val="24"/>
          <w:szCs w:val="24"/>
        </w:rPr>
        <w:t xml:space="preserve">children </w:t>
      </w:r>
      <w:r w:rsidRPr="009652F8">
        <w:rPr>
          <w:rFonts w:ascii="Arial" w:hAnsi="Arial" w:cs="Arial"/>
          <w:b w:val="0"/>
          <w:bCs w:val="0"/>
          <w:sz w:val="24"/>
          <w:szCs w:val="24"/>
        </w:rPr>
        <w:t xml:space="preserve">will </w:t>
      </w:r>
      <w:r w:rsidR="009652F8" w:rsidRPr="009652F8">
        <w:rPr>
          <w:rFonts w:ascii="Arial" w:hAnsi="Arial" w:cs="Arial"/>
          <w:b w:val="0"/>
          <w:bCs w:val="0"/>
          <w:sz w:val="24"/>
          <w:szCs w:val="24"/>
        </w:rPr>
        <w:t>suffer with</w:t>
      </w:r>
      <w:r w:rsidRPr="009652F8">
        <w:rPr>
          <w:rFonts w:ascii="Arial" w:hAnsi="Arial" w:cs="Arial"/>
          <w:b w:val="0"/>
          <w:bCs w:val="0"/>
          <w:sz w:val="24"/>
          <w:szCs w:val="24"/>
        </w:rPr>
        <w:t xml:space="preserve"> diagnosable</w:t>
      </w:r>
      <w:r w:rsidR="00C70A2C" w:rsidRPr="009652F8">
        <w:rPr>
          <w:rFonts w:ascii="Arial" w:hAnsi="Arial" w:cs="Arial"/>
          <w:b w:val="0"/>
          <w:bCs w:val="0"/>
          <w:sz w:val="24"/>
          <w:szCs w:val="24"/>
        </w:rPr>
        <w:t xml:space="preserve"> or lower level</w:t>
      </w:r>
      <w:r w:rsidRPr="009652F8">
        <w:rPr>
          <w:rFonts w:ascii="Arial" w:hAnsi="Arial" w:cs="Arial"/>
          <w:b w:val="0"/>
          <w:bCs w:val="0"/>
          <w:sz w:val="24"/>
          <w:szCs w:val="24"/>
        </w:rPr>
        <w:t xml:space="preserve"> </w:t>
      </w:r>
      <w:r w:rsidR="008577CD">
        <w:rPr>
          <w:rFonts w:ascii="Arial" w:hAnsi="Arial" w:cs="Arial"/>
          <w:b w:val="0"/>
          <w:bCs w:val="0"/>
          <w:sz w:val="24"/>
          <w:szCs w:val="24"/>
        </w:rPr>
        <w:t xml:space="preserve">adverse </w:t>
      </w:r>
      <w:r w:rsidRPr="009652F8">
        <w:rPr>
          <w:rFonts w:ascii="Arial" w:hAnsi="Arial" w:cs="Arial"/>
          <w:b w:val="0"/>
          <w:bCs w:val="0"/>
          <w:sz w:val="24"/>
          <w:szCs w:val="24"/>
        </w:rPr>
        <w:t>mental health</w:t>
      </w:r>
    </w:p>
    <w:p w14:paraId="7DE738D0" w14:textId="77777777" w:rsidR="00E57666" w:rsidRPr="009652F8" w:rsidRDefault="00E57666" w:rsidP="00E57666">
      <w:pPr>
        <w:pStyle w:val="Heading3"/>
        <w:spacing w:before="0"/>
        <w:ind w:left="0" w:right="656"/>
        <w:jc w:val="both"/>
        <w:rPr>
          <w:rFonts w:ascii="Arial" w:hAnsi="Arial" w:cs="Arial"/>
          <w:b w:val="0"/>
          <w:bCs w:val="0"/>
          <w:sz w:val="24"/>
          <w:szCs w:val="24"/>
        </w:rPr>
      </w:pPr>
    </w:p>
    <w:p w14:paraId="21822AA2" w14:textId="469098F0" w:rsidR="009652F8" w:rsidRPr="00E57666" w:rsidRDefault="0075558A" w:rsidP="00D76734">
      <w:pPr>
        <w:pStyle w:val="Heading3"/>
        <w:numPr>
          <w:ilvl w:val="1"/>
          <w:numId w:val="12"/>
        </w:numPr>
        <w:spacing w:before="0"/>
        <w:ind w:right="656"/>
        <w:jc w:val="both"/>
        <w:rPr>
          <w:rFonts w:ascii="Arial" w:hAnsi="Arial" w:cs="Arial"/>
          <w:sz w:val="24"/>
          <w:szCs w:val="24"/>
        </w:rPr>
      </w:pPr>
      <w:r w:rsidRPr="009652F8">
        <w:rPr>
          <w:rFonts w:ascii="Arial" w:hAnsi="Arial" w:cs="Arial"/>
          <w:b w:val="0"/>
          <w:bCs w:val="0"/>
          <w:sz w:val="24"/>
          <w:szCs w:val="24"/>
        </w:rPr>
        <w:t xml:space="preserve">12 children </w:t>
      </w:r>
      <w:r w:rsidR="0050767A" w:rsidRPr="009652F8">
        <w:rPr>
          <w:rFonts w:ascii="Arial" w:hAnsi="Arial" w:cs="Arial"/>
          <w:b w:val="0"/>
          <w:bCs w:val="0"/>
          <w:sz w:val="24"/>
          <w:szCs w:val="24"/>
        </w:rPr>
        <w:t xml:space="preserve">would </w:t>
      </w:r>
      <w:r w:rsidR="009652F8" w:rsidRPr="009652F8">
        <w:rPr>
          <w:rFonts w:ascii="Arial" w:hAnsi="Arial" w:cs="Arial"/>
          <w:b w:val="0"/>
          <w:bCs w:val="0"/>
          <w:sz w:val="24"/>
          <w:szCs w:val="24"/>
        </w:rPr>
        <w:t xml:space="preserve">have a recognised </w:t>
      </w:r>
      <w:r w:rsidRPr="009652F8">
        <w:rPr>
          <w:rFonts w:ascii="Arial" w:hAnsi="Arial" w:cs="Arial"/>
          <w:color w:val="1F497D" w:themeColor="text2"/>
          <w:sz w:val="24"/>
          <w:szCs w:val="24"/>
        </w:rPr>
        <w:t>mental health</w:t>
      </w:r>
      <w:r w:rsidR="009652F8" w:rsidRPr="009652F8">
        <w:rPr>
          <w:rFonts w:ascii="Arial" w:hAnsi="Arial" w:cs="Arial"/>
          <w:color w:val="1F497D" w:themeColor="text2"/>
          <w:sz w:val="24"/>
          <w:szCs w:val="24"/>
        </w:rPr>
        <w:t xml:space="preserve"> </w:t>
      </w:r>
      <w:r w:rsidRPr="009652F8">
        <w:rPr>
          <w:rFonts w:ascii="Arial" w:hAnsi="Arial" w:cs="Arial"/>
          <w:color w:val="1F497D" w:themeColor="text2"/>
          <w:sz w:val="24"/>
          <w:szCs w:val="24"/>
        </w:rPr>
        <w:t>disorder</w:t>
      </w:r>
    </w:p>
    <w:p w14:paraId="34480D99" w14:textId="77777777" w:rsidR="00E57666" w:rsidRPr="009652F8" w:rsidRDefault="00E57666" w:rsidP="00E57666">
      <w:pPr>
        <w:pStyle w:val="Heading3"/>
        <w:spacing w:before="0"/>
        <w:ind w:left="1440" w:right="656"/>
        <w:jc w:val="both"/>
        <w:rPr>
          <w:rFonts w:ascii="Arial" w:hAnsi="Arial" w:cs="Arial"/>
          <w:sz w:val="24"/>
          <w:szCs w:val="24"/>
        </w:rPr>
      </w:pPr>
    </w:p>
    <w:p w14:paraId="3F4B4985" w14:textId="4B3E7B53" w:rsidR="00E57666" w:rsidRDefault="000A00ED" w:rsidP="00D76734">
      <w:pPr>
        <w:pStyle w:val="Heading3"/>
        <w:numPr>
          <w:ilvl w:val="0"/>
          <w:numId w:val="12"/>
        </w:numPr>
        <w:spacing w:before="0"/>
        <w:ind w:right="656"/>
        <w:jc w:val="both"/>
        <w:rPr>
          <w:rFonts w:ascii="Arial" w:hAnsi="Arial" w:cs="Arial"/>
          <w:color w:val="1F497D" w:themeColor="text2"/>
          <w:sz w:val="24"/>
          <w:szCs w:val="24"/>
        </w:rPr>
      </w:pPr>
      <w:r w:rsidRPr="008577CD">
        <w:rPr>
          <w:rFonts w:ascii="Arial" w:hAnsi="Arial" w:cs="Arial"/>
          <w:b w:val="0"/>
          <w:bCs w:val="0"/>
          <w:sz w:val="24"/>
          <w:szCs w:val="24"/>
        </w:rPr>
        <w:t xml:space="preserve">41 children and young </w:t>
      </w:r>
      <w:r w:rsidRPr="00DB512A">
        <w:rPr>
          <w:rFonts w:ascii="Arial" w:hAnsi="Arial" w:cs="Arial"/>
          <w:b w:val="0"/>
          <w:bCs w:val="0"/>
          <w:sz w:val="24"/>
          <w:szCs w:val="24"/>
        </w:rPr>
        <w:t>people</w:t>
      </w:r>
      <w:r w:rsidR="008577CD" w:rsidRPr="00DB512A">
        <w:rPr>
          <w:rFonts w:ascii="Arial" w:hAnsi="Arial" w:cs="Arial"/>
          <w:b w:val="0"/>
          <w:bCs w:val="0"/>
          <w:sz w:val="24"/>
          <w:szCs w:val="24"/>
        </w:rPr>
        <w:t xml:space="preserve"> would be</w:t>
      </w:r>
      <w:r w:rsidRPr="008577CD">
        <w:rPr>
          <w:rFonts w:ascii="Arial" w:hAnsi="Arial" w:cs="Arial"/>
          <w:b w:val="0"/>
          <w:bCs w:val="0"/>
          <w:sz w:val="24"/>
          <w:szCs w:val="24"/>
        </w:rPr>
        <w:t xml:space="preserve"> growing up in</w:t>
      </w:r>
      <w:r w:rsidR="008577CD" w:rsidRPr="008577CD">
        <w:rPr>
          <w:rFonts w:ascii="Arial" w:hAnsi="Arial" w:cs="Arial"/>
          <w:sz w:val="24"/>
          <w:szCs w:val="24"/>
        </w:rPr>
        <w:t xml:space="preserve"> </w:t>
      </w:r>
      <w:r w:rsidR="001651F3" w:rsidRPr="008577CD">
        <w:rPr>
          <w:rFonts w:ascii="Arial" w:hAnsi="Arial" w:cs="Arial"/>
          <w:b w:val="0"/>
          <w:bCs w:val="0"/>
          <w:sz w:val="24"/>
          <w:szCs w:val="24"/>
        </w:rPr>
        <w:t xml:space="preserve">           </w:t>
      </w:r>
      <w:r w:rsidR="001651F3" w:rsidRPr="008577CD">
        <w:rPr>
          <w:rFonts w:ascii="Arial" w:hAnsi="Arial" w:cs="Arial"/>
          <w:b w:val="0"/>
          <w:bCs w:val="0"/>
          <w:color w:val="1F497D" w:themeColor="text2"/>
          <w:sz w:val="24"/>
          <w:szCs w:val="24"/>
        </w:rPr>
        <w:t xml:space="preserve"> </w:t>
      </w:r>
      <w:r w:rsidRPr="008577CD">
        <w:rPr>
          <w:rFonts w:ascii="Arial" w:hAnsi="Arial" w:cs="Arial"/>
          <w:color w:val="1F497D" w:themeColor="text2"/>
          <w:sz w:val="24"/>
          <w:szCs w:val="24"/>
        </w:rPr>
        <w:t>poverty and deprivation</w:t>
      </w:r>
    </w:p>
    <w:p w14:paraId="370E09B4" w14:textId="77777777" w:rsidR="00E57666" w:rsidRPr="00E57666" w:rsidRDefault="00E57666" w:rsidP="00E57666">
      <w:pPr>
        <w:pStyle w:val="Heading3"/>
        <w:spacing w:before="0"/>
        <w:ind w:left="720" w:right="656"/>
        <w:jc w:val="both"/>
        <w:rPr>
          <w:rStyle w:val="A7"/>
          <w:rFonts w:ascii="Arial" w:hAnsi="Arial" w:cs="Arial"/>
          <w:b/>
          <w:bCs/>
          <w:color w:val="1F497D" w:themeColor="text2"/>
          <w:sz w:val="24"/>
          <w:szCs w:val="24"/>
        </w:rPr>
      </w:pPr>
    </w:p>
    <w:p w14:paraId="41C89F63" w14:textId="77777777" w:rsidR="00AC7913" w:rsidRPr="00AC7913" w:rsidRDefault="00E57666" w:rsidP="00D76734">
      <w:pPr>
        <w:pStyle w:val="Default"/>
        <w:numPr>
          <w:ilvl w:val="0"/>
          <w:numId w:val="12"/>
        </w:numPr>
        <w:rPr>
          <w:rStyle w:val="A7"/>
          <w:rFonts w:ascii="Arial" w:hAnsi="Arial" w:cs="Arial"/>
          <w:b w:val="0"/>
          <w:bCs w:val="0"/>
          <w:color w:val="1F497D" w:themeColor="text2"/>
        </w:rPr>
      </w:pPr>
      <w:r w:rsidRPr="00292BAB">
        <w:rPr>
          <w:rStyle w:val="A7"/>
          <w:rFonts w:ascii="Arial" w:hAnsi="Arial" w:cs="Arial"/>
          <w:b w:val="0"/>
          <w:bCs w:val="0"/>
          <w:color w:val="000000" w:themeColor="text1"/>
        </w:rPr>
        <w:t>In three localities more than half are in</w:t>
      </w:r>
      <w:r w:rsidRPr="00E57666">
        <w:rPr>
          <w:rStyle w:val="A7"/>
          <w:rFonts w:ascii="Arial" w:hAnsi="Arial" w:cs="Arial"/>
          <w:color w:val="1F497D" w:themeColor="text2"/>
        </w:rPr>
        <w:t xml:space="preserve"> poverty </w:t>
      </w:r>
    </w:p>
    <w:p w14:paraId="145C3E7C" w14:textId="30349926" w:rsidR="00AC7913" w:rsidRDefault="00AC7913" w:rsidP="000A00ED">
      <w:pPr>
        <w:jc w:val="both"/>
      </w:pPr>
    </w:p>
    <w:p w14:paraId="5E9046B2" w14:textId="439536C3" w:rsidR="00AC7913" w:rsidRPr="00984031" w:rsidRDefault="00AC7913" w:rsidP="00984031">
      <w:pPr>
        <w:jc w:val="center"/>
        <w:rPr>
          <w:b/>
          <w:bCs/>
          <w:sz w:val="24"/>
          <w:szCs w:val="24"/>
        </w:rPr>
        <w:sectPr w:rsidR="00AC7913" w:rsidRPr="00984031" w:rsidSect="008D243F">
          <w:type w:val="continuous"/>
          <w:pgSz w:w="16840" w:h="11930" w:orient="landscape"/>
          <w:pgMar w:top="900" w:right="440" w:bottom="1240" w:left="760" w:header="0" w:footer="794" w:gutter="0"/>
          <w:cols w:num="2" w:space="150"/>
          <w:docGrid w:linePitch="299"/>
        </w:sectPr>
      </w:pPr>
      <w:r w:rsidRPr="00984031">
        <w:rPr>
          <w:b/>
          <w:bCs/>
          <w:sz w:val="24"/>
          <w:szCs w:val="24"/>
        </w:rPr>
        <w:t>Despite this, 62 children will say they are happy</w:t>
      </w:r>
    </w:p>
    <w:p w14:paraId="5D5883C9" w14:textId="66CFE592" w:rsidR="00674F27" w:rsidRDefault="008558AE" w:rsidP="0033005E">
      <w:pPr>
        <w:rPr>
          <w:color w:val="1F497D" w:themeColor="text2"/>
        </w:rPr>
      </w:pPr>
      <w:r>
        <w:lastRenderedPageBreak/>
        <w:pict w14:anchorId="31C1CCF1">
          <v:shape id="object 66" o:spid="_x0000_s2358" style="position:absolute;margin-left:213.6pt;margin-top:289.8pt;width:8.65pt;height:0;z-index:251658272;visibility:visible;mso-wrap-style:square;mso-wrap-distance-left:9pt;mso-wrap-distance-top:0;mso-wrap-distance-right:9pt;mso-wrap-distance-bottom:0;mso-position-horizontal:absolute;mso-position-horizontal-relative:text;mso-position-vertical:absolute;mso-position-vertical-relative:text;v-text-anchor:top" coordsize="1098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" path="m,l109728,e" filled="f" strokecolor="white" strokeweight="3.6pt">
            <v:path arrowok="t"/>
          </v:shape>
        </w:pict>
      </w:r>
      <w:bookmarkStart w:id="5" w:name="_bookmark4"/>
      <w:bookmarkStart w:id="6" w:name="_bookmark6"/>
      <w:bookmarkEnd w:id="5"/>
      <w:bookmarkEnd w:id="6"/>
    </w:p>
    <w:p w14:paraId="506DCAF1" w14:textId="77777777" w:rsidR="00674F27" w:rsidRPr="00E35F51" w:rsidRDefault="008558AE" w:rsidP="00674F27">
      <w:pPr>
        <w:pStyle w:val="Heading3"/>
        <w:spacing w:before="80"/>
        <w:ind w:left="0"/>
        <w:rPr>
          <w:color w:val="1F497D" w:themeColor="text2"/>
          <w:sz w:val="40"/>
          <w:szCs w:val="40"/>
        </w:rPr>
      </w:pPr>
      <w:r>
        <w:rPr>
          <w:noProof/>
          <w:sz w:val="40"/>
          <w:szCs w:val="40"/>
        </w:rPr>
        <w:pict w14:anchorId="118BC6EF">
          <v:shape id="_x0000_s2539" type="#_x0000_t202" style="position:absolute;margin-left:405.6pt;margin-top:-9.65pt;width:53.95pt;height:40.05pt;z-index:251658321;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" filled="f" stroked="f">
            <v:textbox style="mso-fit-shape-to-text:t" inset="0,1.05pt,0,0">
              <w:txbxContent>
                <w:p w14:paraId="6401C99B" w14:textId="77777777" w:rsidR="00AB1ADF" w:rsidRPr="00B8536E" w:rsidRDefault="00AB1ADF" w:rsidP="00674F27">
                  <w:pPr>
                    <w:spacing w:before="21"/>
                  </w:pPr>
                  <w:r w:rsidRPr="00B8536E">
                    <w:rPr>
                      <w:rFonts w:ascii="Arial" w:hAnsi="Arial" w:cs="Arial"/>
                      <w:b/>
                      <w:bCs/>
                      <w:color w:val="000000" w:themeColor="text1"/>
                      <w:spacing w:val="-1"/>
                      <w:kern w:val="24"/>
                    </w:rPr>
                    <w:t>1</w:t>
                  </w:r>
                  <w:r w:rsidRPr="00B8536E">
                    <w:rPr>
                      <w:rFonts w:ascii="Arial" w:hAnsi="Arial" w:cs="Arial"/>
                      <w:b/>
                      <w:bCs/>
                      <w:color w:val="000000" w:themeColor="text1"/>
                      <w:spacing w:val="-1"/>
                      <w:kern w:val="24"/>
                      <w:vertAlign w:val="superscript"/>
                    </w:rPr>
                    <w:t>st</w:t>
                  </w:r>
                  <w:r w:rsidRPr="00B8536E">
                    <w:rPr>
                      <w:rFonts w:ascii="Arial" w:hAnsi="Arial" w:cs="Arial"/>
                      <w:b/>
                      <w:bCs/>
                      <w:color w:val="000000" w:themeColor="text1"/>
                      <w:spacing w:val="-1"/>
                      <w:kern w:val="24"/>
                    </w:rPr>
                    <w:t xml:space="preserve"> </w:t>
                  </w:r>
                </w:p>
                <w:p w14:paraId="33A01F11" w14:textId="77777777" w:rsidR="00AB1ADF" w:rsidRPr="00B8536E" w:rsidRDefault="00AB1ADF" w:rsidP="00674F27">
                  <w:pPr>
                    <w:ind w:left="14" w:right="14"/>
                  </w:pPr>
                  <w:r w:rsidRPr="00B8536E">
                    <w:rPr>
                      <w:rFonts w:ascii="Arial" w:hAnsi="Arial" w:cs="Arial"/>
                      <w:b/>
                      <w:bCs/>
                      <w:color w:val="000000" w:themeColor="text1"/>
                      <w:spacing w:val="-1"/>
                      <w:kern w:val="24"/>
                    </w:rPr>
                    <w:t xml:space="preserve">Most </w:t>
                  </w:r>
                  <w:r w:rsidRPr="00B8536E">
                    <w:rPr>
                      <w:rFonts w:ascii="Arial" w:hAnsi="Arial" w:cs="Arial"/>
                      <w:b/>
                      <w:bCs/>
                      <w:color w:val="000000" w:themeColor="text1"/>
                      <w:kern w:val="24"/>
                    </w:rPr>
                    <w:t>depriv</w:t>
                  </w:r>
                  <w:r w:rsidRPr="00B8536E">
                    <w:rPr>
                      <w:rFonts w:ascii="Arial" w:hAnsi="Arial" w:cs="Arial"/>
                      <w:b/>
                      <w:bCs/>
                      <w:color w:val="000000" w:themeColor="text1"/>
                      <w:spacing w:val="-2"/>
                      <w:kern w:val="24"/>
                    </w:rPr>
                    <w:t>e</w:t>
                  </w:r>
                  <w:r w:rsidRPr="00B8536E">
                    <w:rPr>
                      <w:rFonts w:ascii="Arial" w:hAnsi="Arial" w:cs="Arial"/>
                      <w:b/>
                      <w:bCs/>
                      <w:color w:val="000000" w:themeColor="text1"/>
                      <w:kern w:val="24"/>
                    </w:rPr>
                    <w:t xml:space="preserve">d  </w:t>
                  </w:r>
                </w:p>
              </w:txbxContent>
            </v:textbox>
          </v:shape>
        </w:pict>
      </w:r>
      <w:r>
        <w:rPr>
          <w:sz w:val="40"/>
          <w:szCs w:val="40"/>
        </w:rPr>
        <w:pict w14:anchorId="3A5B6676">
          <v:shape id="object 58" o:spid="_x0000_s2537" type="#_x0000_t202" style="position:absolute;margin-left:716.05pt;margin-top:-12.55pt;width:56.25pt;height:44.05pt;z-index:251658319;visibility:visibl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" filled="f" stroked="f">
            <v:textbox style="mso-fit-shape-to-text:t" inset="0,1.05pt,0,0">
              <w:txbxContent>
                <w:p w14:paraId="20D4AE43" w14:textId="77777777" w:rsidR="00AB1ADF" w:rsidRPr="00B8536E" w:rsidRDefault="00AB1ADF" w:rsidP="00674F27">
                  <w:pPr>
                    <w:spacing w:before="21"/>
                    <w:ind w:left="101"/>
                    <w:jc w:val="right"/>
                  </w:pPr>
                  <w:r w:rsidRPr="00B8536E">
                    <w:rPr>
                      <w:rFonts w:ascii="Arial" w:hAnsi="Arial" w:cs="Arial"/>
                      <w:b/>
                      <w:bCs/>
                      <w:color w:val="000000" w:themeColor="text1"/>
                      <w:spacing w:val="-1"/>
                      <w:kern w:val="24"/>
                    </w:rPr>
                    <w:t>32,844</w:t>
                  </w:r>
                  <w:proofErr w:type="spellStart"/>
                  <w:r w:rsidRPr="00B8536E">
                    <w:rPr>
                      <w:rFonts w:ascii="Arial" w:hAnsi="Arial" w:cs="Arial"/>
                      <w:b/>
                      <w:bCs/>
                      <w:color w:val="000000" w:themeColor="text1"/>
                      <w:spacing w:val="-1"/>
                      <w:kern w:val="24"/>
                      <w:position w:val="8"/>
                      <w:vertAlign w:val="superscript"/>
                    </w:rPr>
                    <w:t>th</w:t>
                  </w:r>
                  <w:proofErr w:type="spellEnd"/>
                </w:p>
                <w:p w14:paraId="1A2E0713" w14:textId="77777777" w:rsidR="00AB1ADF" w:rsidRPr="00B8536E" w:rsidRDefault="00AB1ADF" w:rsidP="00674F27">
                  <w:pPr>
                    <w:ind w:left="14" w:right="14"/>
                    <w:jc w:val="right"/>
                  </w:pPr>
                  <w:proofErr w:type="gramStart"/>
                  <w:r w:rsidRPr="00B8536E">
                    <w:rPr>
                      <w:rFonts w:ascii="Arial" w:hAnsi="Arial" w:cs="Arial"/>
                      <w:b/>
                      <w:bCs/>
                      <w:color w:val="000000" w:themeColor="text1"/>
                      <w:spacing w:val="-1"/>
                      <w:kern w:val="24"/>
                    </w:rPr>
                    <w:t xml:space="preserve">least  </w:t>
                  </w:r>
                  <w:r w:rsidRPr="00B8536E">
                    <w:rPr>
                      <w:rFonts w:ascii="Arial" w:hAnsi="Arial" w:cs="Arial"/>
                      <w:b/>
                      <w:bCs/>
                      <w:color w:val="000000" w:themeColor="text1"/>
                      <w:kern w:val="24"/>
                    </w:rPr>
                    <w:t>depriv</w:t>
                  </w:r>
                  <w:r w:rsidRPr="00B8536E">
                    <w:rPr>
                      <w:rFonts w:ascii="Arial" w:hAnsi="Arial" w:cs="Arial"/>
                      <w:b/>
                      <w:bCs/>
                      <w:color w:val="000000" w:themeColor="text1"/>
                      <w:spacing w:val="-2"/>
                      <w:kern w:val="24"/>
                    </w:rPr>
                    <w:t>e</w:t>
                  </w:r>
                  <w:r w:rsidRPr="00B8536E">
                    <w:rPr>
                      <w:rFonts w:ascii="Arial" w:hAnsi="Arial" w:cs="Arial"/>
                      <w:b/>
                      <w:bCs/>
                      <w:color w:val="000000" w:themeColor="text1"/>
                      <w:kern w:val="24"/>
                    </w:rPr>
                    <w:t>d</w:t>
                  </w:r>
                  <w:proofErr w:type="gramEnd"/>
                  <w:r w:rsidRPr="00B8536E">
                    <w:rPr>
                      <w:rFonts w:ascii="Arial" w:hAnsi="Arial" w:cs="Arial"/>
                      <w:b/>
                      <w:bCs/>
                      <w:color w:val="000000" w:themeColor="text1"/>
                      <w:kern w:val="24"/>
                    </w:rPr>
                    <w:t xml:space="preserve">  </w:t>
                  </w:r>
                </w:p>
              </w:txbxContent>
            </v:textbox>
          </v:shape>
        </w:pict>
      </w:r>
      <w:r>
        <w:rPr>
          <w:sz w:val="40"/>
          <w:szCs w:val="40"/>
        </w:rPr>
        <w:pict w14:anchorId="5F769A14">
          <v:shape id="object 59" o:spid="_x0000_s2538" type="#_x0000_t202" style="position:absolute;margin-left:459.55pt;margin-top:11.55pt;width:252.35pt;height:25.1pt;z-index:251658320;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" filled="f" stroked="f">
            <v:textbox style="mso-fit-shape-to-text:t" inset="0,1.05pt,0,0">
              <w:txbxContent>
                <w:p w14:paraId="72D2295C" w14:textId="77777777" w:rsidR="00AB1ADF" w:rsidRPr="00B8536E" w:rsidRDefault="00AB1ADF" w:rsidP="00674F27">
                  <w:pPr>
                    <w:spacing w:before="21"/>
                    <w:ind w:left="14"/>
                    <w:rPr>
                      <w:color w:val="548DD4" w:themeColor="text2" w:themeTint="99"/>
                      <w:sz w:val="24"/>
                      <w:szCs w:val="24"/>
                    </w:rPr>
                  </w:pPr>
                  <w:r w:rsidRPr="00B8536E">
                    <w:rPr>
                      <w:rFonts w:ascii="Arial" w:hAnsi="Arial" w:cs="Arial"/>
                      <w:i/>
                      <w:iCs/>
                      <w:color w:val="548DD4" w:themeColor="text2" w:themeTint="99"/>
                      <w:kern w:val="24"/>
                      <w:sz w:val="20"/>
                      <w:szCs w:val="20"/>
                    </w:rPr>
                    <w:t xml:space="preserve">There are </w:t>
                  </w:r>
                  <w:r w:rsidRPr="00B8536E">
                    <w:rPr>
                      <w:rFonts w:ascii="Arial" w:hAnsi="Arial" w:cs="Arial"/>
                      <w:i/>
                      <w:iCs/>
                      <w:color w:val="548DD4" w:themeColor="text2" w:themeTint="99"/>
                      <w:spacing w:val="-1"/>
                      <w:kern w:val="24"/>
                      <w:sz w:val="20"/>
                      <w:szCs w:val="20"/>
                    </w:rPr>
                    <w:t xml:space="preserve">32,844 small areas </w:t>
                  </w:r>
                  <w:r w:rsidRPr="00B8536E">
                    <w:rPr>
                      <w:rFonts w:ascii="Arial" w:hAnsi="Arial" w:cs="Arial"/>
                      <w:i/>
                      <w:iCs/>
                      <w:color w:val="548DD4" w:themeColor="text2" w:themeTint="99"/>
                      <w:kern w:val="24"/>
                      <w:sz w:val="20"/>
                      <w:szCs w:val="20"/>
                    </w:rPr>
                    <w:t xml:space="preserve">(Lower-layer </w:t>
                  </w:r>
                  <w:r w:rsidRPr="00B8536E">
                    <w:rPr>
                      <w:rFonts w:ascii="Arial" w:hAnsi="Arial" w:cs="Arial"/>
                      <w:i/>
                      <w:iCs/>
                      <w:color w:val="548DD4" w:themeColor="text2" w:themeTint="99"/>
                      <w:spacing w:val="-1"/>
                      <w:kern w:val="24"/>
                      <w:sz w:val="20"/>
                      <w:szCs w:val="20"/>
                    </w:rPr>
                    <w:t>Super</w:t>
                  </w:r>
                  <w:r w:rsidRPr="00B8536E">
                    <w:rPr>
                      <w:rFonts w:ascii="Arial" w:hAnsi="Arial" w:cs="Arial"/>
                      <w:i/>
                      <w:iCs/>
                      <w:color w:val="548DD4" w:themeColor="text2" w:themeTint="99"/>
                      <w:spacing w:val="-29"/>
                      <w:kern w:val="24"/>
                      <w:sz w:val="20"/>
                      <w:szCs w:val="20"/>
                    </w:rPr>
                    <w:t xml:space="preserve"> </w:t>
                  </w:r>
                  <w:r w:rsidRPr="00B8536E">
                    <w:rPr>
                      <w:rFonts w:ascii="Arial" w:hAnsi="Arial" w:cs="Arial"/>
                      <w:i/>
                      <w:iCs/>
                      <w:color w:val="548DD4" w:themeColor="text2" w:themeTint="99"/>
                      <w:kern w:val="24"/>
                      <w:sz w:val="20"/>
                      <w:szCs w:val="20"/>
                    </w:rPr>
                    <w:t>Output</w:t>
                  </w:r>
                </w:p>
                <w:p w14:paraId="038996E0" w14:textId="77777777" w:rsidR="00AB1ADF" w:rsidRPr="00B8536E" w:rsidRDefault="00AB1ADF" w:rsidP="00674F27">
                  <w:pPr>
                    <w:ind w:left="101"/>
                    <w:rPr>
                      <w:color w:val="548DD4" w:themeColor="text2" w:themeTint="99"/>
                    </w:rPr>
                  </w:pPr>
                  <w:r w:rsidRPr="00B8536E">
                    <w:rPr>
                      <w:rFonts w:ascii="Arial" w:hAnsi="Arial" w:cs="Arial"/>
                      <w:i/>
                      <w:iCs/>
                      <w:color w:val="548DD4" w:themeColor="text2" w:themeTint="99"/>
                      <w:kern w:val="24"/>
                      <w:sz w:val="20"/>
                      <w:szCs w:val="20"/>
                    </w:rPr>
                    <w:t xml:space="preserve">Areas) </w:t>
                  </w:r>
                  <w:r w:rsidRPr="00B8536E">
                    <w:rPr>
                      <w:rFonts w:ascii="Arial" w:hAnsi="Arial" w:cs="Arial"/>
                      <w:i/>
                      <w:iCs/>
                      <w:color w:val="548DD4" w:themeColor="text2" w:themeTint="99"/>
                      <w:spacing w:val="-1"/>
                      <w:kern w:val="24"/>
                      <w:sz w:val="20"/>
                      <w:szCs w:val="20"/>
                    </w:rPr>
                    <w:t xml:space="preserve">in </w:t>
                  </w:r>
                  <w:r w:rsidRPr="00B8536E">
                    <w:rPr>
                      <w:rFonts w:ascii="Arial" w:hAnsi="Arial" w:cs="Arial"/>
                      <w:i/>
                      <w:iCs/>
                      <w:color w:val="548DD4" w:themeColor="text2" w:themeTint="99"/>
                      <w:spacing w:val="-2"/>
                      <w:kern w:val="24"/>
                      <w:sz w:val="20"/>
                      <w:szCs w:val="20"/>
                    </w:rPr>
                    <w:t xml:space="preserve">England, </w:t>
                  </w:r>
                  <w:r w:rsidRPr="00B8536E">
                    <w:rPr>
                      <w:rFonts w:ascii="Arial" w:hAnsi="Arial" w:cs="Arial"/>
                      <w:i/>
                      <w:iCs/>
                      <w:color w:val="548DD4" w:themeColor="text2" w:themeTint="99"/>
                      <w:spacing w:val="1"/>
                      <w:kern w:val="24"/>
                      <w:sz w:val="20"/>
                      <w:szCs w:val="20"/>
                    </w:rPr>
                    <w:t xml:space="preserve">with </w:t>
                  </w:r>
                  <w:r w:rsidRPr="00B8536E">
                    <w:rPr>
                      <w:rFonts w:ascii="Arial" w:hAnsi="Arial" w:cs="Arial"/>
                      <w:i/>
                      <w:iCs/>
                      <w:color w:val="548DD4" w:themeColor="text2" w:themeTint="99"/>
                      <w:spacing w:val="-1"/>
                      <w:kern w:val="24"/>
                      <w:sz w:val="20"/>
                      <w:szCs w:val="20"/>
                    </w:rPr>
                    <w:t xml:space="preserve">an average </w:t>
                  </w:r>
                  <w:r w:rsidRPr="00B8536E">
                    <w:rPr>
                      <w:rFonts w:ascii="Arial" w:hAnsi="Arial" w:cs="Arial"/>
                      <w:i/>
                      <w:iCs/>
                      <w:color w:val="548DD4" w:themeColor="text2" w:themeTint="99"/>
                      <w:spacing w:val="-2"/>
                      <w:kern w:val="24"/>
                      <w:sz w:val="20"/>
                      <w:szCs w:val="20"/>
                    </w:rPr>
                    <w:t xml:space="preserve">population </w:t>
                  </w:r>
                  <w:r w:rsidRPr="00B8536E">
                    <w:rPr>
                      <w:rFonts w:ascii="Arial" w:hAnsi="Arial" w:cs="Arial"/>
                      <w:i/>
                      <w:iCs/>
                      <w:color w:val="548DD4" w:themeColor="text2" w:themeTint="99"/>
                      <w:spacing w:val="-1"/>
                      <w:kern w:val="24"/>
                      <w:sz w:val="20"/>
                      <w:szCs w:val="20"/>
                    </w:rPr>
                    <w:t>of</w:t>
                  </w:r>
                  <w:r w:rsidRPr="00B8536E">
                    <w:rPr>
                      <w:rFonts w:ascii="Arial" w:hAnsi="Arial" w:cs="Arial"/>
                      <w:i/>
                      <w:iCs/>
                      <w:color w:val="548DD4" w:themeColor="text2" w:themeTint="99"/>
                      <w:spacing w:val="-25"/>
                      <w:kern w:val="24"/>
                      <w:sz w:val="20"/>
                      <w:szCs w:val="20"/>
                    </w:rPr>
                    <w:t xml:space="preserve"> </w:t>
                  </w:r>
                  <w:r w:rsidRPr="00B8536E">
                    <w:rPr>
                      <w:rFonts w:ascii="Arial" w:hAnsi="Arial" w:cs="Arial"/>
                      <w:i/>
                      <w:iCs/>
                      <w:color w:val="548DD4" w:themeColor="text2" w:themeTint="99"/>
                      <w:spacing w:val="-1"/>
                      <w:kern w:val="24"/>
                      <w:sz w:val="20"/>
                      <w:szCs w:val="20"/>
                    </w:rPr>
                    <w:t>1,500</w:t>
                  </w:r>
                </w:p>
              </w:txbxContent>
            </v:textbox>
          </v:shape>
        </w:pict>
      </w:r>
      <w:r w:rsidR="00674F27" w:rsidRPr="00E35F51">
        <w:rPr>
          <w:noProof/>
          <w:sz w:val="40"/>
          <w:szCs w:val="40"/>
        </w:rPr>
        <w:drawing>
          <wp:anchor distT="0" distB="0" distL="114300" distR="114300" simplePos="0" relativeHeight="251658241" behindDoc="0" locked="0" layoutInCell="1" allowOverlap="1" wp14:anchorId="4361AAB8" wp14:editId="29465C39">
            <wp:simplePos x="0" y="0"/>
            <wp:positionH relativeFrom="column">
              <wp:posOffset>5833669</wp:posOffset>
            </wp:positionH>
            <wp:positionV relativeFrom="paragraph">
              <wp:posOffset>-223520</wp:posOffset>
            </wp:positionV>
            <wp:extent cx="3429000" cy="370839"/>
            <wp:effectExtent l="0" t="0" r="0" b="0"/>
            <wp:wrapNone/>
            <wp:docPr id="70" name="table">
              <a:extLst xmlns:a="http://schemas.openxmlformats.org/drawingml/2006/main">
                <a:ext uri="{FF2B5EF4-FFF2-40B4-BE49-F238E27FC236}">
                  <a16:creationId xmlns:a16="http://schemas.microsoft.com/office/drawing/2014/main" id="{9805C52E-C701-4C7C-B63A-3212FE21A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able">
                      <a:extLst>
                        <a:ext uri="{FF2B5EF4-FFF2-40B4-BE49-F238E27FC236}">
                          <a16:creationId xmlns:a16="http://schemas.microsoft.com/office/drawing/2014/main" id="{9805C52E-C701-4C7C-B63A-3212FE21AB91}"/>
                        </a:ext>
                      </a:extLst>
                    </pic:cNvPr>
                    <pic:cNvPicPr>
                      <a:picLocks noChangeAspect="1"/>
                    </pic:cNvPicPr>
                  </pic:nvPicPr>
                  <pic:blipFill>
                    <a:blip r:embed="rId28"/>
                    <a:stretch>
                      <a:fillRect/>
                    </a:stretch>
                  </pic:blipFill>
                  <pic:spPr>
                    <a:xfrm>
                      <a:off x="0" y="0"/>
                      <a:ext cx="3429000" cy="370839"/>
                    </a:xfrm>
                    <a:prstGeom prst="rect">
                      <a:avLst/>
                    </a:prstGeom>
                  </pic:spPr>
                </pic:pic>
              </a:graphicData>
            </a:graphic>
          </wp:anchor>
        </w:drawing>
      </w:r>
      <w:r w:rsidR="00674F27" w:rsidRPr="00E35F51">
        <w:rPr>
          <w:color w:val="1F497D" w:themeColor="text2"/>
          <w:sz w:val="40"/>
          <w:szCs w:val="40"/>
        </w:rPr>
        <w:t>Indices of Deprivation 2019 (IoD2019)</w:t>
      </w:r>
    </w:p>
    <w:p w14:paraId="1F0F68E7" w14:textId="75913A19" w:rsidR="00674F27" w:rsidRDefault="00674F27" w:rsidP="00674F27">
      <w:pPr>
        <w:pStyle w:val="Heading3"/>
        <w:spacing w:before="80"/>
        <w:ind w:left="0"/>
        <w:rPr>
          <w:rFonts w:ascii="Arial" w:hAnsi="Arial" w:cs="Arial"/>
          <w:color w:val="1F497D" w:themeColor="text2"/>
          <w:sz w:val="24"/>
          <w:szCs w:val="24"/>
        </w:rPr>
      </w:pPr>
      <w:r w:rsidRPr="00382790">
        <w:rPr>
          <w:rFonts w:ascii="Arial" w:hAnsi="Arial" w:cs="Arial"/>
          <w:color w:val="1F497D" w:themeColor="text2"/>
          <w:sz w:val="24"/>
          <w:szCs w:val="24"/>
        </w:rPr>
        <w:t>National Context</w:t>
      </w:r>
    </w:p>
    <w:p w14:paraId="2D38283B" w14:textId="77777777" w:rsidR="00674F27" w:rsidRDefault="00674F27" w:rsidP="00674F27">
      <w:pPr>
        <w:pStyle w:val="Heading3"/>
        <w:spacing w:before="80"/>
        <w:ind w:left="0"/>
        <w:rPr>
          <w:rFonts w:ascii="Arial" w:hAnsi="Arial" w:cs="Arial"/>
          <w:color w:val="1F497D" w:themeColor="text2"/>
          <w:sz w:val="24"/>
          <w:szCs w:val="24"/>
        </w:rPr>
      </w:pPr>
    </w:p>
    <w:p w14:paraId="5E6C2FC1" w14:textId="2BED3AFC" w:rsidR="00674F27" w:rsidRPr="00C4100A" w:rsidRDefault="00674F27" w:rsidP="00674F27">
      <w:pPr>
        <w:pStyle w:val="Heading3"/>
        <w:spacing w:before="80"/>
        <w:ind w:left="0"/>
        <w:rPr>
          <w:rFonts w:ascii="Arial" w:hAnsi="Arial" w:cs="Arial"/>
          <w:color w:val="000000" w:themeColor="text1"/>
          <w:sz w:val="18"/>
          <w:szCs w:val="18"/>
        </w:rPr>
      </w:pPr>
      <w:r w:rsidRPr="00C4100A">
        <w:rPr>
          <w:rFonts w:ascii="Arial" w:hAnsi="Arial" w:cs="Arial"/>
          <w:b w:val="0"/>
          <w:bCs w:val="0"/>
          <w:color w:val="000000" w:themeColor="text1"/>
          <w:sz w:val="18"/>
          <w:szCs w:val="18"/>
        </w:rPr>
        <w:t xml:space="preserve">The Index of Multiple Deprivation (IMD) combines information from seven domains to produce an overall relative measure of deprivation. The domains are: </w:t>
      </w:r>
      <w:r w:rsidRPr="00C4100A">
        <w:rPr>
          <w:rFonts w:ascii="Arial" w:hAnsi="Arial" w:cs="Arial"/>
          <w:color w:val="000000" w:themeColor="text1"/>
          <w:sz w:val="18"/>
          <w:szCs w:val="18"/>
        </w:rPr>
        <w:t>Income; Employment; Education; Skills and Training; Health and Disability; Crime; Barriers to Housing Services; Living Environment</w:t>
      </w:r>
    </w:p>
    <w:p w14:paraId="1555A446" w14:textId="2DD2435C" w:rsidR="00674F27" w:rsidRDefault="008558AE" w:rsidP="00674F27">
      <w:pPr>
        <w:pStyle w:val="Heading2"/>
        <w:tabs>
          <w:tab w:val="left" w:pos="927"/>
        </w:tabs>
        <w:spacing w:before="101"/>
        <w:ind w:firstLine="0"/>
        <w:rPr>
          <w:color w:val="1F497D" w:themeColor="text2"/>
        </w:rPr>
      </w:pPr>
      <w:hyperlink r:id="rId29" w:history="1">
        <w:r w:rsidR="00674F27" w:rsidRPr="00C4100A">
          <w:rPr>
            <w:rStyle w:val="Hyperlink"/>
            <w:rFonts w:ascii="Arial" w:hAnsi="Arial" w:cs="Arial"/>
            <w:sz w:val="18"/>
            <w:szCs w:val="18"/>
          </w:rPr>
          <w:t>https://www.gov.uk/government/statistics/english-indices-of-deprivation-2019</w:t>
        </w:r>
      </w:hyperlink>
      <w:r w:rsidR="00674F27" w:rsidRPr="00C4100A">
        <w:rPr>
          <w:rFonts w:ascii="Arial" w:hAnsi="Arial" w:cs="Arial"/>
          <w:sz w:val="18"/>
          <w:szCs w:val="18"/>
        </w:rPr>
        <w:t xml:space="preserve">  Mapping by domain/area </w:t>
      </w:r>
      <w:hyperlink r:id="rId30" w:history="1">
        <w:r w:rsidR="00674F27" w:rsidRPr="00C4100A">
          <w:rPr>
            <w:rStyle w:val="Hyperlink"/>
            <w:rFonts w:ascii="Arial" w:hAnsi="Arial" w:cs="Arial"/>
            <w:sz w:val="18"/>
            <w:szCs w:val="18"/>
          </w:rPr>
          <w:t>https://dclgapps.communities.gov.uk/imd/iod_index.html</w:t>
        </w:r>
      </w:hyperlink>
    </w:p>
    <w:p w14:paraId="7A9A64C8" w14:textId="30563FAC" w:rsidR="00103388" w:rsidRDefault="0053460F" w:rsidP="002B6D96">
      <w:pPr>
        <w:pStyle w:val="Heading2"/>
        <w:tabs>
          <w:tab w:val="left" w:pos="927"/>
        </w:tabs>
        <w:spacing w:before="101"/>
        <w:ind w:left="0" w:firstLine="0"/>
        <w:rPr>
          <w:color w:val="1F497D" w:themeColor="text2"/>
        </w:rPr>
      </w:pPr>
      <w:r w:rsidRPr="00DF60FE">
        <w:rPr>
          <w:noProof/>
          <w:color w:val="1F497D" w:themeColor="text2"/>
        </w:rPr>
        <w:drawing>
          <wp:anchor distT="0" distB="0" distL="114300" distR="114300" simplePos="0" relativeHeight="251658240" behindDoc="0" locked="0" layoutInCell="1" allowOverlap="1" wp14:anchorId="6D326B9F" wp14:editId="5551C090">
            <wp:simplePos x="0" y="0"/>
            <wp:positionH relativeFrom="column">
              <wp:posOffset>5930265</wp:posOffset>
            </wp:positionH>
            <wp:positionV relativeFrom="paragraph">
              <wp:posOffset>356235</wp:posOffset>
            </wp:positionV>
            <wp:extent cx="3333561" cy="4298950"/>
            <wp:effectExtent l="19050" t="0" r="635" b="120650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6794" t="13759" r="6142" b="2632"/>
                    <a:stretch/>
                  </pic:blipFill>
                  <pic:spPr bwMode="auto">
                    <a:xfrm>
                      <a:off x="0" y="0"/>
                      <a:ext cx="3342479" cy="43104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84487E" w14:textId="08E4921B" w:rsidR="00103388" w:rsidRDefault="008558AE" w:rsidP="00964839">
      <w:pPr>
        <w:pStyle w:val="Heading2"/>
        <w:tabs>
          <w:tab w:val="left" w:pos="927"/>
        </w:tabs>
        <w:spacing w:before="101"/>
        <w:ind w:firstLine="0"/>
        <w:rPr>
          <w:color w:val="1F497D" w:themeColor="text2"/>
        </w:rPr>
      </w:pPr>
      <w:r>
        <w:rPr>
          <w:color w:val="1F497D" w:themeColor="text2"/>
        </w:rPr>
        <w:pict w14:anchorId="0853B81A">
          <v:shape id="object 4" o:spid="_x0000_s2536" style="position:absolute;left:0;text-align:left;margin-left:0;margin-top:0;width:106.1pt;height:367pt;z-index:251658273;visibility:visible;mso-wrap-style:square;mso-wrap-distance-left:9pt;mso-wrap-distance-top:0;mso-wrap-distance-right:9pt;mso-wrap-distance-bottom:0;mso-position-horizontal:absolute;mso-position-horizontal-relative:text;mso-position-vertical:absolute;mso-position-vertical-relative:text;v-text-anchor:top" coordsize="1347470,466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" path="m,224535l4561,179300,17645,137159,38348,99020,65766,65786,98997,38361,137138,17653,179285,4564,224536,r898144,l1167915,4564r42141,13088l1248195,38361r33235,27424l1308854,99020r20709,38139l1342651,179300r4565,45235l1347216,4435856r-4565,45235l1329563,4523232r-20709,38139l1281429,4594606r-33234,27424l1210055,4642739r-42140,13088l1122680,4660392r-898144,l179285,4655827r-42147,-13088l98997,4622030,65766,4594606,38348,4561371,17645,4523232,4561,4481091,,4435856,,224535xe" filled="f" strokecolor="#bee4e4" strokeweight=".96pt">
            <v:path arrowok="t"/>
          </v:shape>
        </w:pict>
      </w:r>
      <w:r>
        <w:rPr>
          <w:color w:val="1F497D" w:themeColor="text2"/>
        </w:rPr>
        <w:pict w14:anchorId="100546DE">
          <v:shape id="_x0000_s2535" type="#_x0000_t202" style="position:absolute;left:0;text-align:left;margin-left:32.2pt;margin-top:2.55pt;width:41.65pt;height:34.6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" filled="f" stroked="f">
            <v:textbox style="mso-fit-shape-to-text:t" inset="0,4.05pt,0,0">
              <w:txbxContent>
                <w:p w14:paraId="241571E0" w14:textId="77777777" w:rsidR="00AB1ADF" w:rsidRDefault="00AB1ADF" w:rsidP="00674F27">
                  <w:pPr>
                    <w:spacing w:before="81"/>
                    <w:ind w:left="14"/>
                    <w:rPr>
                      <w:sz w:val="24"/>
                      <w:szCs w:val="24"/>
                    </w:rPr>
                  </w:pPr>
                  <w:r w:rsidRPr="00674F27">
                    <w:rPr>
                      <w:rFonts w:ascii="Arial" w:hAnsi="Arial" w:cs="Arial"/>
                      <w:b/>
                      <w:bCs/>
                      <w:color w:val="000000" w:themeColor="text1"/>
                      <w:spacing w:val="2"/>
                      <w:kern w:val="24"/>
                    </w:rPr>
                    <w:t>In</w:t>
                  </w:r>
                  <w:r w:rsidRPr="00674F27">
                    <w:rPr>
                      <w:rFonts w:ascii="Arial" w:hAnsi="Arial" w:cs="Arial"/>
                      <w:b/>
                      <w:bCs/>
                      <w:color w:val="000000" w:themeColor="text1"/>
                      <w:spacing w:val="3"/>
                      <w:kern w:val="24"/>
                    </w:rPr>
                    <w:t>co</w:t>
                  </w:r>
                  <w:r w:rsidRPr="00674F27">
                    <w:rPr>
                      <w:rFonts w:ascii="Arial" w:hAnsi="Arial" w:cs="Arial"/>
                      <w:b/>
                      <w:bCs/>
                      <w:color w:val="000000" w:themeColor="text1"/>
                      <w:spacing w:val="4"/>
                      <w:kern w:val="24"/>
                    </w:rPr>
                    <w:t>me</w:t>
                  </w:r>
                </w:p>
                <w:p w14:paraId="65BE7165"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v:textbox>
          </v:shape>
        </w:pict>
      </w:r>
      <w:r>
        <w:rPr>
          <w:color w:val="1F497D" w:themeColor="text2"/>
        </w:rPr>
        <w:pict w14:anchorId="1CB3394F">
          <v:shape id="object 6" o:spid="_x0000_s2534" style="position:absolute;left:0;text-align:left;margin-left:18.5pt;margin-top:42pt;width:68.2pt;height:67.95pt;z-index:251658275;visibility:visible;mso-wrap-style:square;mso-wrap-distance-left:9pt;mso-wrap-distance-top:0;mso-wrap-distance-right:9pt;mso-wrap-distance-bottom:0;mso-position-horizontal:absolute;mso-position-horizontal-relative:text;mso-position-vertical:absolute;mso-position-vertical-relative:text;v-text-anchor:top" coordsize="866139,86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" path="m432816,l385655,2530,339966,9945,296012,21982,254056,38378,214364,58871,177199,83198r-34374,27897l111507,142301,83507,176552,59091,213585,38522,253138,22065,294948,9982,338752,2539,384288,,431291r2539,47004l9982,523831r12083,43804l38522,609445r20569,39553l83507,686031r28000,34251l142825,751488r34374,27897l214364,803712r39692,20493l296012,840601r43954,12037l385655,860053r47161,2531l479971,860053r45687,-7415l569610,840601r41954,-16396l651255,803712r37166,-24327l722795,751488r31320,-31206l782116,686031r24418,-37033l827105,609445r16459,-41810l855648,523831r7444,-45536l865632,431291r-2541,-47003l855648,338752,843564,294948,827105,253138,806534,213585,782116,176552,754115,142301,722795,111095,688421,83198,651256,58871,611564,38378,569610,21982,525658,9945,479971,2530,432816,xe" fillcolor="#099" stroked="f">
            <v:path arrowok="t"/>
          </v:shape>
        </w:pict>
      </w:r>
      <w:r>
        <w:rPr>
          <w:color w:val="1F497D" w:themeColor="text2"/>
        </w:rPr>
        <w:pict w14:anchorId="233F6608">
          <v:shape id="object 8" o:spid="_x0000_s2532" style="position:absolute;left:0;text-align:left;margin-left:108.7pt;margin-top:0;width:106.1pt;height:182.2pt;z-index:251658277;visibility:visible;mso-wrap-style:square;mso-wrap-distance-left:9pt;mso-wrap-distance-top:0;mso-wrap-distance-right:9pt;mso-wrap-distance-bottom:0;mso-position-horizontal:absolute;mso-position-horizontal-relative:text;mso-position-vertical:absolute;mso-position-vertical-relative:text;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" path="m,224535l4564,179300,17653,137159,38361,99020,65786,65786,99020,38361,137160,17653,179300,4564,224536,r898144,l1167910,4564r42126,13088l1248155,38361r33211,27424l1308767,99020r20688,38139l1342530,179300r4559,45235l1347089,2088896r-4559,45235l1329455,2176272r-20688,38139l1281366,2247646r-33211,27424l1210036,2295779r-42126,13088l1122680,2313432r-898144,l179300,2308867r-42140,-13088l99020,2275070,65786,2247646,38361,2214411,17652,2176272,4564,2134131,,2088896,,224535xe" filled="f" strokecolor="#bee4e4" strokeweight=".96pt">
            <v:path arrowok="t"/>
          </v:shape>
        </w:pict>
      </w:r>
      <w:r>
        <w:rPr>
          <w:color w:val="1F497D" w:themeColor="text2"/>
        </w:rPr>
        <w:pict w14:anchorId="7EACB134">
          <v:shape id="_x0000_s2531" type="#_x0000_t202" style="position:absolute;left:0;text-align:left;margin-left:126.8pt;margin-top:2.55pt;width:69.85pt;height:34.6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" filled="f" stroked="f">
            <v:textbox style="mso-fit-shape-to-text:t" inset="0,4.05pt,0,0">
              <w:txbxContent>
                <w:p w14:paraId="5611136C" w14:textId="77777777" w:rsidR="00AB1ADF" w:rsidRDefault="00AB1ADF" w:rsidP="00674F27">
                  <w:pPr>
                    <w:spacing w:before="81"/>
                    <w:jc w:val="center"/>
                    <w:rPr>
                      <w:sz w:val="24"/>
                      <w:szCs w:val="24"/>
                    </w:rPr>
                  </w:pPr>
                  <w:r w:rsidRPr="00674F27">
                    <w:rPr>
                      <w:rFonts w:ascii="Arial" w:hAnsi="Arial" w:cs="Arial"/>
                      <w:b/>
                      <w:bCs/>
                      <w:color w:val="000000" w:themeColor="text1"/>
                      <w:spacing w:val="1"/>
                      <w:kern w:val="24"/>
                    </w:rPr>
                    <w:t>E</w:t>
                  </w:r>
                  <w:r w:rsidRPr="00674F27">
                    <w:rPr>
                      <w:rFonts w:ascii="Arial" w:hAnsi="Arial" w:cs="Arial"/>
                      <w:b/>
                      <w:bCs/>
                      <w:color w:val="000000" w:themeColor="text1"/>
                      <w:spacing w:val="4"/>
                      <w:kern w:val="24"/>
                    </w:rPr>
                    <w:t>mp</w:t>
                  </w:r>
                  <w:r w:rsidRPr="00674F27">
                    <w:rPr>
                      <w:rFonts w:ascii="Arial" w:hAnsi="Arial" w:cs="Arial"/>
                      <w:b/>
                      <w:bCs/>
                      <w:color w:val="000000" w:themeColor="text1"/>
                      <w:spacing w:val="2"/>
                      <w:kern w:val="24"/>
                    </w:rPr>
                    <w:t>lo</w:t>
                  </w:r>
                  <w:r w:rsidRPr="00674F27">
                    <w:rPr>
                      <w:rFonts w:ascii="Arial" w:hAnsi="Arial" w:cs="Arial"/>
                      <w:b/>
                      <w:bCs/>
                      <w:color w:val="000000" w:themeColor="text1"/>
                      <w:spacing w:val="3"/>
                      <w:kern w:val="24"/>
                    </w:rPr>
                    <w:t>yment</w:t>
                  </w:r>
                </w:p>
                <w:p w14:paraId="6822E701" w14:textId="77777777" w:rsidR="00AB1ADF" w:rsidRDefault="00AB1ADF" w:rsidP="00674F27">
                  <w:pPr>
                    <w:spacing w:before="62"/>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22.5%)</w:t>
                  </w:r>
                </w:p>
              </w:txbxContent>
            </v:textbox>
          </v:shape>
        </w:pict>
      </w:r>
      <w:r>
        <w:rPr>
          <w:color w:val="1F497D" w:themeColor="text2"/>
        </w:rPr>
        <w:pict w14:anchorId="1B4E1F54">
          <v:shape id="object 10" o:spid="_x0000_s2530" type="#_x0000_t202" style="position:absolute;left:0;text-align:left;margin-left:114.55pt;margin-top:118.9pt;width:94.9pt;height:63.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" filled="f" stroked="f">
            <v:textbox style="mso-fit-shape-to-text:t" inset="0,.9pt,0,0">
              <w:txbxContent>
                <w:p w14:paraId="1E050A3A" w14:textId="193C144B"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7"/>
                      <w:kern w:val="24"/>
                      <w:sz w:val="17"/>
                      <w:szCs w:val="17"/>
                    </w:rPr>
                    <w:t xml:space="preserve"> </w:t>
                  </w:r>
                  <w:r w:rsidR="00D86DAA" w:rsidRPr="00674F27">
                    <w:rPr>
                      <w:rFonts w:ascii="Arial" w:hAnsi="Arial" w:cs="Arial"/>
                      <w:color w:val="000000" w:themeColor="text1"/>
                      <w:kern w:val="24"/>
                      <w:sz w:val="17"/>
                      <w:szCs w:val="17"/>
                    </w:rPr>
                    <w:t>proportion of</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 xml:space="preserve">the working </w:t>
                  </w:r>
                  <w:r w:rsidR="00D86DAA" w:rsidRPr="00674F27">
                    <w:rPr>
                      <w:rFonts w:ascii="Arial" w:hAnsi="Arial" w:cs="Arial"/>
                      <w:color w:val="000000" w:themeColor="text1"/>
                      <w:spacing w:val="1"/>
                      <w:kern w:val="24"/>
                      <w:sz w:val="17"/>
                      <w:szCs w:val="17"/>
                    </w:rPr>
                    <w:t>age population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2"/>
                      <w:kern w:val="24"/>
                      <w:sz w:val="17"/>
                      <w:szCs w:val="17"/>
                    </w:rPr>
                    <w:t xml:space="preserve">in </w:t>
                  </w:r>
                  <w:r w:rsidRPr="00674F27">
                    <w:rPr>
                      <w:rFonts w:ascii="Arial" w:hAnsi="Arial" w:cs="Arial"/>
                      <w:color w:val="000000" w:themeColor="text1"/>
                      <w:spacing w:val="1"/>
                      <w:kern w:val="24"/>
                      <w:sz w:val="17"/>
                      <w:szCs w:val="17"/>
                    </w:rPr>
                    <w:t xml:space="preserve">an </w:t>
                  </w:r>
                  <w:r w:rsidR="00D86DAA" w:rsidRPr="00674F27">
                    <w:rPr>
                      <w:rFonts w:ascii="Arial" w:hAnsi="Arial" w:cs="Arial"/>
                      <w:color w:val="000000" w:themeColor="text1"/>
                      <w:spacing w:val="1"/>
                      <w:kern w:val="24"/>
                      <w:sz w:val="17"/>
                      <w:szCs w:val="17"/>
                    </w:rPr>
                    <w:t>area involuntarily</w:t>
                  </w:r>
                  <w:r w:rsidRPr="00674F27">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excluded from</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1"/>
                      <w:kern w:val="24"/>
                      <w:sz w:val="17"/>
                      <w:szCs w:val="17"/>
                    </w:rPr>
                    <w:t>the labour</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market</w:t>
                  </w:r>
                </w:p>
              </w:txbxContent>
            </v:textbox>
          </v:shape>
        </w:pict>
      </w:r>
      <w:r>
        <w:rPr>
          <w:color w:val="1F497D" w:themeColor="text2"/>
        </w:rPr>
        <w:pict w14:anchorId="1282F6EC">
          <v:shape id="object 11" o:spid="_x0000_s2529" style="position:absolute;left:0;text-align:left;margin-left:217.45pt;margin-top:0;width:106.1pt;height:182.2pt;z-index:251658280;visibility:visible;mso-wrap-style:square;mso-wrap-distance-left:9pt;mso-wrap-distance-top:0;mso-wrap-distance-right:9pt;mso-wrap-distance-bottom:0;mso-position-horizontal:absolute;mso-position-horizontal-relative:text;mso-position-vertical:absolute;mso-position-vertical-relative:text;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" path="m,224535l4564,179300,17652,137159,38361,99020,65786,65786,99020,38361,137160,17653,179300,4564,224536,r898144,l1167910,4564r42126,13088l1248155,38361r33211,27424l1308767,99020r20688,38139l1342530,179300r4559,45235l1347089,2088896r-4559,45235l1329455,2176272r-20688,38139l1281366,2247646r-33211,27424l1210036,2295779r-42126,13088l1122680,2313432r-898144,l179300,2308867r-42140,-13088l99020,2275070,65786,2247646,38361,2214411,17652,2176272,4564,2134131,,2088896,,224535xe" filled="f" strokecolor="#bee4e4" strokeweight=".96pt">
            <v:path arrowok="t"/>
          </v:shape>
        </w:pict>
      </w:r>
      <w:r>
        <w:rPr>
          <w:color w:val="1F497D" w:themeColor="text2"/>
        </w:rPr>
        <w:pict w14:anchorId="6C526267">
          <v:shape id="_x0000_s2528" type="#_x0000_t202" style="position:absolute;left:0;text-align:left;margin-left:242.3pt;margin-top:2.55pt;width:56.65pt;height:34.65pt;z-index:2516582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" filled="f" stroked="f">
            <v:textbox style="mso-fit-shape-to-text:t" inset="0,4.05pt,0,0">
              <w:txbxContent>
                <w:p w14:paraId="42660606" w14:textId="77777777" w:rsidR="00AB1ADF" w:rsidRDefault="00AB1ADF" w:rsidP="00674F27">
                  <w:pPr>
                    <w:spacing w:before="81"/>
                    <w:jc w:val="center"/>
                    <w:rPr>
                      <w:sz w:val="24"/>
                      <w:szCs w:val="24"/>
                    </w:rPr>
                  </w:pPr>
                  <w:r w:rsidRPr="00674F27">
                    <w:rPr>
                      <w:rFonts w:ascii="Arial" w:hAnsi="Arial" w:cs="Arial"/>
                      <w:b/>
                      <w:bCs/>
                      <w:color w:val="000000" w:themeColor="text1"/>
                      <w:spacing w:val="2"/>
                      <w:kern w:val="24"/>
                    </w:rPr>
                    <w:t>Education</w:t>
                  </w:r>
                </w:p>
                <w:p w14:paraId="5F01DB6F" w14:textId="77777777" w:rsidR="00AB1ADF" w:rsidRDefault="00AB1ADF" w:rsidP="00674F27">
                  <w:pPr>
                    <w:spacing w:before="62"/>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13.5%)</w:t>
                  </w:r>
                </w:p>
              </w:txbxContent>
            </v:textbox>
          </v:shape>
        </w:pict>
      </w:r>
      <w:r>
        <w:rPr>
          <w:color w:val="1F497D" w:themeColor="text2"/>
        </w:rPr>
        <w:pict w14:anchorId="46FC4303">
          <v:shape id="object 13" o:spid="_x0000_s2527" type="#_x0000_t202" style="position:absolute;left:0;text-align:left;margin-left:224.25pt;margin-top:118.7pt;width:92.55pt;height:40.65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" filled="f" stroked="f">
            <v:textbox style="mso-fit-shape-to-text:t" inset="0,1.05pt,0,0">
              <w:txbxContent>
                <w:p w14:paraId="654C278F" w14:textId="6B41068A" w:rsidR="00AB1ADF" w:rsidRDefault="00AB1ADF" w:rsidP="00674F27">
                  <w:pPr>
                    <w:spacing w:before="21"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1"/>
                      <w:kern w:val="24"/>
                      <w:sz w:val="17"/>
                      <w:szCs w:val="17"/>
                    </w:rPr>
                    <w:t xml:space="preserve">lack </w:t>
                  </w:r>
                  <w:r w:rsidRPr="00674F27">
                    <w:rPr>
                      <w:rFonts w:ascii="Arial" w:hAnsi="Arial" w:cs="Arial"/>
                      <w:color w:val="000000" w:themeColor="text1"/>
                      <w:spacing w:val="3"/>
                      <w:kern w:val="24"/>
                      <w:sz w:val="17"/>
                      <w:szCs w:val="17"/>
                    </w:rPr>
                    <w:t xml:space="preserve">of </w:t>
                  </w:r>
                  <w:r w:rsidRPr="00674F27">
                    <w:rPr>
                      <w:rFonts w:ascii="Arial" w:hAnsi="Arial" w:cs="Arial"/>
                      <w:color w:val="000000" w:themeColor="text1"/>
                      <w:spacing w:val="1"/>
                      <w:kern w:val="24"/>
                      <w:sz w:val="17"/>
                      <w:szCs w:val="17"/>
                    </w:rPr>
                    <w:t xml:space="preserve">attainment </w:t>
                  </w:r>
                  <w:r w:rsidRPr="00674F27">
                    <w:rPr>
                      <w:rFonts w:ascii="Arial" w:hAnsi="Arial" w:cs="Arial"/>
                      <w:color w:val="000000" w:themeColor="text1"/>
                      <w:spacing w:val="3"/>
                      <w:kern w:val="24"/>
                      <w:sz w:val="17"/>
                      <w:szCs w:val="17"/>
                    </w:rPr>
                    <w:t xml:space="preserve">and </w:t>
                  </w:r>
                  <w:r w:rsidRPr="00674F27">
                    <w:rPr>
                      <w:rFonts w:ascii="Arial" w:hAnsi="Arial" w:cs="Arial"/>
                      <w:color w:val="000000" w:themeColor="text1"/>
                      <w:kern w:val="24"/>
                      <w:sz w:val="17"/>
                      <w:szCs w:val="17"/>
                    </w:rPr>
                    <w:t xml:space="preserve">skills </w:t>
                  </w:r>
                  <w:r w:rsidR="00D86DAA" w:rsidRPr="00674F27">
                    <w:rPr>
                      <w:rFonts w:ascii="Arial" w:hAnsi="Arial" w:cs="Arial"/>
                      <w:color w:val="000000" w:themeColor="text1"/>
                      <w:spacing w:val="-1"/>
                      <w:kern w:val="24"/>
                      <w:sz w:val="17"/>
                      <w:szCs w:val="17"/>
                    </w:rPr>
                    <w:t>in</w:t>
                  </w:r>
                  <w:r w:rsidR="00D86DAA">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the</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7"/>
                      <w:kern w:val="24"/>
                      <w:sz w:val="17"/>
                      <w:szCs w:val="17"/>
                    </w:rPr>
                    <w:t xml:space="preserve"> </w:t>
                  </w:r>
                  <w:r w:rsidRPr="00674F27">
                    <w:rPr>
                      <w:rFonts w:ascii="Arial" w:hAnsi="Arial" w:cs="Arial"/>
                      <w:color w:val="000000" w:themeColor="text1"/>
                      <w:spacing w:val="2"/>
                      <w:kern w:val="24"/>
                      <w:sz w:val="17"/>
                      <w:szCs w:val="17"/>
                    </w:rPr>
                    <w:t>population</w:t>
                  </w:r>
                </w:p>
              </w:txbxContent>
            </v:textbox>
          </v:shape>
        </w:pict>
      </w:r>
      <w:r>
        <w:rPr>
          <w:color w:val="1F497D" w:themeColor="text2"/>
        </w:rPr>
        <w:pict w14:anchorId="4F1D4D24">
          <v:shape id="object 14" o:spid="_x0000_s2526" style="position:absolute;left:0;text-align:left;margin-left:326.15pt;margin-top:0;width:106.1pt;height:182.2pt;z-index:251658283;visibility:visible;mso-wrap-style:square;mso-wrap-distance-left:9pt;mso-wrap-distance-top:0;mso-wrap-distance-right:9pt;mso-wrap-distance-bottom:0;mso-position-horizontal:absolute;mso-position-horizontal-relative:text;mso-position-vertical:absolute;mso-position-vertical-relative:text;v-text-anchor:top" coordsize="1347470,2313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" path="m,224535l4564,179300,17652,137159,38361,99020,65786,65786,99020,38361,137160,17653,179300,4564,224536,r898143,l1167910,4564r42126,13088l1248155,38361r33211,27424l1308767,99020r20688,38139l1342530,179300r4559,45235l1347089,2088896r-4559,45235l1329455,2176272r-20688,38139l1281366,2247646r-33211,27424l1210036,2295779r-42126,13088l1122679,2313432r-898143,l179300,2308867r-42140,-13088l99020,2275070,65786,2247646,38361,2214411,17652,2176272,4564,2134131,,2088896,,224535xe" filled="f" strokecolor="#bee4e4" strokeweight=".96pt">
            <v:path arrowok="t"/>
          </v:shape>
        </w:pict>
      </w:r>
      <w:r>
        <w:rPr>
          <w:color w:val="1F497D" w:themeColor="text2"/>
        </w:rPr>
        <w:pict w14:anchorId="1C45196F">
          <v:shape id="_x0000_s2525" type="#_x0000_t202" style="position:absolute;left:0;text-align:left;margin-left:360.2pt;margin-top:2.55pt;width:41.55pt;height:34.65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" filled="f" stroked="f">
            <v:textbox style="mso-fit-shape-to-text:t" inset="0,4.05pt,0,0">
              <w:txbxContent>
                <w:p w14:paraId="35968AEB" w14:textId="77777777" w:rsidR="00AB1ADF" w:rsidRDefault="00AB1ADF" w:rsidP="00674F27">
                  <w:pPr>
                    <w:spacing w:before="81"/>
                    <w:ind w:left="43"/>
                    <w:rPr>
                      <w:sz w:val="24"/>
                      <w:szCs w:val="24"/>
                    </w:rPr>
                  </w:pPr>
                  <w:r w:rsidRPr="00674F27">
                    <w:rPr>
                      <w:rFonts w:ascii="Arial" w:hAnsi="Arial" w:cs="Arial"/>
                      <w:b/>
                      <w:bCs/>
                      <w:color w:val="000000" w:themeColor="text1"/>
                      <w:spacing w:val="1"/>
                      <w:kern w:val="24"/>
                    </w:rPr>
                    <w:t>Health</w:t>
                  </w:r>
                </w:p>
                <w:p w14:paraId="6B5C1769" w14:textId="77777777" w:rsidR="00AB1ADF" w:rsidRDefault="00AB1ADF" w:rsidP="00674F27">
                  <w:pPr>
                    <w:spacing w:before="62"/>
                    <w:ind w:left="14"/>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1</w:t>
                  </w:r>
                  <w:r w:rsidRPr="00674F27">
                    <w:rPr>
                      <w:rFonts w:ascii="Arial" w:hAnsi="Arial" w:cs="Arial"/>
                      <w:i/>
                      <w:iCs/>
                      <w:color w:val="000000" w:themeColor="text1"/>
                      <w:spacing w:val="1"/>
                      <w:kern w:val="24"/>
                    </w:rPr>
                    <w:t>3.</w:t>
                  </w:r>
                  <w:r w:rsidRPr="00674F27">
                    <w:rPr>
                      <w:rFonts w:ascii="Arial" w:hAnsi="Arial" w:cs="Arial"/>
                      <w:i/>
                      <w:iCs/>
                      <w:color w:val="000000" w:themeColor="text1"/>
                      <w:spacing w:val="2"/>
                      <w:kern w:val="24"/>
                    </w:rPr>
                    <w:t>5</w:t>
                  </w:r>
                  <w:r w:rsidRPr="00674F27">
                    <w:rPr>
                      <w:rFonts w:ascii="Arial" w:hAnsi="Arial" w:cs="Arial"/>
                      <w:i/>
                      <w:iCs/>
                      <w:color w:val="000000" w:themeColor="text1"/>
                      <w:spacing w:val="4"/>
                      <w:kern w:val="24"/>
                    </w:rPr>
                    <w:t>%</w:t>
                  </w:r>
                  <w:r w:rsidRPr="00674F27">
                    <w:rPr>
                      <w:rFonts w:ascii="Arial" w:hAnsi="Arial" w:cs="Arial"/>
                      <w:i/>
                      <w:iCs/>
                      <w:color w:val="000000" w:themeColor="text1"/>
                      <w:spacing w:val="1"/>
                      <w:kern w:val="24"/>
                    </w:rPr>
                    <w:t>)</w:t>
                  </w:r>
                </w:p>
              </w:txbxContent>
            </v:textbox>
          </v:shape>
        </w:pict>
      </w:r>
      <w:r>
        <w:rPr>
          <w:color w:val="1F497D" w:themeColor="text2"/>
        </w:rPr>
        <w:pict w14:anchorId="4F3BABEE">
          <v:shape id="object 16" o:spid="_x0000_s2524" type="#_x0000_t202" style="position:absolute;left:0;text-align:left;margin-left:331.1pt;margin-top:118.9pt;width:96.55pt;height:63.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" filled="f" stroked="f">
            <v:textbox style="mso-fit-shape-to-text:t" inset="0,.9pt,0,0">
              <w:txbxContent>
                <w:p w14:paraId="46FB0045" w14:textId="08C4F639" w:rsidR="00AB1ADF" w:rsidRDefault="00AB1ADF" w:rsidP="00674F27">
                  <w:pPr>
                    <w:spacing w:before="18" w:line="290" w:lineRule="auto"/>
                    <w:ind w:left="14" w:right="14"/>
                    <w:jc w:val="center"/>
                    <w:rPr>
                      <w:sz w:val="24"/>
                      <w:szCs w:val="24"/>
                    </w:rPr>
                  </w:pPr>
                  <w:r w:rsidRPr="00674F27">
                    <w:rPr>
                      <w:rFonts w:ascii="Arial" w:hAnsi="Arial" w:cs="Arial"/>
                      <w:color w:val="000000" w:themeColor="text1"/>
                      <w:kern w:val="24"/>
                      <w:sz w:val="17"/>
                      <w:szCs w:val="17"/>
                    </w:rPr>
                    <w:t xml:space="preserve">Measures </w:t>
                  </w:r>
                  <w:r w:rsidRPr="00674F27">
                    <w:rPr>
                      <w:rFonts w:ascii="Arial" w:hAnsi="Arial" w:cs="Arial"/>
                      <w:color w:val="000000" w:themeColor="text1"/>
                      <w:spacing w:val="-1"/>
                      <w:kern w:val="24"/>
                      <w:sz w:val="17"/>
                      <w:szCs w:val="17"/>
                    </w:rPr>
                    <w:t xml:space="preserve">the risk </w:t>
                  </w:r>
                  <w:r w:rsidRPr="00674F27">
                    <w:rPr>
                      <w:rFonts w:ascii="Arial" w:hAnsi="Arial" w:cs="Arial"/>
                      <w:color w:val="000000" w:themeColor="text1"/>
                      <w:spacing w:val="1"/>
                      <w:kern w:val="24"/>
                      <w:sz w:val="17"/>
                      <w:szCs w:val="17"/>
                    </w:rPr>
                    <w:t xml:space="preserve">of premature death </w:t>
                  </w:r>
                  <w:r w:rsidRPr="00674F27">
                    <w:rPr>
                      <w:rFonts w:ascii="Arial" w:hAnsi="Arial" w:cs="Arial"/>
                      <w:color w:val="000000" w:themeColor="text1"/>
                      <w:spacing w:val="-1"/>
                      <w:kern w:val="24"/>
                      <w:sz w:val="17"/>
                      <w:szCs w:val="17"/>
                    </w:rPr>
                    <w:t>and</w:t>
                  </w:r>
                  <w:r w:rsidRPr="00674F27">
                    <w:rPr>
                      <w:rFonts w:ascii="Arial" w:hAnsi="Arial" w:cs="Arial"/>
                      <w:color w:val="000000" w:themeColor="text1"/>
                      <w:spacing w:val="-23"/>
                      <w:kern w:val="24"/>
                      <w:sz w:val="17"/>
                      <w:szCs w:val="17"/>
                    </w:rPr>
                    <w:t xml:space="preserve"> </w:t>
                  </w:r>
                  <w:r w:rsidR="00D86DAA" w:rsidRPr="00674F27">
                    <w:rPr>
                      <w:rFonts w:ascii="Arial" w:hAnsi="Arial" w:cs="Arial"/>
                      <w:color w:val="000000" w:themeColor="text1"/>
                      <w:spacing w:val="-1"/>
                      <w:kern w:val="24"/>
                      <w:sz w:val="17"/>
                      <w:szCs w:val="17"/>
                    </w:rPr>
                    <w:t>the impairment</w:t>
                  </w:r>
                  <w:r w:rsidRPr="00674F27">
                    <w:rPr>
                      <w:rFonts w:ascii="Arial" w:hAnsi="Arial" w:cs="Arial"/>
                      <w:color w:val="000000" w:themeColor="text1"/>
                      <w:kern w:val="24"/>
                      <w:sz w:val="17"/>
                      <w:szCs w:val="17"/>
                    </w:rPr>
                    <w:t xml:space="preserve"> </w:t>
                  </w:r>
                  <w:r w:rsidRPr="00674F27">
                    <w:rPr>
                      <w:rFonts w:ascii="Arial" w:hAnsi="Arial" w:cs="Arial"/>
                      <w:color w:val="000000" w:themeColor="text1"/>
                      <w:spacing w:val="1"/>
                      <w:kern w:val="24"/>
                      <w:sz w:val="17"/>
                      <w:szCs w:val="17"/>
                    </w:rPr>
                    <w:t xml:space="preserve">of </w:t>
                  </w:r>
                  <w:r w:rsidRPr="00674F27">
                    <w:rPr>
                      <w:rFonts w:ascii="Arial" w:hAnsi="Arial" w:cs="Arial"/>
                      <w:color w:val="000000" w:themeColor="text1"/>
                      <w:spacing w:val="-2"/>
                      <w:kern w:val="24"/>
                      <w:sz w:val="17"/>
                      <w:szCs w:val="17"/>
                    </w:rPr>
                    <w:t xml:space="preserve">quality </w:t>
                  </w:r>
                  <w:r w:rsidR="00D86DAA" w:rsidRPr="00674F27">
                    <w:rPr>
                      <w:rFonts w:ascii="Arial" w:hAnsi="Arial" w:cs="Arial"/>
                      <w:color w:val="000000" w:themeColor="text1"/>
                      <w:spacing w:val="1"/>
                      <w:kern w:val="24"/>
                      <w:sz w:val="17"/>
                      <w:szCs w:val="17"/>
                    </w:rPr>
                    <w:t>of life</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through </w:t>
                  </w:r>
                  <w:r w:rsidRPr="00674F27">
                    <w:rPr>
                      <w:rFonts w:ascii="Arial" w:hAnsi="Arial" w:cs="Arial"/>
                      <w:color w:val="000000" w:themeColor="text1"/>
                      <w:spacing w:val="1"/>
                      <w:kern w:val="24"/>
                      <w:sz w:val="17"/>
                      <w:szCs w:val="17"/>
                    </w:rPr>
                    <w:t>poor</w:t>
                  </w:r>
                  <w:r w:rsidRPr="00674F27">
                    <w:rPr>
                      <w:rFonts w:ascii="Arial" w:hAnsi="Arial" w:cs="Arial"/>
                      <w:color w:val="000000" w:themeColor="text1"/>
                      <w:spacing w:val="-1"/>
                      <w:kern w:val="24"/>
                      <w:sz w:val="17"/>
                      <w:szCs w:val="17"/>
                    </w:rPr>
                    <w:t xml:space="preserve"> </w:t>
                  </w:r>
                  <w:r w:rsidR="00D86DAA" w:rsidRPr="00674F27">
                    <w:rPr>
                      <w:rFonts w:ascii="Arial" w:hAnsi="Arial" w:cs="Arial"/>
                      <w:color w:val="000000" w:themeColor="text1"/>
                      <w:spacing w:val="-1"/>
                      <w:kern w:val="24"/>
                      <w:sz w:val="17"/>
                      <w:szCs w:val="17"/>
                    </w:rPr>
                    <w:t>physical or</w:t>
                  </w:r>
                  <w:r w:rsidRPr="00674F27">
                    <w:rPr>
                      <w:rFonts w:ascii="Arial" w:hAnsi="Arial" w:cs="Arial"/>
                      <w:color w:val="000000" w:themeColor="text1"/>
                      <w:spacing w:val="1"/>
                      <w:kern w:val="24"/>
                      <w:sz w:val="17"/>
                      <w:szCs w:val="17"/>
                    </w:rPr>
                    <w:t xml:space="preserve"> mental</w:t>
                  </w:r>
                  <w:r w:rsidRPr="00674F27">
                    <w:rPr>
                      <w:rFonts w:ascii="Arial" w:hAnsi="Arial" w:cs="Arial"/>
                      <w:color w:val="000000" w:themeColor="text1"/>
                      <w:spacing w:val="-14"/>
                      <w:kern w:val="24"/>
                      <w:sz w:val="17"/>
                      <w:szCs w:val="17"/>
                    </w:rPr>
                    <w:t xml:space="preserve"> </w:t>
                  </w:r>
                  <w:r w:rsidRPr="00674F27">
                    <w:rPr>
                      <w:rFonts w:ascii="Arial" w:hAnsi="Arial" w:cs="Arial"/>
                      <w:color w:val="000000" w:themeColor="text1"/>
                      <w:spacing w:val="-1"/>
                      <w:kern w:val="24"/>
                      <w:sz w:val="17"/>
                      <w:szCs w:val="17"/>
                    </w:rPr>
                    <w:t>health</w:t>
                  </w:r>
                </w:p>
              </w:txbxContent>
            </v:textbox>
          </v:shape>
        </w:pict>
      </w:r>
      <w:r>
        <w:rPr>
          <w:color w:val="1F497D" w:themeColor="text2"/>
        </w:rPr>
        <w:pict w14:anchorId="21AC5742">
          <v:shape id="object 17" o:spid="_x0000_s2523" style="position:absolute;left:0;text-align:left;margin-left:108.7pt;margin-top:185.3pt;width:106.1pt;height:181.7pt;z-index:251658287;visibility:visible;mso-wrap-style:square;mso-wrap-distance-left:9pt;mso-wrap-distance-top:0;mso-wrap-distance-right:9pt;mso-wrap-distance-bottom:0;mso-position-horizontal:absolute;mso-position-horizontal-relative:text;mso-position-vertical:absolute;mso-position-vertical-relative:text;v-text-anchor:top" coordsize="1347470,230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" path="m,224536l4564,179300,17653,137160,38361,99020,65786,65786,99020,38361,137160,17652,179300,4564,224536,r898144,l1167915,4564r42141,13088l1248195,38361r33235,27425l1308854,99020r20709,38140l1342651,179300r4565,45236l1347216,2082800r-4565,45235l1329563,2170176r-20709,38139l1281430,2241550r-33235,27424l1210056,2289683r-42141,13088l1122680,2307336r-898144,l179300,2302771r-42140,-13088l99020,2268974,65786,2241550,38361,2208315,17652,2170176,4564,2128035,,2082800,,224536xe" filled="f" strokecolor="#bee4e4" strokeweight=".96pt">
            <v:path arrowok="t"/>
          </v:shape>
        </w:pict>
      </w:r>
      <w:r>
        <w:rPr>
          <w:color w:val="1F497D" w:themeColor="text2"/>
        </w:rPr>
        <w:pict w14:anchorId="770DD70F">
          <v:shape id="object 18" o:spid="_x0000_s2522" type="#_x0000_t202" style="position:absolute;left:0;text-align:left;margin-left:144.65pt;margin-top:190.45pt;width:34pt;height:15.6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" filled="f" stroked="f">
            <v:textbox style="mso-fit-shape-to-text:t" inset="0,1.3pt,0,0">
              <w:txbxContent>
                <w:p w14:paraId="6CE9104C" w14:textId="77777777" w:rsidR="00AB1ADF" w:rsidRDefault="00AB1ADF" w:rsidP="00674F27">
                  <w:pPr>
                    <w:spacing w:before="26"/>
                    <w:ind w:left="14"/>
                    <w:rPr>
                      <w:sz w:val="24"/>
                      <w:szCs w:val="24"/>
                    </w:rPr>
                  </w:pPr>
                  <w:r w:rsidRPr="00674F27">
                    <w:rPr>
                      <w:rFonts w:ascii="Arial" w:hAnsi="Arial" w:cs="Arial"/>
                      <w:b/>
                      <w:bCs/>
                      <w:color w:val="000000" w:themeColor="text1"/>
                      <w:spacing w:val="4"/>
                      <w:kern w:val="24"/>
                    </w:rPr>
                    <w:t>C</w:t>
                  </w:r>
                  <w:r w:rsidRPr="00674F27">
                    <w:rPr>
                      <w:rFonts w:ascii="Arial" w:hAnsi="Arial" w:cs="Arial"/>
                      <w:b/>
                      <w:bCs/>
                      <w:color w:val="000000" w:themeColor="text1"/>
                      <w:kern w:val="24"/>
                    </w:rPr>
                    <w:t>r</w:t>
                  </w:r>
                  <w:r w:rsidRPr="00674F27">
                    <w:rPr>
                      <w:rFonts w:ascii="Arial" w:hAnsi="Arial" w:cs="Arial"/>
                      <w:b/>
                      <w:bCs/>
                      <w:color w:val="000000" w:themeColor="text1"/>
                      <w:spacing w:val="3"/>
                      <w:kern w:val="24"/>
                    </w:rPr>
                    <w:t>ime</w:t>
                  </w:r>
                </w:p>
              </w:txbxContent>
            </v:textbox>
          </v:shape>
        </w:pict>
      </w:r>
      <w:r>
        <w:rPr>
          <w:color w:val="1F497D" w:themeColor="text2"/>
        </w:rPr>
        <w:pict w14:anchorId="21513104">
          <v:shape id="object 19" o:spid="_x0000_s2521" type="#_x0000_t202" style="position:absolute;left:0;text-align:left;margin-left:145.6pt;margin-top:206.8pt;width:35.3pt;height:15.55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" filled="f" stroked="f">
            <v:textbox style="mso-fit-shape-to-text:t" inset="0,1.25pt,0,0">
              <w:txbxContent>
                <w:p w14:paraId="13205FFD" w14:textId="77777777" w:rsidR="00AB1ADF" w:rsidRDefault="00AB1ADF" w:rsidP="00674F27">
                  <w:pPr>
                    <w:spacing w:before="25"/>
                    <w:ind w:left="14"/>
                    <w:rPr>
                      <w:sz w:val="24"/>
                      <w:szCs w:val="24"/>
                    </w:rPr>
                  </w:pPr>
                  <w:r w:rsidRPr="00674F27">
                    <w:rPr>
                      <w:rFonts w:ascii="Arial" w:hAnsi="Arial" w:cs="Arial"/>
                      <w:color w:val="000000" w:themeColor="text1"/>
                      <w:spacing w:val="2"/>
                      <w:kern w:val="24"/>
                    </w:rPr>
                    <w:t>(</w:t>
                  </w:r>
                  <w:r w:rsidRPr="00674F27">
                    <w:rPr>
                      <w:rFonts w:ascii="Arial" w:hAnsi="Arial" w:cs="Arial"/>
                      <w:i/>
                      <w:iCs/>
                      <w:color w:val="000000" w:themeColor="text1"/>
                      <w:spacing w:val="3"/>
                      <w:kern w:val="24"/>
                    </w:rPr>
                    <w:t>9</w:t>
                  </w:r>
                  <w:r w:rsidRPr="00674F27">
                    <w:rPr>
                      <w:rFonts w:ascii="Arial" w:hAnsi="Arial" w:cs="Arial"/>
                      <w:i/>
                      <w:iCs/>
                      <w:color w:val="000000" w:themeColor="text1"/>
                      <w:kern w:val="24"/>
                    </w:rPr>
                    <w:t>.</w:t>
                  </w:r>
                  <w:r w:rsidRPr="00674F27">
                    <w:rPr>
                      <w:rFonts w:ascii="Arial" w:hAnsi="Arial" w:cs="Arial"/>
                      <w:i/>
                      <w:iCs/>
                      <w:color w:val="000000" w:themeColor="text1"/>
                      <w:spacing w:val="3"/>
                      <w:kern w:val="24"/>
                    </w:rPr>
                    <w:t>3%)</w:t>
                  </w:r>
                </w:p>
              </w:txbxContent>
            </v:textbox>
          </v:shape>
        </w:pict>
      </w:r>
      <w:r>
        <w:rPr>
          <w:color w:val="1F497D" w:themeColor="text2"/>
        </w:rPr>
        <w:pict w14:anchorId="65D03D4F">
          <v:shape id="object 20" o:spid="_x0000_s2520" type="#_x0000_t202" style="position:absolute;left:0;text-align:left;margin-left:118pt;margin-top:303.9pt;width:87.5pt;height:53.6pt;z-index:2516582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" filled="f" stroked="f">
            <v:textbox style="mso-fit-shape-to-text:t" inset="0,1pt,0,0">
              <w:txbxContent>
                <w:p w14:paraId="4C431D29" w14:textId="00253C21" w:rsidR="00AB1ADF" w:rsidRDefault="00AB1ADF" w:rsidP="00674F27">
                  <w:pPr>
                    <w:spacing w:before="20"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risk </w:t>
                  </w:r>
                  <w:r w:rsidR="00D86DAA" w:rsidRPr="00674F27">
                    <w:rPr>
                      <w:rFonts w:ascii="Arial" w:hAnsi="Arial" w:cs="Arial"/>
                      <w:color w:val="000000" w:themeColor="text1"/>
                      <w:spacing w:val="3"/>
                      <w:kern w:val="24"/>
                      <w:sz w:val="17"/>
                      <w:szCs w:val="17"/>
                    </w:rPr>
                    <w:t>of personal</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3"/>
                      <w:kern w:val="24"/>
                      <w:sz w:val="17"/>
                      <w:szCs w:val="17"/>
                    </w:rPr>
                    <w:t xml:space="preserve">and </w:t>
                  </w:r>
                  <w:r w:rsidR="00D86DAA" w:rsidRPr="00674F27">
                    <w:rPr>
                      <w:rFonts w:ascii="Arial" w:hAnsi="Arial" w:cs="Arial"/>
                      <w:color w:val="000000" w:themeColor="text1"/>
                      <w:spacing w:val="1"/>
                      <w:kern w:val="24"/>
                      <w:sz w:val="17"/>
                      <w:szCs w:val="17"/>
                    </w:rPr>
                    <w:t>material victimisation</w:t>
                  </w:r>
                  <w:r w:rsidRPr="00674F27">
                    <w:rPr>
                      <w:rFonts w:ascii="Arial" w:hAnsi="Arial" w:cs="Arial"/>
                      <w:color w:val="000000" w:themeColor="text1"/>
                      <w:spacing w:val="2"/>
                      <w:kern w:val="24"/>
                      <w:sz w:val="17"/>
                      <w:szCs w:val="17"/>
                    </w:rPr>
                    <w:t xml:space="preserve"> </w:t>
                  </w:r>
                  <w:r w:rsidRPr="00674F27">
                    <w:rPr>
                      <w:rFonts w:ascii="Arial" w:hAnsi="Arial" w:cs="Arial"/>
                      <w:color w:val="000000" w:themeColor="text1"/>
                      <w:spacing w:val="1"/>
                      <w:kern w:val="24"/>
                      <w:sz w:val="17"/>
                      <w:szCs w:val="17"/>
                    </w:rPr>
                    <w:t xml:space="preserve">at </w:t>
                  </w:r>
                  <w:r w:rsidR="00D86DAA" w:rsidRPr="00674F27">
                    <w:rPr>
                      <w:rFonts w:ascii="Arial" w:hAnsi="Arial" w:cs="Arial"/>
                      <w:color w:val="000000" w:themeColor="text1"/>
                      <w:spacing w:val="2"/>
                      <w:kern w:val="24"/>
                      <w:sz w:val="17"/>
                      <w:szCs w:val="17"/>
                    </w:rPr>
                    <w:t>local level</w:t>
                  </w:r>
                </w:p>
              </w:txbxContent>
            </v:textbox>
          </v:shape>
        </w:pict>
      </w:r>
      <w:r>
        <w:rPr>
          <w:color w:val="1F497D" w:themeColor="text2"/>
        </w:rPr>
        <w:pict w14:anchorId="2BC711B8">
          <v:shape id="object 21" o:spid="_x0000_s2519" style="position:absolute;left:0;text-align:left;margin-left:216.95pt;margin-top:185.05pt;width:106.1pt;height:181.7pt;z-index:251658291;visibility:visible;mso-wrap-style:square;mso-wrap-distance-left:9pt;mso-wrap-distance-top:0;mso-wrap-distance-right:9pt;mso-wrap-distance-bottom:0;mso-position-horizontal:absolute;mso-position-horizontal-relative:text;mso-position-vertical:absolute;mso-position-vertical-relative:text;v-text-anchor:top" coordsize="1347470,230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" path="m,224536l4564,179300,17652,137160,38361,99020,65786,65786,99020,38361,137160,17652,179300,4564,224535,r898144,l1167915,4564r42140,13088l1248195,38361r33234,27425l1308854,99020r20709,38140l1342651,179300r4564,45236l1347215,2082799r-4564,45236l1329563,2170176r-20709,38139l1281429,2241550r-33234,27424l1210055,2289683r-42140,13088l1122679,2307335r-898144,l179300,2302771r-42141,-13088l99020,2268974,65785,2241549,38361,2208315,17652,2170175,4564,2128035,,2082799,,224536xe" filled="f" strokecolor="#bee4e4" strokeweight=".96pt">
            <v:path arrowok="t"/>
          </v:shape>
        </w:pict>
      </w:r>
      <w:r>
        <w:rPr>
          <w:color w:val="1F497D" w:themeColor="text2"/>
        </w:rPr>
        <w:pict w14:anchorId="47D98C2E">
          <v:shape id="object 22" o:spid="_x0000_s2518" type="#_x0000_t202" style="position:absolute;left:0;text-align:left;margin-left:223.45pt;margin-top:187.85pt;width:93.2pt;height:46pt;z-index:2516582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" filled="f" stroked="f">
            <v:textbox style="mso-fit-shape-to-text:t" inset="0,.9pt,0,0">
              <w:txbxContent>
                <w:p w14:paraId="548495F5" w14:textId="6E7C492B" w:rsidR="00AB1ADF" w:rsidRDefault="00AB1ADF" w:rsidP="00674F27">
                  <w:pPr>
                    <w:spacing w:before="18" w:line="292" w:lineRule="auto"/>
                    <w:ind w:left="14" w:right="14"/>
                    <w:jc w:val="center"/>
                    <w:rPr>
                      <w:sz w:val="24"/>
                      <w:szCs w:val="24"/>
                    </w:rPr>
                  </w:pPr>
                  <w:r w:rsidRPr="00674F27">
                    <w:rPr>
                      <w:rFonts w:ascii="Arial" w:hAnsi="Arial" w:cs="Arial"/>
                      <w:b/>
                      <w:bCs/>
                      <w:color w:val="000000" w:themeColor="text1"/>
                      <w:spacing w:val="3"/>
                      <w:kern w:val="24"/>
                      <w:sz w:val="19"/>
                      <w:szCs w:val="19"/>
                    </w:rPr>
                    <w:t>Barriers to</w:t>
                  </w:r>
                  <w:r w:rsidRPr="00674F27">
                    <w:rPr>
                      <w:rFonts w:ascii="Arial" w:hAnsi="Arial" w:cs="Arial"/>
                      <w:b/>
                      <w:bCs/>
                      <w:color w:val="000000" w:themeColor="text1"/>
                      <w:spacing w:val="-30"/>
                      <w:kern w:val="24"/>
                      <w:sz w:val="19"/>
                      <w:szCs w:val="19"/>
                    </w:rPr>
                    <w:t xml:space="preserve"> </w:t>
                  </w:r>
                  <w:r w:rsidR="00D86DAA" w:rsidRPr="00674F27">
                    <w:rPr>
                      <w:rFonts w:ascii="Arial" w:hAnsi="Arial" w:cs="Arial"/>
                      <w:b/>
                      <w:bCs/>
                      <w:color w:val="000000" w:themeColor="text1"/>
                      <w:spacing w:val="3"/>
                      <w:kern w:val="24"/>
                      <w:sz w:val="19"/>
                      <w:szCs w:val="19"/>
                    </w:rPr>
                    <w:t>Housing &amp;</w:t>
                  </w:r>
                  <w:r w:rsidRPr="00674F27">
                    <w:rPr>
                      <w:rFonts w:ascii="Arial" w:hAnsi="Arial" w:cs="Arial"/>
                      <w:b/>
                      <w:bCs/>
                      <w:color w:val="000000" w:themeColor="text1"/>
                      <w:spacing w:val="-1"/>
                      <w:kern w:val="24"/>
                      <w:sz w:val="19"/>
                      <w:szCs w:val="19"/>
                    </w:rPr>
                    <w:t xml:space="preserve"> </w:t>
                  </w:r>
                  <w:r w:rsidRPr="00674F27">
                    <w:rPr>
                      <w:rFonts w:ascii="Arial" w:hAnsi="Arial" w:cs="Arial"/>
                      <w:b/>
                      <w:bCs/>
                      <w:color w:val="000000" w:themeColor="text1"/>
                      <w:spacing w:val="2"/>
                      <w:kern w:val="24"/>
                      <w:sz w:val="19"/>
                      <w:szCs w:val="19"/>
                    </w:rPr>
                    <w:t>Services</w:t>
                  </w:r>
                </w:p>
                <w:p w14:paraId="7D79B968" w14:textId="77777777" w:rsidR="00AB1ADF" w:rsidRDefault="00AB1ADF" w:rsidP="00674F27">
                  <w:pPr>
                    <w:spacing w:before="59"/>
                    <w:ind w:left="58"/>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v:textbox>
          </v:shape>
        </w:pict>
      </w:r>
      <w:r>
        <w:rPr>
          <w:color w:val="1F497D" w:themeColor="text2"/>
        </w:rPr>
        <w:pict w14:anchorId="4C1DBDB2">
          <v:shape id="object 23" o:spid="_x0000_s2517" type="#_x0000_t202" style="position:absolute;left:0;text-align:left;margin-left:223.2pt;margin-top:302.4pt;width:93.5pt;height:53.65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" filled="f" stroked="f">
            <v:textbox style="mso-fit-shape-to-text:t" inset="0,1pt,0,0">
              <w:txbxContent>
                <w:p w14:paraId="1C9D6E81" w14:textId="42117F4F" w:rsidR="00AB1ADF" w:rsidRDefault="00AB1ADF" w:rsidP="00674F27">
                  <w:pPr>
                    <w:spacing w:before="20" w:line="302" w:lineRule="auto"/>
                    <w:ind w:left="14" w:right="14"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00D86DAA" w:rsidRPr="00674F27">
                    <w:rPr>
                      <w:rFonts w:ascii="Arial" w:hAnsi="Arial" w:cs="Arial"/>
                      <w:color w:val="000000" w:themeColor="text1"/>
                      <w:spacing w:val="1"/>
                      <w:kern w:val="24"/>
                      <w:sz w:val="17"/>
                      <w:szCs w:val="17"/>
                    </w:rPr>
                    <w:t>physical and</w:t>
                  </w:r>
                  <w:r w:rsidRPr="00674F27">
                    <w:rPr>
                      <w:rFonts w:ascii="Arial" w:hAnsi="Arial" w:cs="Arial"/>
                      <w:color w:val="000000" w:themeColor="text1"/>
                      <w:spacing w:val="3"/>
                      <w:kern w:val="24"/>
                      <w:sz w:val="17"/>
                      <w:szCs w:val="17"/>
                    </w:rPr>
                    <w:t xml:space="preserve"> </w:t>
                  </w:r>
                  <w:r w:rsidR="00D86DAA" w:rsidRPr="00674F27">
                    <w:rPr>
                      <w:rFonts w:ascii="Arial" w:hAnsi="Arial" w:cs="Arial"/>
                      <w:color w:val="000000" w:themeColor="text1"/>
                      <w:spacing w:val="1"/>
                      <w:kern w:val="24"/>
                      <w:sz w:val="17"/>
                      <w:szCs w:val="17"/>
                    </w:rPr>
                    <w:t>financial accessibility</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spacing w:val="3"/>
                      <w:kern w:val="24"/>
                      <w:sz w:val="17"/>
                      <w:szCs w:val="17"/>
                    </w:rPr>
                    <w:t xml:space="preserve">of </w:t>
                  </w:r>
                  <w:r w:rsidR="00D86DAA" w:rsidRPr="00674F27">
                    <w:rPr>
                      <w:rFonts w:ascii="Arial" w:hAnsi="Arial" w:cs="Arial"/>
                      <w:color w:val="000000" w:themeColor="text1"/>
                      <w:spacing w:val="3"/>
                      <w:kern w:val="24"/>
                      <w:sz w:val="17"/>
                      <w:szCs w:val="17"/>
                    </w:rPr>
                    <w:t>housing and</w:t>
                  </w:r>
                  <w:r w:rsidRPr="00674F27">
                    <w:rPr>
                      <w:rFonts w:ascii="Arial" w:hAnsi="Arial" w:cs="Arial"/>
                      <w:color w:val="000000" w:themeColor="text1"/>
                      <w:spacing w:val="3"/>
                      <w:kern w:val="24"/>
                      <w:sz w:val="17"/>
                      <w:szCs w:val="17"/>
                    </w:rPr>
                    <w:t xml:space="preserve"> </w:t>
                  </w:r>
                  <w:r w:rsidRPr="00674F27">
                    <w:rPr>
                      <w:rFonts w:ascii="Arial" w:hAnsi="Arial" w:cs="Arial"/>
                      <w:color w:val="000000" w:themeColor="text1"/>
                      <w:spacing w:val="1"/>
                      <w:kern w:val="24"/>
                      <w:sz w:val="17"/>
                      <w:szCs w:val="17"/>
                    </w:rPr>
                    <w:t>local</w:t>
                  </w:r>
                  <w:r w:rsidRPr="00674F27">
                    <w:rPr>
                      <w:rFonts w:ascii="Arial" w:hAnsi="Arial" w:cs="Arial"/>
                      <w:color w:val="000000" w:themeColor="text1"/>
                      <w:spacing w:val="10"/>
                      <w:kern w:val="24"/>
                      <w:sz w:val="17"/>
                      <w:szCs w:val="17"/>
                    </w:rPr>
                    <w:t xml:space="preserve"> </w:t>
                  </w:r>
                  <w:r w:rsidRPr="00674F27">
                    <w:rPr>
                      <w:rFonts w:ascii="Arial" w:hAnsi="Arial" w:cs="Arial"/>
                      <w:color w:val="000000" w:themeColor="text1"/>
                      <w:spacing w:val="1"/>
                      <w:kern w:val="24"/>
                      <w:sz w:val="17"/>
                      <w:szCs w:val="17"/>
                    </w:rPr>
                    <w:t>services</w:t>
                  </w:r>
                </w:p>
              </w:txbxContent>
            </v:textbox>
          </v:shape>
        </w:pict>
      </w:r>
      <w:r>
        <w:rPr>
          <w:color w:val="1F497D" w:themeColor="text2"/>
        </w:rPr>
        <w:pict w14:anchorId="34FD7E27">
          <v:shape id="object 24" o:spid="_x0000_s2516" style="position:absolute;left:0;text-align:left;margin-left:326.15pt;margin-top:183.6pt;width:106.1pt;height:183.15pt;z-index:251658294;visibility:visible;mso-wrap-style:square;mso-wrap-distance-left:9pt;mso-wrap-distance-top:0;mso-wrap-distance-right:9pt;mso-wrap-distance-bottom:0;mso-position-horizontal:absolute;mso-position-horizontal-relative:text;mso-position-vertical:absolute;mso-position-vertical-relative:text;v-text-anchor:top" coordsize="1347470,2326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" path="m,224535l4564,179300,17652,137159,38361,99020,65786,65785,99020,38361,137160,17652,179300,4564,224536,r898143,l1167915,4564r42140,13088l1248195,38361r33234,27425l1308854,99020r20709,38140l1342651,179300r4564,45235l1347215,2101087r-4564,45236l1329563,2188464r-20709,38139l1281429,2259838r-33234,27424l1210055,2307971r-42140,13088l1122679,2325623r-898143,l179300,2321059r-42140,-13088l99020,2287262,65786,2259837,38361,2226603,17652,2188463,4564,2146323,,2101087,,224535xe" filled="f" strokecolor="#bee4e4" strokeweight=".96pt">
            <v:path arrowok="t"/>
          </v:shape>
        </w:pict>
      </w:r>
      <w:r>
        <w:rPr>
          <w:color w:val="1F497D" w:themeColor="text2"/>
        </w:rPr>
        <w:pict w14:anchorId="1CA70AD6">
          <v:shape id="object 25" o:spid="_x0000_s2515" type="#_x0000_t202" style="position:absolute;left:0;text-align:left;margin-left:330.85pt;margin-top:186.55pt;width:96.75pt;height:32.45pt;z-index:2516582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" filled="f" stroked="f">
            <v:textbox style="mso-fit-shape-to-text:t" inset="0,3.35pt,0,0">
              <w:txbxContent>
                <w:p w14:paraId="79F7CA33" w14:textId="77777777" w:rsidR="00AB1ADF" w:rsidRDefault="00AB1ADF" w:rsidP="00674F27">
                  <w:pPr>
                    <w:spacing w:before="67"/>
                    <w:jc w:val="center"/>
                    <w:rPr>
                      <w:sz w:val="24"/>
                      <w:szCs w:val="24"/>
                    </w:rPr>
                  </w:pPr>
                  <w:r w:rsidRPr="00674F27">
                    <w:rPr>
                      <w:rFonts w:ascii="Arial" w:hAnsi="Arial" w:cs="Arial"/>
                      <w:b/>
                      <w:bCs/>
                      <w:color w:val="000000" w:themeColor="text1"/>
                      <w:spacing w:val="1"/>
                      <w:kern w:val="24"/>
                      <w:sz w:val="20"/>
                      <w:szCs w:val="20"/>
                    </w:rPr>
                    <w:t>Living</w:t>
                  </w:r>
                  <w:r w:rsidRPr="00674F27">
                    <w:rPr>
                      <w:rFonts w:ascii="Arial" w:hAnsi="Arial" w:cs="Arial"/>
                      <w:b/>
                      <w:bCs/>
                      <w:color w:val="000000" w:themeColor="text1"/>
                      <w:spacing w:val="-2"/>
                      <w:kern w:val="24"/>
                      <w:sz w:val="20"/>
                      <w:szCs w:val="20"/>
                    </w:rPr>
                    <w:t xml:space="preserve"> </w:t>
                  </w:r>
                  <w:r w:rsidRPr="00674F27">
                    <w:rPr>
                      <w:rFonts w:ascii="Arial" w:hAnsi="Arial" w:cs="Arial"/>
                      <w:b/>
                      <w:bCs/>
                      <w:color w:val="000000" w:themeColor="text1"/>
                      <w:kern w:val="24"/>
                      <w:sz w:val="20"/>
                      <w:szCs w:val="20"/>
                    </w:rPr>
                    <w:t>Environment</w:t>
                  </w:r>
                </w:p>
                <w:p w14:paraId="3214EFBA" w14:textId="77777777" w:rsidR="00AB1ADF" w:rsidRDefault="00AB1ADF" w:rsidP="00674F27">
                  <w:pPr>
                    <w:spacing w:before="57"/>
                    <w:ind w:left="72"/>
                    <w:jc w:val="center"/>
                  </w:pPr>
                  <w:r w:rsidRPr="00674F27">
                    <w:rPr>
                      <w:rFonts w:ascii="Arial" w:hAnsi="Arial" w:cs="Arial"/>
                      <w:color w:val="000000" w:themeColor="text1"/>
                      <w:spacing w:val="2"/>
                      <w:kern w:val="24"/>
                    </w:rPr>
                    <w:t>(</w:t>
                  </w:r>
                  <w:r w:rsidRPr="00674F27">
                    <w:rPr>
                      <w:rFonts w:ascii="Arial" w:hAnsi="Arial" w:cs="Arial"/>
                      <w:i/>
                      <w:iCs/>
                      <w:color w:val="000000" w:themeColor="text1"/>
                      <w:spacing w:val="2"/>
                      <w:kern w:val="24"/>
                    </w:rPr>
                    <w:t>9.3%)</w:t>
                  </w:r>
                </w:p>
              </w:txbxContent>
            </v:textbox>
          </v:shape>
        </w:pict>
      </w:r>
      <w:r>
        <w:rPr>
          <w:color w:val="1F497D" w:themeColor="text2"/>
        </w:rPr>
        <w:pict w14:anchorId="28830CAC">
          <v:shape id="object 26" o:spid="_x0000_s2514" type="#_x0000_t202" style="position:absolute;left:0;text-align:left;margin-left:331.85pt;margin-top:301.95pt;width:94.9pt;height:53.45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" filled="f" stroked="f">
            <v:textbox style="mso-fit-shape-to-text:t" inset="0,.75pt,0,0">
              <w:txbxContent>
                <w:p w14:paraId="1C62E844" w14:textId="2EA5B5AB" w:rsidR="00AB1ADF" w:rsidRDefault="00AB1ADF" w:rsidP="00674F27">
                  <w:pPr>
                    <w:spacing w:before="15" w:line="302" w:lineRule="auto"/>
                    <w:ind w:left="14" w:right="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kern w:val="24"/>
                      <w:sz w:val="17"/>
                      <w:szCs w:val="17"/>
                    </w:rPr>
                    <w:t xml:space="preserve">quality </w:t>
                  </w:r>
                  <w:r w:rsidR="00D86DAA" w:rsidRPr="00674F27">
                    <w:rPr>
                      <w:rFonts w:ascii="Arial" w:hAnsi="Arial" w:cs="Arial"/>
                      <w:color w:val="000000" w:themeColor="text1"/>
                      <w:spacing w:val="3"/>
                      <w:kern w:val="24"/>
                      <w:sz w:val="17"/>
                      <w:szCs w:val="17"/>
                    </w:rPr>
                    <w:t>of both</w:t>
                  </w:r>
                  <w:r w:rsidRPr="00674F27">
                    <w:rPr>
                      <w:rFonts w:ascii="Arial" w:hAnsi="Arial" w:cs="Arial"/>
                      <w:color w:val="000000" w:themeColor="text1"/>
                      <w:spacing w:val="3"/>
                      <w:kern w:val="24"/>
                      <w:sz w:val="17"/>
                      <w:szCs w:val="17"/>
                    </w:rPr>
                    <w:t xml:space="preserve"> the </w:t>
                  </w:r>
                  <w:r w:rsidRPr="00674F27">
                    <w:rPr>
                      <w:rFonts w:ascii="Arial" w:hAnsi="Arial" w:cs="Arial"/>
                      <w:color w:val="000000" w:themeColor="text1"/>
                      <w:spacing w:val="2"/>
                      <w:kern w:val="24"/>
                      <w:sz w:val="17"/>
                      <w:szCs w:val="17"/>
                    </w:rPr>
                    <w:t xml:space="preserve">‘indoor’ </w:t>
                  </w:r>
                  <w:r w:rsidR="00D86DAA" w:rsidRPr="00674F27">
                    <w:rPr>
                      <w:rFonts w:ascii="Arial" w:hAnsi="Arial" w:cs="Arial"/>
                      <w:color w:val="000000" w:themeColor="text1"/>
                      <w:spacing w:val="3"/>
                      <w:kern w:val="24"/>
                      <w:sz w:val="17"/>
                      <w:szCs w:val="17"/>
                    </w:rPr>
                    <w:t>and ‘</w:t>
                  </w:r>
                  <w:r w:rsidRPr="00674F27">
                    <w:rPr>
                      <w:rFonts w:ascii="Arial" w:hAnsi="Arial" w:cs="Arial"/>
                      <w:color w:val="000000" w:themeColor="text1"/>
                      <w:spacing w:val="3"/>
                      <w:kern w:val="24"/>
                      <w:sz w:val="17"/>
                      <w:szCs w:val="17"/>
                    </w:rPr>
                    <w:t xml:space="preserve">outdoor’ </w:t>
                  </w:r>
                  <w:r w:rsidR="00D86DAA" w:rsidRPr="00674F27">
                    <w:rPr>
                      <w:rFonts w:ascii="Arial" w:hAnsi="Arial" w:cs="Arial"/>
                      <w:color w:val="000000" w:themeColor="text1"/>
                      <w:spacing w:val="2"/>
                      <w:kern w:val="24"/>
                      <w:sz w:val="17"/>
                      <w:szCs w:val="17"/>
                    </w:rPr>
                    <w:t>local environment</w:t>
                  </w:r>
                </w:p>
              </w:txbxContent>
            </v:textbox>
          </v:shape>
        </w:pict>
      </w:r>
      <w:r>
        <w:rPr>
          <w:color w:val="1F497D" w:themeColor="text2"/>
        </w:rPr>
        <w:pict w14:anchorId="65CAF77B">
          <v:shape id="object 27" o:spid="_x0000_s2513" style="position:absolute;left:0;text-align:left;margin-left:129.85pt;margin-top:42pt;width:68.2pt;height:67.95pt;z-index:251658297;visibility:visible;mso-wrap-style:square;mso-wrap-distance-left:9pt;mso-wrap-distance-top:0;mso-wrap-distance-right:9pt;mso-wrap-distance-bottom:0;mso-position-horizontal:absolute;mso-position-horizontal-relative:text;mso-position-vertical:absolute;mso-position-vertical-relative:text;v-text-anchor:top" coordsize="866139,86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" path="m432816,l385660,2530,339973,9945,296021,21982,254067,38378,214375,58871,177210,83198r-34374,27897l111516,142301,83515,176552,59097,213585,38526,253138,22067,294948,9983,338752,2539,384288,,431291r2539,47004l9983,523831r12084,43804l38526,609445r20571,39553l83515,686031r28001,34251l142836,751488r34374,27897l214375,803712r39692,20493l296021,840601r43952,12037l385660,860053r47156,2531l479971,860053r45687,-7415l569610,840601r41954,-16396l651255,803712r37166,-24327l722795,751488r31320,-31206l782116,686031r24418,-37033l827105,609445r16459,-41810l855648,523831r7444,-45536l865632,431291r-2540,-47003l855648,338752,843564,294948,827105,253138,806534,213585,782116,176552,754115,142301,722795,111095,688421,83198,651256,58871,611564,38378,569610,21982,525658,9945,479971,2530,432816,xe" fillcolor="#099" stroked="f">
            <v:path arrowok="t"/>
          </v:shape>
        </w:pict>
      </w:r>
      <w:r>
        <w:rPr>
          <w:color w:val="1F497D" w:themeColor="text2"/>
        </w:rPr>
        <w:pict w14:anchorId="0C2D9E6B">
          <v:shape id="object 28" o:spid="_x0000_s2512" style="position:absolute;left:0;text-align:left;margin-left:140.15pt;margin-top:237.35pt;width:42.5pt;height:42.5pt;z-index:251658298;visibility:visible;mso-wrap-style:square;mso-wrap-distance-left:9pt;mso-wrap-distance-top:0;mso-wrap-distance-right:9pt;mso-wrap-distance-bottom:0;mso-position-horizontal:absolute;mso-position-horizontal-relative:text;mso-position-vertical:absolute;mso-position-vertical-relative:text;v-text-anchor:top" coordsize="53975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" path="m269748,l221262,4346,175626,16876,133603,36830,95955,63443,63443,95955,36830,133604,16876,175626,4346,221262,,269748r4346,48485l16876,363869r19954,42022l63443,443540r32512,32512l133604,502665r42022,19954l221262,535149r48486,4346l318233,535149r45636,-12530l405891,502665r37649,-26613l476052,443540r26613,-37649l522619,363869r12530,-45636l539496,269748r-4347,-48486l522619,175626,502666,133604,476052,95955,443540,63443,405892,36830,363869,16876,318233,4346,269748,xe" fillcolor="#a6a6a6" stroked="f">
            <v:path arrowok="t"/>
          </v:shape>
        </w:pict>
      </w:r>
      <w:r>
        <w:rPr>
          <w:color w:val="1F497D" w:themeColor="text2"/>
        </w:rPr>
        <w:pict w14:anchorId="57FCB923">
          <v:shape id="object 29" o:spid="_x0000_s2511" style="position:absolute;left:0;text-align:left;margin-left:243.6pt;margin-top:49.45pt;width:50.9pt;height:51.15pt;z-index:251658299;visibility:visible;mso-wrap-style:square;mso-wrap-distance-left:9pt;mso-wrap-distance-top:0;mso-wrap-distance-right:9pt;mso-wrap-distance-bottom:0;mso-position-horizontal:absolute;mso-position-horizontal-relative:text;mso-position-vertical:absolute;mso-position-vertical-relative:text;v-text-anchor:top" coordsize="646429,64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" path="m323088,l275344,3518,229776,13740,186882,30162,147163,52285,111119,79606,79248,111624,52051,147837,30028,187743,13679,230843,3503,276632,,324612r3503,47979l13679,418380r16349,43100l52051,501386r27197,36213l111119,569617r36044,27321l186882,619061r42894,16422l275344,645705r47744,3519l370831,645705r45568,-10222l459293,619061r39719,-22123l535056,569617r31871,-32018l594124,501386r22023,-39906l632496,418380r10176,-45789l646176,324612r-3504,-47980l632496,230843,616147,187743,594124,147837,566927,111624,535056,79606,499012,52285,459293,30162,416399,13740,370831,3518,323088,xe" fillcolor="#936" stroked="f">
            <v:path arrowok="t"/>
          </v:shape>
        </w:pict>
      </w:r>
      <w:r>
        <w:rPr>
          <w:color w:val="1F497D" w:themeColor="text2"/>
        </w:rPr>
        <w:pict w14:anchorId="15F7EBAF">
          <v:rect id="_x0000_s2510" style="position:absolute;left:0;text-align:left;margin-left:247.2pt;margin-top:53.75pt;width:42.7pt;height:42.7pt;z-index:2516583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" stroked="f">
            <v:fill r:id="rId32" o:title="" recolor="t" rotate="t" type="frame"/>
            <v:textbox inset="0,0,0,0"/>
          </v:rect>
        </w:pict>
      </w:r>
      <w:r>
        <w:rPr>
          <w:color w:val="1F497D" w:themeColor="text2"/>
        </w:rPr>
        <w:pict w14:anchorId="062F1597">
          <v:shape id="object 31" o:spid="_x0000_s2509" style="position:absolute;left:0;text-align:left;margin-left:352.3pt;margin-top:47.75pt;width:51.15pt;height:51.15pt;z-index:251658301;visibility:visible;mso-wrap-style:square;mso-wrap-distance-left:9pt;mso-wrap-distance-top:0;mso-wrap-distance-right:9pt;mso-wrap-distance-bottom:0;mso-position-horizontal:absolute;mso-position-horizontal-relative:text;mso-position-vertical:absolute;mso-position-vertical-relative:text;v-text-anchor:top" coordsize="649604,649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" path="m324612,l276632,3518,230843,13740,187743,30162,147837,52285,111624,79606,79606,111624,52285,147837,30162,187743,13740,230843,3518,276632,,324612r3518,47979l13740,418380r16422,43100l52285,501386r27321,36213l111624,569617r36213,27321l187743,619061r43100,16422l276632,645705r47980,3519l372591,645705r45789,-10222l461480,619061r39906,-22123l537599,569617r32018,-32018l596938,501386r22123,-39906l635483,418380r10222,-45789l649224,324612r-3519,-47980l635483,230843,619061,187743,596938,147837,569617,111624,537599,79606,501386,52285,461480,30162,418380,13740,372591,3518,324612,xe" fillcolor="#936" stroked="f">
            <v:path arrowok="t"/>
          </v:shape>
        </w:pict>
      </w:r>
      <w:r>
        <w:rPr>
          <w:color w:val="1F497D" w:themeColor="text2"/>
        </w:rPr>
        <w:pict w14:anchorId="1280E8A9">
          <v:rect id="_x0000_s2508" style="position:absolute;left:0;text-align:left;margin-left:359.3pt;margin-top:53.75pt;width:38.4pt;height:38.65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" stroked="f">
            <v:fill r:id="rId33" o:title="" recolor="t" rotate="t" type="frame"/>
            <v:textbox inset="0,0,0,0"/>
          </v:rect>
        </w:pict>
      </w:r>
      <w:r>
        <w:rPr>
          <w:color w:val="1F497D" w:themeColor="text2"/>
        </w:rPr>
        <w:pict w14:anchorId="25A58CE3">
          <v:rect id="object 33" o:spid="_x0000_s2507" style="position:absolute;left:0;text-align:left;margin-left:144.5pt;margin-top:239.75pt;width:34.1pt;height:34.1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" stroked="f">
            <v:fill r:id="rId34" o:title="" recolor="t" rotate="t" type="frame"/>
            <v:textbox inset="0,0,0,0"/>
          </v:rect>
        </w:pict>
      </w:r>
      <w:r>
        <w:rPr>
          <w:color w:val="1F497D" w:themeColor="text2"/>
        </w:rPr>
        <w:pict w14:anchorId="034BCC05">
          <v:shape id="object 34" o:spid="_x0000_s2506" style="position:absolute;left:0;text-align:left;margin-left:245.75pt;margin-top:236.9pt;width:42.5pt;height:42.75pt;z-index:251658304;visibility:visible;mso-wrap-style:square;mso-wrap-distance-left:9pt;mso-wrap-distance-top:0;mso-wrap-distance-right:9pt;mso-wrap-distance-bottom:0;mso-position-horizontal:absolute;mso-position-horizontal-relative:text;mso-position-vertical:absolute;mso-position-vertical-relative:text;v-text-anchor:top" coordsize="53975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" path="m269748,l221262,4369,175626,16966,133603,37027,95955,63786,63443,96478,36830,134337,16876,176600,4346,222499,,271272r4346,48772l16876,365943r19954,42263l63443,446065r32512,32692l133604,505516r42022,20061l221262,538174r48486,4370l318233,538174r45636,-12597l405891,505516r37649,-26759l476052,446065r26613,-37859l522619,365943r12530,-45899l539496,271272r-4347,-48773l522619,176600,502666,134337,476052,96478,443540,63786,405892,37027,363869,16966,318233,4369,269748,xe" fillcolor="#a6a6a6" stroked="f">
            <v:path arrowok="t"/>
          </v:shape>
        </w:pict>
      </w:r>
      <w:r>
        <w:rPr>
          <w:color w:val="1F497D" w:themeColor="text2"/>
        </w:rPr>
        <w:pict w14:anchorId="23A7227A">
          <v:shape id="object 35" o:spid="_x0000_s2505" style="position:absolute;left:0;text-align:left;margin-left:358.8pt;margin-top:237.35pt;width:42.5pt;height:42.5pt;z-index:251658305;visibility:visible;mso-wrap-style:square;mso-wrap-distance-left:9pt;mso-wrap-distance-top:0;mso-wrap-distance-right:9pt;mso-wrap-distance-bottom:0;mso-position-horizontal:absolute;mso-position-horizontal-relative:text;mso-position-vertical:absolute;mso-position-vertical-relative:text;v-text-anchor:top" coordsize="53975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" path="m269748,l221262,4346,175626,16876,133603,36830,95955,63443,63443,95955,36830,133604,16876,175626,4346,221262,,269748r4346,48485l16876,363869r19954,42022l63443,443540r32512,32512l133604,502665r42022,19954l221262,535149r48486,4346l318233,535149r45636,-12530l405891,502665r37649,-26613l476052,443540r26613,-37649l522619,363869r12530,-45636l539496,269748r-4347,-48486l522619,175626,502665,133604,476052,95955,443540,63443,405891,36830,363869,16876,318233,4346,269748,xe" fillcolor="#a6a6a6" stroked="f">
            <v:path arrowok="t"/>
          </v:shape>
        </w:pict>
      </w:r>
      <w:r>
        <w:rPr>
          <w:color w:val="1F497D" w:themeColor="text2"/>
        </w:rPr>
        <w:pict w14:anchorId="0036D556">
          <v:rect id="object 36" o:spid="_x0000_s2504" style="position:absolute;left:0;text-align:left;margin-left:364.1pt;margin-top:241.45pt;width:31.7pt;height:31.7pt;z-index:25165830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" stroked="f">
            <v:fill r:id="rId35" o:title="" recolor="t" rotate="t" type="frame"/>
            <v:textbox inset="0,0,0,0"/>
          </v:rect>
        </w:pict>
      </w:r>
      <w:r>
        <w:rPr>
          <w:color w:val="1F497D" w:themeColor="text2"/>
        </w:rPr>
        <w:pict w14:anchorId="69D2D23C">
          <v:rect id="object 37" o:spid="_x0000_s2503" style="position:absolute;left:0;text-align:left;margin-left:250.8pt;margin-top:240.7pt;width:32.4pt;height:32.4pt;z-index:2516583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" stroked="f">
            <v:fill r:id="rId36" o:title="" recolor="t" rotate="t" type="frame"/>
            <v:textbox inset="0,0,0,0"/>
          </v:rect>
        </w:pict>
      </w:r>
      <w:r>
        <w:rPr>
          <w:color w:val="1F497D" w:themeColor="text2"/>
        </w:rPr>
        <w:pict w14:anchorId="2B996092">
          <v:rect id="object 38" o:spid="_x0000_s2502" style="position:absolute;left:0;text-align:left;margin-left:62.4pt;margin-top:189.1pt;width:25.9pt;height:27.85pt;z-index:2516583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" stroked="f">
            <v:fill r:id="rId37" o:title="" recolor="t" rotate="t" type="frame"/>
            <v:textbox inset="0,0,0,0"/>
          </v:rect>
        </w:pict>
      </w:r>
      <w:r>
        <w:rPr>
          <w:color w:val="1F497D" w:themeColor="text2"/>
        </w:rPr>
        <w:pict w14:anchorId="4C709D5B">
          <v:shape id="object 39" o:spid="_x0000_s2501" style="position:absolute;left:0;text-align:left;margin-left:26.9pt;margin-top:190.9pt;width:4.2pt;height:4.2pt;z-index:251658309;visibility:visible;mso-wrap-style:square;mso-wrap-distance-left:9pt;mso-wrap-distance-top:0;mso-wrap-distance-right:9pt;mso-wrap-distance-bottom:0;mso-position-horizontal:absolute;mso-position-horizontal-relative:text;mso-position-vertical:absolute;mso-position-vertical-relative:text;v-text-anchor:top" coordsize="53340,5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" path="m26525,l16198,2093,7767,7804,2083,16277,,26654,2083,37032r5684,8472l16198,51215r10327,2094l36853,51215r8431,-5711l50967,37032,53051,26654,50967,16277,45284,7804,36853,2093,26525,xe" fillcolor="black" stroked="f">
            <v:path arrowok="t"/>
          </v:shape>
        </w:pict>
      </w:r>
      <w:r>
        <w:rPr>
          <w:color w:val="1F497D" w:themeColor="text2"/>
        </w:rPr>
        <w:pict w14:anchorId="1303866C">
          <v:shape id="object 40" o:spid="_x0000_s2500" style="position:absolute;left:0;text-align:left;margin-left:36.5pt;margin-top:201.4pt;width:3.35pt;height:3.4pt;z-index:251658310;visibility:visible;mso-wrap-style:square;mso-wrap-distance-left:9pt;mso-wrap-distance-top:0;mso-wrap-distance-right:9pt;mso-wrap-distance-bottom:0;mso-position-horizontal:absolute;mso-position-horizontal-relative:text;mso-position-vertical:absolute;mso-position-vertical-relative:text;v-text-anchor:top" coordsize="42544,43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" path="m21220,l12962,1676,6216,6247,1668,13025,,21323r1668,8299l6216,36400r6746,4571l21220,42647r8258,-1676l36224,36400r4549,-6778l42441,21323,40773,13025,36224,6247,29478,1676,21220,xe" fillcolor="black" stroked="f">
            <v:path arrowok="t"/>
          </v:shape>
        </w:pict>
      </w:r>
      <w:r>
        <w:rPr>
          <w:color w:val="1F497D" w:themeColor="text2"/>
        </w:rPr>
        <w:pict w14:anchorId="76383A89">
          <v:shape id="object 41" o:spid="_x0000_s2499" style="position:absolute;left:0;text-align:left;margin-left:17.7pt;margin-top:190.9pt;width:4.2pt;height:4.2pt;z-index:251658311;visibility:visible;mso-wrap-style:square;mso-wrap-distance-left:9pt;mso-wrap-distance-top:0;mso-wrap-distance-right:9pt;mso-wrap-distance-bottom:0;mso-position-horizontal:absolute;mso-position-horizontal-relative:text;mso-position-vertical:absolute;mso-position-vertical-relative:text;v-text-anchor:top" coordsize="53340,53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" path="m26525,l16201,2093,7769,7804,2084,16277,,26654,2084,37032r5685,8472l16201,51215r10324,2094l36850,51215r8432,-5711l50967,37032,53051,26654,50967,16277,45282,7804,36850,2093,26525,xe" fillcolor="black" stroked="f">
            <v:path arrowok="t"/>
          </v:shape>
        </w:pict>
      </w:r>
      <w:r>
        <w:rPr>
          <w:color w:val="1F497D" w:themeColor="text2"/>
        </w:rPr>
        <w:pict w14:anchorId="399593AD">
          <v:shape id="object 42" o:spid="_x0000_s2498" style="position:absolute;left:0;text-align:left;margin-left:8.9pt;margin-top:201.4pt;width:3.35pt;height:3.4pt;z-index:251658312;visibility:visible;mso-wrap-style:square;mso-wrap-distance-left:9pt;mso-wrap-distance-top:0;mso-wrap-distance-right:9pt;mso-wrap-distance-bottom:0;mso-position-horizontal:absolute;mso-position-horizontal-relative:text;mso-position-vertical:absolute;mso-position-vertical-relative:text;v-text-anchor:top" coordsize="42544,43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" path="m21220,l12960,1676,6215,6247,1667,13025,,21323r1667,8299l6215,36400r6745,4571l21220,42647r8260,-1676l36225,36400r4548,-6778l42441,21323,40773,13025,36225,6247,29480,1676,21220,xe" fillcolor="black" stroked="f">
            <v:path arrowok="t"/>
          </v:shape>
        </w:pict>
      </w:r>
      <w:r>
        <w:rPr>
          <w:color w:val="1F497D" w:themeColor="text2"/>
        </w:rPr>
        <w:pict w14:anchorId="6D022081">
          <v:shape id="object 43" o:spid="_x0000_s2497" style="position:absolute;left:0;text-align:left;margin-left:5.9pt;margin-top:195.95pt;width:36.95pt;height:20.15pt;z-index:251658313;visibility:visible;mso-wrap-style:square;mso-wrap-distance-left:9pt;mso-wrap-distance-top:0;mso-wrap-distance-right:9pt;mso-wrap-distance-bottom:0;mso-position-horizontal:absolute;mso-position-horizontal-relative:text;mso-position-vertical:absolute;mso-position-vertical-relative:text;v-text-anchor:top" coordsize="469265,2559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" adj="0,,0" path="m85943,163121r-53051,l32892,255880r21220,l54112,191908r31831,l85943,163121xem85943,191908r-21220,l64723,255880r21220,l85943,191908xem202657,37316r-53052,l149605,255880r21221,l170826,133268r31831,l202657,37316xem202657,133268r-21221,l181436,255880r21221,l202657,133268xem287540,159923r-21221,l266319,255880r21221,l287540,159923xem319371,159923r-21221,l298150,255880r21221,l319371,159923xem404253,207901r-21220,l383033,255880r21220,l404253,207901xem436084,207901r-21220,l414864,255880r21220,l436084,207901xem341737,37316r-22366,l336878,108217r530,2666l339000,113015r2122,1599l383563,144463r,33052l372422,207901r74272,l436615,179647r,-16526l458801,163121,448286,138066r-5429,-6369l436283,126275r-7253,-4197l388868,122078,356507,99155,341737,37316xem66845,117280r-11141,l51460,117813,2122,182313,,187111r1591,5331l5305,195640r2122,1066l9549,197239r6366,l19629,194574r1591,-3732l32892,163121r53051,l85943,143930r531,l117715,122078r-37077,l73741,118879r-6896,-1599xem458801,163121r-22186,l448286,190842r1592,4265l454122,197239r5835,l462079,196706r2123,-1599l467385,192442r1591,-5864l466854,182313r-8053,-19192xem319371,37316r-53052,l266319,82096r-18568,77827l337939,159923,319371,82096r,-44780xem225037,37316r-22380,l224408,125276r1061,4794l229713,133268r9549,l243507,130070r1061,-4794l256564,76765r-22076,l225037,37316xem182497,l169765,r-6366,1066l113000,99155,80638,122078r37077,l128385,114614r2122,-1599l132098,110883r531,-2666l149605,37316r75432,l220694,19191r-530,-2133l218572,14393r-1591,-1066l210615,8529,203187,4797,195230,2665,188863,1066,182497,xem413272,117280r-11141,l395234,118879r-6366,3199l429030,122078r-216,-125l420699,118879r-3183,-1066l413272,117280xem299211,l286478,r-6366,1066l234488,76765r22076,l266319,37316r75418,l337408,19191r-530,-2133l335286,14393r-1592,-1066l327328,8529,319901,4797,311943,2665,305577,1066,299211,xe" fillcolor="black" stroked="f">
            <v:stroke joinstyle="round"/>
            <v:formulas/>
            <v:path arrowok="t" o:connecttype="segments"/>
          </v:shape>
        </w:pict>
      </w:r>
      <w:r>
        <w:rPr>
          <w:color w:val="1F497D" w:themeColor="text2"/>
        </w:rPr>
        <w:pict w14:anchorId="6A462AB4">
          <v:shape id="object 44" o:spid="_x0000_s2496" type="#_x0000_t202" style="position:absolute;left:0;text-align:left;margin-left:1.75pt;margin-top:216.15pt;width:47.95pt;height:149.35pt;z-index:2516583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" filled="f" stroked="f">
            <v:textbox style="mso-fit-shape-to-text:t" inset="0,.85pt,0,0">
              <w:txbxContent>
                <w:p w14:paraId="4331C416" w14:textId="4A12BE27" w:rsidR="00AB1ADF" w:rsidRDefault="00D86DAA" w:rsidP="00674F27">
                  <w:pPr>
                    <w:spacing w:before="17"/>
                    <w:ind w:left="14" w:right="14"/>
                    <w:jc w:val="center"/>
                    <w:rPr>
                      <w:sz w:val="24"/>
                      <w:szCs w:val="24"/>
                    </w:rPr>
                  </w:pPr>
                  <w:r w:rsidRPr="00674F27">
                    <w:rPr>
                      <w:rFonts w:ascii="Arial" w:hAnsi="Arial" w:cs="Arial"/>
                      <w:b/>
                      <w:bCs/>
                      <w:color w:val="009999"/>
                      <w:spacing w:val="-4"/>
                      <w:kern w:val="24"/>
                      <w:sz w:val="17"/>
                      <w:szCs w:val="17"/>
                    </w:rPr>
                    <w:t>Income Deprivation</w:t>
                  </w:r>
                  <w:r w:rsidRPr="00674F27">
                    <w:rPr>
                      <w:rFonts w:ascii="Arial" w:hAnsi="Arial" w:cs="Arial"/>
                      <w:b/>
                      <w:bCs/>
                      <w:color w:val="009999"/>
                      <w:spacing w:val="-1"/>
                      <w:kern w:val="24"/>
                      <w:sz w:val="17"/>
                      <w:szCs w:val="17"/>
                    </w:rPr>
                    <w:t xml:space="preserve"> Affecting</w:t>
                  </w:r>
                  <w:r w:rsidRPr="00674F27">
                    <w:rPr>
                      <w:rFonts w:ascii="Arial" w:hAnsi="Arial" w:cs="Arial"/>
                      <w:b/>
                      <w:bCs/>
                      <w:color w:val="009999"/>
                      <w:spacing w:val="-3"/>
                      <w:kern w:val="24"/>
                      <w:sz w:val="17"/>
                      <w:szCs w:val="17"/>
                    </w:rPr>
                    <w:t xml:space="preserve"> Children Index</w:t>
                  </w:r>
                  <w:r w:rsidRPr="00674F27">
                    <w:rPr>
                      <w:rFonts w:ascii="Arial" w:hAnsi="Arial" w:cs="Arial"/>
                      <w:b/>
                      <w:bCs/>
                      <w:color w:val="009999"/>
                      <w:spacing w:val="-5"/>
                      <w:kern w:val="24"/>
                      <w:sz w:val="17"/>
                      <w:szCs w:val="17"/>
                    </w:rPr>
                    <w:t xml:space="preserve"> (</w:t>
                  </w:r>
                  <w:r w:rsidR="00AB1ADF" w:rsidRPr="00674F27">
                    <w:rPr>
                      <w:rFonts w:ascii="Arial" w:hAnsi="Arial" w:cs="Arial"/>
                      <w:b/>
                      <w:bCs/>
                      <w:color w:val="009999"/>
                      <w:spacing w:val="-5"/>
                      <w:kern w:val="24"/>
                      <w:sz w:val="17"/>
                      <w:szCs w:val="17"/>
                    </w:rPr>
                    <w:t>IDACI)</w:t>
                  </w:r>
                </w:p>
                <w:p w14:paraId="673C47D9" w14:textId="758D62C0" w:rsidR="00AB1ADF" w:rsidRDefault="00D86DAA" w:rsidP="00674F27">
                  <w:pPr>
                    <w:spacing w:before="4" w:line="192" w:lineRule="exact"/>
                    <w:ind w:left="29" w:right="14"/>
                    <w:jc w:val="center"/>
                  </w:pPr>
                  <w:r w:rsidRPr="00674F27">
                    <w:rPr>
                      <w:rFonts w:ascii="Arial" w:hAnsi="Arial" w:cs="Arial"/>
                      <w:color w:val="000000" w:themeColor="text1"/>
                      <w:spacing w:val="-4"/>
                      <w:kern w:val="24"/>
                      <w:sz w:val="16"/>
                      <w:szCs w:val="16"/>
                    </w:rPr>
                    <w:t>measures the</w:t>
                  </w:r>
                  <w:r w:rsidR="00AB1ADF" w:rsidRPr="00674F27">
                    <w:rPr>
                      <w:rFonts w:ascii="Arial" w:hAnsi="Arial" w:cs="Arial"/>
                      <w:color w:val="000000" w:themeColor="text1"/>
                      <w:spacing w:val="-2"/>
                      <w:kern w:val="24"/>
                      <w:sz w:val="16"/>
                      <w:szCs w:val="16"/>
                    </w:rPr>
                    <w:t xml:space="preserve">    </w:t>
                  </w:r>
                  <w:r w:rsidR="00AB1ADF" w:rsidRPr="00674F27">
                    <w:rPr>
                      <w:rFonts w:ascii="Arial" w:hAnsi="Arial" w:cs="Arial"/>
                      <w:color w:val="000000" w:themeColor="text1"/>
                      <w:spacing w:val="-3"/>
                      <w:kern w:val="24"/>
                      <w:sz w:val="16"/>
                      <w:szCs w:val="16"/>
                    </w:rPr>
                    <w:t xml:space="preserve">proportion </w:t>
                  </w:r>
                  <w:r w:rsidRPr="00674F27">
                    <w:rPr>
                      <w:rFonts w:ascii="Arial" w:hAnsi="Arial" w:cs="Arial"/>
                      <w:color w:val="000000" w:themeColor="text1"/>
                      <w:spacing w:val="-5"/>
                      <w:kern w:val="24"/>
                      <w:sz w:val="16"/>
                      <w:szCs w:val="16"/>
                    </w:rPr>
                    <w:t>of all</w:t>
                  </w:r>
                  <w:r w:rsidR="00AB1ADF" w:rsidRPr="00674F27">
                    <w:rPr>
                      <w:rFonts w:ascii="Arial" w:hAnsi="Arial" w:cs="Arial"/>
                      <w:color w:val="000000" w:themeColor="text1"/>
                      <w:spacing w:val="-4"/>
                      <w:kern w:val="24"/>
                      <w:sz w:val="16"/>
                      <w:szCs w:val="16"/>
                    </w:rPr>
                    <w:t xml:space="preserve"> </w:t>
                  </w:r>
                  <w:r w:rsidRPr="00674F27">
                    <w:rPr>
                      <w:rFonts w:ascii="Arial" w:hAnsi="Arial" w:cs="Arial"/>
                      <w:color w:val="000000" w:themeColor="text1"/>
                      <w:spacing w:val="-3"/>
                      <w:kern w:val="24"/>
                      <w:sz w:val="16"/>
                      <w:szCs w:val="16"/>
                    </w:rPr>
                    <w:t>children aged</w:t>
                  </w:r>
                  <w:r w:rsidR="00AB1ADF" w:rsidRPr="00674F27">
                    <w:rPr>
                      <w:rFonts w:ascii="Arial" w:hAnsi="Arial" w:cs="Arial"/>
                      <w:color w:val="000000" w:themeColor="text1"/>
                      <w:spacing w:val="-5"/>
                      <w:kern w:val="24"/>
                      <w:sz w:val="16"/>
                      <w:szCs w:val="16"/>
                    </w:rPr>
                    <w:t xml:space="preserve"> </w:t>
                  </w:r>
                  <w:r w:rsidR="00AB1ADF" w:rsidRPr="00674F27">
                    <w:rPr>
                      <w:rFonts w:ascii="Arial" w:hAnsi="Arial" w:cs="Arial"/>
                      <w:color w:val="000000" w:themeColor="text1"/>
                      <w:spacing w:val="-1"/>
                      <w:kern w:val="24"/>
                      <w:sz w:val="16"/>
                      <w:szCs w:val="16"/>
                    </w:rPr>
                    <w:t xml:space="preserve">0 </w:t>
                  </w:r>
                  <w:r w:rsidR="00AB1ADF" w:rsidRPr="00674F27">
                    <w:rPr>
                      <w:rFonts w:ascii="Arial" w:hAnsi="Arial" w:cs="Arial"/>
                      <w:color w:val="000000" w:themeColor="text1"/>
                      <w:spacing w:val="-2"/>
                      <w:kern w:val="24"/>
                      <w:sz w:val="16"/>
                      <w:szCs w:val="16"/>
                    </w:rPr>
                    <w:t xml:space="preserve">to </w:t>
                  </w:r>
                  <w:r w:rsidRPr="00674F27">
                    <w:rPr>
                      <w:rFonts w:ascii="Arial" w:hAnsi="Arial" w:cs="Arial"/>
                      <w:color w:val="000000" w:themeColor="text1"/>
                      <w:spacing w:val="-2"/>
                      <w:kern w:val="24"/>
                      <w:sz w:val="16"/>
                      <w:szCs w:val="16"/>
                    </w:rPr>
                    <w:t>15 living</w:t>
                  </w:r>
                  <w:r w:rsidR="00AB1ADF" w:rsidRPr="00674F27">
                    <w:rPr>
                      <w:rFonts w:ascii="Arial" w:hAnsi="Arial" w:cs="Arial"/>
                      <w:color w:val="000000" w:themeColor="text1"/>
                      <w:spacing w:val="11"/>
                      <w:kern w:val="24"/>
                      <w:sz w:val="16"/>
                      <w:szCs w:val="16"/>
                    </w:rPr>
                    <w:t xml:space="preserve"> </w:t>
                  </w:r>
                  <w:r w:rsidR="00AB1ADF" w:rsidRPr="00674F27">
                    <w:rPr>
                      <w:rFonts w:ascii="Arial" w:hAnsi="Arial" w:cs="Arial"/>
                      <w:color w:val="000000" w:themeColor="text1"/>
                      <w:spacing w:val="-2"/>
                      <w:kern w:val="24"/>
                      <w:sz w:val="16"/>
                      <w:szCs w:val="16"/>
                    </w:rPr>
                    <w:t>in</w:t>
                  </w:r>
                </w:p>
                <w:p w14:paraId="0E9D3118" w14:textId="77777777" w:rsidR="00AB1ADF" w:rsidRDefault="00AB1ADF" w:rsidP="00674F27">
                  <w:pPr>
                    <w:spacing w:line="186" w:lineRule="exact"/>
                    <w:ind w:left="187" w:firstLine="43"/>
                  </w:pPr>
                  <w:r w:rsidRPr="00674F27">
                    <w:rPr>
                      <w:rFonts w:ascii="Arial" w:hAnsi="Arial" w:cs="Arial"/>
                      <w:color w:val="000000" w:themeColor="text1"/>
                      <w:spacing w:val="-3"/>
                      <w:kern w:val="24"/>
                      <w:sz w:val="16"/>
                      <w:szCs w:val="16"/>
                    </w:rPr>
                    <w:t>income</w:t>
                  </w:r>
                </w:p>
                <w:p w14:paraId="3F71105A" w14:textId="177A7F35" w:rsidR="00AB1ADF" w:rsidRDefault="00D86DAA" w:rsidP="00674F27">
                  <w:pPr>
                    <w:spacing w:before="10" w:line="188" w:lineRule="exact"/>
                    <w:ind w:left="187" w:right="173"/>
                    <w:jc w:val="center"/>
                  </w:pPr>
                  <w:r w:rsidRPr="00674F27">
                    <w:rPr>
                      <w:rFonts w:ascii="Arial" w:hAnsi="Arial" w:cs="Arial"/>
                      <w:color w:val="000000" w:themeColor="text1"/>
                      <w:spacing w:val="-3"/>
                      <w:kern w:val="24"/>
                      <w:sz w:val="16"/>
                      <w:szCs w:val="16"/>
                    </w:rPr>
                    <w:t>d</w:t>
                  </w:r>
                  <w:r w:rsidRPr="00674F27">
                    <w:rPr>
                      <w:rFonts w:ascii="Arial" w:hAnsi="Arial" w:cs="Arial"/>
                      <w:color w:val="000000" w:themeColor="text1"/>
                      <w:spacing w:val="-8"/>
                      <w:kern w:val="24"/>
                      <w:sz w:val="16"/>
                      <w:szCs w:val="16"/>
                    </w:rPr>
                    <w:t>e</w:t>
                  </w:r>
                  <w:r w:rsidRPr="00674F27">
                    <w:rPr>
                      <w:rFonts w:ascii="Arial" w:hAnsi="Arial" w:cs="Arial"/>
                      <w:color w:val="000000" w:themeColor="text1"/>
                      <w:spacing w:val="-3"/>
                      <w:kern w:val="24"/>
                      <w:sz w:val="16"/>
                      <w:szCs w:val="16"/>
                    </w:rPr>
                    <w:t>p</w:t>
                  </w:r>
                  <w:r w:rsidRPr="00674F27">
                    <w:rPr>
                      <w:rFonts w:ascii="Arial" w:hAnsi="Arial" w:cs="Arial"/>
                      <w:color w:val="000000" w:themeColor="text1"/>
                      <w:spacing w:val="-1"/>
                      <w:kern w:val="24"/>
                      <w:sz w:val="16"/>
                      <w:szCs w:val="16"/>
                    </w:rPr>
                    <w:t>r</w:t>
                  </w:r>
                  <w:r w:rsidRPr="00674F27">
                    <w:rPr>
                      <w:rFonts w:ascii="Arial" w:hAnsi="Arial" w:cs="Arial"/>
                      <w:color w:val="000000" w:themeColor="text1"/>
                      <w:spacing w:val="-3"/>
                      <w:kern w:val="24"/>
                      <w:sz w:val="16"/>
                      <w:szCs w:val="16"/>
                    </w:rPr>
                    <w:t>i</w:t>
                  </w:r>
                  <w:r w:rsidRPr="00674F27">
                    <w:rPr>
                      <w:rFonts w:ascii="Arial" w:hAnsi="Arial" w:cs="Arial"/>
                      <w:color w:val="000000" w:themeColor="text1"/>
                      <w:spacing w:val="-4"/>
                      <w:kern w:val="24"/>
                      <w:sz w:val="16"/>
                      <w:szCs w:val="16"/>
                    </w:rPr>
                    <w:t>v</w:t>
                  </w:r>
                  <w:r w:rsidRPr="00674F27">
                    <w:rPr>
                      <w:rFonts w:ascii="Arial" w:hAnsi="Arial" w:cs="Arial"/>
                      <w:color w:val="000000" w:themeColor="text1"/>
                      <w:spacing w:val="2"/>
                      <w:kern w:val="24"/>
                      <w:sz w:val="16"/>
                      <w:szCs w:val="16"/>
                    </w:rPr>
                    <w:t>e</w:t>
                  </w:r>
                  <w:r w:rsidRPr="00674F27">
                    <w:rPr>
                      <w:rFonts w:ascii="Arial" w:hAnsi="Arial" w:cs="Arial"/>
                      <w:color w:val="000000" w:themeColor="text1"/>
                      <w:spacing w:val="-1"/>
                      <w:kern w:val="24"/>
                      <w:sz w:val="16"/>
                      <w:szCs w:val="16"/>
                    </w:rPr>
                    <w:t>d families</w:t>
                  </w:r>
                </w:p>
              </w:txbxContent>
            </v:textbox>
          </v:shape>
        </w:pict>
      </w:r>
      <w:r>
        <w:rPr>
          <w:color w:val="1F497D" w:themeColor="text2"/>
        </w:rPr>
        <w:pict w14:anchorId="6E005420">
          <v:shape id="object 45" o:spid="_x0000_s2495" type="#_x0000_t202" style="position:absolute;left:0;text-align:left;margin-left:52.2pt;margin-top:214.1pt;width:50.8pt;height:151.8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" filled="f" stroked="f">
            <v:textbox style="mso-fit-shape-to-text:t" inset="0,1pt,0,0">
              <w:txbxContent>
                <w:p w14:paraId="17147009" w14:textId="3A37E35B" w:rsidR="00AB1ADF" w:rsidRDefault="00D86DAA" w:rsidP="00674F27">
                  <w:pPr>
                    <w:spacing w:before="20" w:line="288" w:lineRule="auto"/>
                    <w:ind w:left="14" w:right="14"/>
                    <w:jc w:val="center"/>
                    <w:rPr>
                      <w:sz w:val="24"/>
                      <w:szCs w:val="24"/>
                    </w:rPr>
                  </w:pPr>
                  <w:r w:rsidRPr="00674F27">
                    <w:rPr>
                      <w:rFonts w:ascii="Arial" w:hAnsi="Arial" w:cs="Arial"/>
                      <w:b/>
                      <w:bCs/>
                      <w:color w:val="009999"/>
                      <w:spacing w:val="-3"/>
                      <w:kern w:val="24"/>
                      <w:sz w:val="16"/>
                      <w:szCs w:val="16"/>
                    </w:rPr>
                    <w:t>Income Deprivation</w:t>
                  </w:r>
                  <w:r w:rsidRPr="00674F27">
                    <w:rPr>
                      <w:rFonts w:ascii="Arial" w:hAnsi="Arial" w:cs="Arial"/>
                      <w:b/>
                      <w:bCs/>
                      <w:color w:val="009999"/>
                      <w:spacing w:val="-2"/>
                      <w:kern w:val="24"/>
                      <w:sz w:val="16"/>
                      <w:szCs w:val="16"/>
                    </w:rPr>
                    <w:t xml:space="preserve"> Affecting Older</w:t>
                  </w:r>
                  <w:r w:rsidR="00AB1ADF" w:rsidRPr="00674F27">
                    <w:rPr>
                      <w:rFonts w:ascii="Arial" w:hAnsi="Arial" w:cs="Arial"/>
                      <w:b/>
                      <w:bCs/>
                      <w:color w:val="009999"/>
                      <w:spacing w:val="-3"/>
                      <w:kern w:val="24"/>
                      <w:sz w:val="16"/>
                      <w:szCs w:val="16"/>
                    </w:rPr>
                    <w:t xml:space="preserve"> </w:t>
                  </w:r>
                  <w:r w:rsidRPr="00674F27">
                    <w:rPr>
                      <w:rFonts w:ascii="Arial" w:hAnsi="Arial" w:cs="Arial"/>
                      <w:b/>
                      <w:bCs/>
                      <w:color w:val="009999"/>
                      <w:spacing w:val="-3"/>
                      <w:kern w:val="24"/>
                      <w:sz w:val="16"/>
                      <w:szCs w:val="16"/>
                    </w:rPr>
                    <w:t>People Index</w:t>
                  </w:r>
                  <w:r w:rsidRPr="00674F27">
                    <w:rPr>
                      <w:rFonts w:ascii="Arial" w:hAnsi="Arial" w:cs="Arial"/>
                      <w:b/>
                      <w:bCs/>
                      <w:color w:val="009999"/>
                      <w:spacing w:val="-2"/>
                      <w:kern w:val="24"/>
                      <w:sz w:val="16"/>
                      <w:szCs w:val="16"/>
                    </w:rPr>
                    <w:t xml:space="preserve"> (</w:t>
                  </w:r>
                  <w:r w:rsidR="00AB1ADF" w:rsidRPr="00674F27">
                    <w:rPr>
                      <w:rFonts w:ascii="Arial" w:hAnsi="Arial" w:cs="Arial"/>
                      <w:b/>
                      <w:bCs/>
                      <w:color w:val="009999"/>
                      <w:spacing w:val="-4"/>
                      <w:kern w:val="24"/>
                      <w:sz w:val="16"/>
                      <w:szCs w:val="16"/>
                    </w:rPr>
                    <w:t>IDAOPI)</w:t>
                  </w:r>
                </w:p>
                <w:p w14:paraId="061AD1BB" w14:textId="747E5ABE" w:rsidR="00AB1ADF" w:rsidRDefault="00AB1ADF" w:rsidP="00674F27">
                  <w:pPr>
                    <w:spacing w:line="288" w:lineRule="auto"/>
                    <w:ind w:left="29" w:right="14"/>
                    <w:jc w:val="center"/>
                  </w:pPr>
                  <w:r w:rsidRPr="00674F27">
                    <w:rPr>
                      <w:rFonts w:ascii="Arial" w:hAnsi="Arial" w:cs="Arial"/>
                      <w:color w:val="000000" w:themeColor="text1"/>
                      <w:spacing w:val="-4"/>
                      <w:kern w:val="24"/>
                      <w:sz w:val="16"/>
                      <w:szCs w:val="16"/>
                    </w:rPr>
                    <w:t xml:space="preserve">measures </w:t>
                  </w:r>
                  <w:r w:rsidR="00D86DAA" w:rsidRPr="00674F27">
                    <w:rPr>
                      <w:rFonts w:ascii="Arial" w:hAnsi="Arial" w:cs="Arial"/>
                      <w:color w:val="000000" w:themeColor="text1"/>
                      <w:spacing w:val="-2"/>
                      <w:kern w:val="24"/>
                      <w:sz w:val="16"/>
                      <w:szCs w:val="16"/>
                    </w:rPr>
                    <w:t>the proportion</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of those</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5"/>
                      <w:kern w:val="24"/>
                      <w:sz w:val="16"/>
                      <w:szCs w:val="16"/>
                    </w:rPr>
                    <w:t>aged 60</w:t>
                  </w:r>
                  <w:r w:rsidRPr="00674F27">
                    <w:rPr>
                      <w:rFonts w:ascii="Arial" w:hAnsi="Arial" w:cs="Arial"/>
                      <w:color w:val="000000" w:themeColor="text1"/>
                      <w:spacing w:val="-3"/>
                      <w:kern w:val="24"/>
                      <w:sz w:val="16"/>
                      <w:szCs w:val="16"/>
                    </w:rPr>
                    <w:t xml:space="preserve">+ </w:t>
                  </w:r>
                  <w:r w:rsidR="00D86DAA" w:rsidRPr="00674F27">
                    <w:rPr>
                      <w:rFonts w:ascii="Arial" w:hAnsi="Arial" w:cs="Arial"/>
                      <w:color w:val="000000" w:themeColor="text1"/>
                      <w:spacing w:val="-3"/>
                      <w:kern w:val="24"/>
                      <w:sz w:val="16"/>
                      <w:szCs w:val="16"/>
                    </w:rPr>
                    <w:t>who experience</w:t>
                  </w:r>
                  <w:r w:rsidR="00D86DAA" w:rsidRPr="00674F27">
                    <w:rPr>
                      <w:rFonts w:ascii="Arial" w:hAnsi="Arial" w:cs="Arial"/>
                      <w:color w:val="000000" w:themeColor="text1"/>
                      <w:spacing w:val="-2"/>
                      <w:kern w:val="24"/>
                      <w:sz w:val="16"/>
                      <w:szCs w:val="16"/>
                    </w:rPr>
                    <w:t xml:space="preserve"> income</w:t>
                  </w:r>
                  <w:r w:rsidR="00D86DAA" w:rsidRPr="00674F27">
                    <w:rPr>
                      <w:rFonts w:ascii="Arial" w:hAnsi="Arial" w:cs="Arial"/>
                      <w:color w:val="000000" w:themeColor="text1"/>
                      <w:spacing w:val="-3"/>
                      <w:kern w:val="24"/>
                      <w:sz w:val="16"/>
                      <w:szCs w:val="16"/>
                    </w:rPr>
                    <w:t xml:space="preserve"> deprivation</w:t>
                  </w:r>
                </w:p>
              </w:txbxContent>
            </v:textbox>
          </v:shape>
        </w:pict>
      </w:r>
      <w:r>
        <w:rPr>
          <w:color w:val="1F497D" w:themeColor="text2"/>
        </w:rPr>
        <w:pict w14:anchorId="232A9D59">
          <v:shape id="object 46" o:spid="_x0000_s2494" type="#_x0000_t202" style="position:absolute;left:0;text-align:left;margin-left:4.4pt;margin-top:108.65pt;width:100.45pt;height:79.3pt;z-index:2516583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" filled="f" stroked="f">
            <v:textbox style="mso-fit-shape-to-text:t" inset="0,.95pt,0,0">
              <w:txbxContent>
                <w:p w14:paraId="08B0933A" w14:textId="6417223E" w:rsidR="00AB1ADF" w:rsidRDefault="00AB1ADF" w:rsidP="00674F27">
                  <w:pPr>
                    <w:spacing w:before="19" w:line="302" w:lineRule="auto"/>
                    <w:ind w:left="29" w:right="86" w:firstLine="14"/>
                    <w:jc w:val="center"/>
                    <w:rPr>
                      <w:sz w:val="24"/>
                      <w:szCs w:val="24"/>
                    </w:rPr>
                  </w:pPr>
                  <w:r w:rsidRPr="00674F27">
                    <w:rPr>
                      <w:rFonts w:ascii="Arial" w:hAnsi="Arial" w:cs="Arial"/>
                      <w:color w:val="000000" w:themeColor="text1"/>
                      <w:spacing w:val="2"/>
                      <w:kern w:val="24"/>
                      <w:sz w:val="17"/>
                      <w:szCs w:val="17"/>
                    </w:rPr>
                    <w:t xml:space="preserve">Measures </w:t>
                  </w:r>
                  <w:r w:rsidRPr="00674F27">
                    <w:rPr>
                      <w:rFonts w:ascii="Arial" w:hAnsi="Arial" w:cs="Arial"/>
                      <w:color w:val="000000" w:themeColor="text1"/>
                      <w:spacing w:val="3"/>
                      <w:kern w:val="24"/>
                      <w:sz w:val="17"/>
                      <w:szCs w:val="17"/>
                    </w:rPr>
                    <w:t xml:space="preserve">the </w:t>
                  </w:r>
                  <w:r w:rsidRPr="00674F27">
                    <w:rPr>
                      <w:rFonts w:ascii="Arial" w:hAnsi="Arial" w:cs="Arial"/>
                      <w:color w:val="000000" w:themeColor="text1"/>
                      <w:spacing w:val="2"/>
                      <w:kern w:val="24"/>
                      <w:sz w:val="17"/>
                      <w:szCs w:val="17"/>
                    </w:rPr>
                    <w:t xml:space="preserve">proportion </w:t>
                  </w:r>
                  <w:r w:rsidRPr="00674F27">
                    <w:rPr>
                      <w:rFonts w:ascii="Arial" w:hAnsi="Arial" w:cs="Arial"/>
                      <w:color w:val="000000" w:themeColor="text1"/>
                      <w:spacing w:val="3"/>
                      <w:kern w:val="24"/>
                      <w:sz w:val="17"/>
                      <w:szCs w:val="17"/>
                    </w:rPr>
                    <w:t xml:space="preserve">of the </w:t>
                  </w:r>
                  <w:r w:rsidRPr="00674F27">
                    <w:rPr>
                      <w:rFonts w:ascii="Arial" w:hAnsi="Arial" w:cs="Arial"/>
                      <w:color w:val="000000" w:themeColor="text1"/>
                      <w:spacing w:val="2"/>
                      <w:kern w:val="24"/>
                      <w:sz w:val="17"/>
                      <w:szCs w:val="17"/>
                    </w:rPr>
                    <w:t xml:space="preserve">population </w:t>
                  </w:r>
                  <w:r w:rsidR="00D86DAA" w:rsidRPr="00674F27">
                    <w:rPr>
                      <w:rFonts w:ascii="Arial" w:hAnsi="Arial" w:cs="Arial"/>
                      <w:color w:val="000000" w:themeColor="text1"/>
                      <w:spacing w:val="2"/>
                      <w:kern w:val="24"/>
                      <w:sz w:val="17"/>
                      <w:szCs w:val="17"/>
                    </w:rPr>
                    <w:t>experiencing</w:t>
                  </w:r>
                  <w:r w:rsidR="00D86DAA">
                    <w:rPr>
                      <w:rFonts w:ascii="Arial" w:hAnsi="Arial" w:cs="Arial"/>
                      <w:color w:val="000000" w:themeColor="text1"/>
                      <w:spacing w:val="2"/>
                      <w:kern w:val="24"/>
                      <w:sz w:val="17"/>
                      <w:szCs w:val="17"/>
                    </w:rPr>
                    <w:t xml:space="preserve"> </w:t>
                  </w:r>
                  <w:r w:rsidR="00D86DAA" w:rsidRPr="00674F27">
                    <w:rPr>
                      <w:rFonts w:ascii="Arial" w:hAnsi="Arial" w:cs="Arial"/>
                      <w:color w:val="000000" w:themeColor="text1"/>
                      <w:spacing w:val="2"/>
                      <w:kern w:val="24"/>
                      <w:sz w:val="17"/>
                      <w:szCs w:val="17"/>
                    </w:rPr>
                    <w:t>deprivation</w:t>
                  </w:r>
                  <w:r w:rsidRPr="00674F27">
                    <w:rPr>
                      <w:rFonts w:ascii="Arial" w:hAnsi="Arial" w:cs="Arial"/>
                      <w:color w:val="000000" w:themeColor="text1"/>
                      <w:spacing w:val="1"/>
                      <w:kern w:val="24"/>
                      <w:sz w:val="17"/>
                      <w:szCs w:val="17"/>
                    </w:rPr>
                    <w:t xml:space="preserve"> </w:t>
                  </w:r>
                  <w:r w:rsidRPr="00674F27">
                    <w:rPr>
                      <w:rFonts w:ascii="Arial" w:hAnsi="Arial" w:cs="Arial"/>
                      <w:color w:val="000000" w:themeColor="text1"/>
                      <w:kern w:val="24"/>
                      <w:sz w:val="17"/>
                      <w:szCs w:val="17"/>
                    </w:rPr>
                    <w:t xml:space="preserve">relating </w:t>
                  </w:r>
                  <w:r w:rsidR="00D86DAA" w:rsidRPr="00674F27">
                    <w:rPr>
                      <w:rFonts w:ascii="Arial" w:hAnsi="Arial" w:cs="Arial"/>
                      <w:color w:val="000000" w:themeColor="text1"/>
                      <w:spacing w:val="2"/>
                      <w:kern w:val="24"/>
                      <w:sz w:val="17"/>
                      <w:szCs w:val="17"/>
                    </w:rPr>
                    <w:t>to low</w:t>
                  </w:r>
                  <w:r w:rsidRPr="00674F27">
                    <w:rPr>
                      <w:rFonts w:ascii="Arial" w:hAnsi="Arial" w:cs="Arial"/>
                      <w:color w:val="000000" w:themeColor="text1"/>
                      <w:spacing w:val="9"/>
                      <w:kern w:val="24"/>
                      <w:sz w:val="17"/>
                      <w:szCs w:val="17"/>
                    </w:rPr>
                    <w:t xml:space="preserve"> </w:t>
                  </w:r>
                  <w:r w:rsidRPr="00674F27">
                    <w:rPr>
                      <w:rFonts w:ascii="Arial" w:hAnsi="Arial" w:cs="Arial"/>
                      <w:color w:val="000000" w:themeColor="text1"/>
                      <w:spacing w:val="3"/>
                      <w:kern w:val="24"/>
                      <w:sz w:val="17"/>
                      <w:szCs w:val="17"/>
                    </w:rPr>
                    <w:t>income</w:t>
                  </w:r>
                </w:p>
                <w:p w14:paraId="790CDC1A" w14:textId="77777777" w:rsidR="00AB1ADF" w:rsidRDefault="00AB1ADF" w:rsidP="00674F27">
                  <w:pPr>
                    <w:spacing w:before="40"/>
                    <w:jc w:val="center"/>
                  </w:pPr>
                  <w:r w:rsidRPr="00674F27">
                    <w:rPr>
                      <w:rFonts w:ascii="Arial" w:hAnsi="Arial" w:cs="Arial"/>
                      <w:b/>
                      <w:bCs/>
                      <w:i/>
                      <w:iCs/>
                      <w:color w:val="009999"/>
                      <w:spacing w:val="-1"/>
                      <w:kern w:val="24"/>
                      <w:sz w:val="18"/>
                      <w:szCs w:val="18"/>
                    </w:rPr>
                    <w:t>Supplementary</w:t>
                  </w:r>
                  <w:r w:rsidRPr="00674F27">
                    <w:rPr>
                      <w:rFonts w:ascii="Arial" w:hAnsi="Arial" w:cs="Arial"/>
                      <w:b/>
                      <w:bCs/>
                      <w:i/>
                      <w:iCs/>
                      <w:color w:val="009999"/>
                      <w:spacing w:val="-8"/>
                      <w:kern w:val="24"/>
                      <w:sz w:val="18"/>
                      <w:szCs w:val="18"/>
                    </w:rPr>
                    <w:t xml:space="preserve"> </w:t>
                  </w:r>
                  <w:r w:rsidRPr="00674F27">
                    <w:rPr>
                      <w:rFonts w:ascii="Arial" w:hAnsi="Arial" w:cs="Arial"/>
                      <w:b/>
                      <w:bCs/>
                      <w:i/>
                      <w:iCs/>
                      <w:color w:val="009999"/>
                      <w:spacing w:val="-1"/>
                      <w:kern w:val="24"/>
                      <w:sz w:val="18"/>
                      <w:szCs w:val="18"/>
                    </w:rPr>
                    <w:t>Indices</w:t>
                  </w:r>
                </w:p>
              </w:txbxContent>
            </v:textbox>
          </v:shape>
        </w:pict>
      </w:r>
      <w:r>
        <w:rPr>
          <w:color w:val="1F497D" w:themeColor="text2"/>
        </w:rPr>
        <w:pict w14:anchorId="6D0DC633">
          <v:shape id="_x0000_s2493" style="position:absolute;left:0;text-align:left;margin-left:159.85pt;margin-top:63.5pt;width:8.65pt;height:0;z-index:251658317;visibility:visible;mso-wrap-style:square;mso-wrap-distance-left:9pt;mso-wrap-distance-top:0;mso-wrap-distance-right:9pt;mso-wrap-distance-bottom:0;mso-position-horizontal:absolute;mso-position-horizontal-relative:text;mso-position-vertical:absolute;mso-position-vertical-relative:text;v-text-anchor:top" coordsize="1098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" path="m,l109728,e" filled="f" strokecolor="white" strokeweight="3.6pt">
            <v:path arrowok="t"/>
          </v:shape>
        </w:pict>
      </w:r>
      <w:r>
        <w:rPr>
          <w:color w:val="1F497D" w:themeColor="text2"/>
        </w:rPr>
        <w:pict w14:anchorId="634818A1">
          <v:rect id="_x0000_s2492" style="position:absolute;left:0;text-align:left;margin-left:143.05pt;margin-top:53.75pt;width:41.75pt;height:41.75pt;z-index:2516583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" stroked="f">
            <v:fill r:id="rId38" o:title="" recolor="t" rotate="t" type="frame"/>
            <v:textbox inset="0,0,0,0"/>
          </v:rect>
        </w:pict>
      </w:r>
    </w:p>
    <w:p w14:paraId="29EACB59" w14:textId="43C5D8B8" w:rsidR="00087F9E" w:rsidRDefault="008558AE" w:rsidP="00964839">
      <w:pPr>
        <w:pStyle w:val="Heading2"/>
        <w:tabs>
          <w:tab w:val="left" w:pos="927"/>
        </w:tabs>
        <w:spacing w:before="101"/>
        <w:ind w:firstLine="0"/>
        <w:rPr>
          <w:color w:val="1F497D" w:themeColor="text2"/>
        </w:rPr>
      </w:pPr>
      <w:r>
        <w:rPr>
          <w:color w:val="1F497D" w:themeColor="text2"/>
        </w:rPr>
        <w:pict w14:anchorId="7A455CE6">
          <v:rect id="_x0000_s2533" style="position:absolute;left:0;text-align:left;margin-left:30.15pt;margin-top:22.9pt;width:43pt;height:47pt;z-index:251658276;visibility:visible;mso-wrap-style:square;mso-wrap-distance-left:9pt;mso-wrap-distance-top:0;mso-wrap-distance-right:9pt;mso-wrap-distance-bottom:0;mso-position-horizontal-relative:text;mso-position-vertical-relative:text;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" stroked="f">
            <v:fill r:id="rId39" o:title="" recolor="t" rotate="t" type="frame"/>
            <v:textbox inset="0,0,0,0"/>
          </v:rect>
        </w:pict>
      </w:r>
    </w:p>
    <w:p w14:paraId="0923A85F" w14:textId="37FF0361" w:rsidR="00087F9E" w:rsidRDefault="00087F9E" w:rsidP="00964839">
      <w:pPr>
        <w:pStyle w:val="Heading2"/>
        <w:tabs>
          <w:tab w:val="left" w:pos="927"/>
        </w:tabs>
        <w:spacing w:before="101"/>
        <w:ind w:firstLine="0"/>
        <w:rPr>
          <w:color w:val="1F497D" w:themeColor="text2"/>
        </w:rPr>
      </w:pPr>
    </w:p>
    <w:p w14:paraId="4D3162ED" w14:textId="76F2DF68" w:rsidR="00087F9E" w:rsidRDefault="00087F9E" w:rsidP="00964839">
      <w:pPr>
        <w:pStyle w:val="Heading2"/>
        <w:tabs>
          <w:tab w:val="left" w:pos="927"/>
        </w:tabs>
        <w:spacing w:before="101"/>
        <w:ind w:firstLine="0"/>
        <w:rPr>
          <w:color w:val="1F497D" w:themeColor="text2"/>
        </w:rPr>
      </w:pPr>
    </w:p>
    <w:p w14:paraId="56BC5A5C" w14:textId="12E36F57" w:rsidR="00087F9E" w:rsidRDefault="00087F9E" w:rsidP="00964839">
      <w:pPr>
        <w:pStyle w:val="Heading2"/>
        <w:tabs>
          <w:tab w:val="left" w:pos="927"/>
        </w:tabs>
        <w:spacing w:before="101"/>
        <w:ind w:firstLine="0"/>
        <w:rPr>
          <w:color w:val="1F497D" w:themeColor="text2"/>
        </w:rPr>
      </w:pPr>
    </w:p>
    <w:p w14:paraId="3A331002" w14:textId="78437EA8" w:rsidR="00087F9E" w:rsidRDefault="00087F9E" w:rsidP="00964839">
      <w:pPr>
        <w:pStyle w:val="Heading2"/>
        <w:tabs>
          <w:tab w:val="left" w:pos="927"/>
        </w:tabs>
        <w:spacing w:before="101"/>
        <w:ind w:firstLine="0"/>
        <w:rPr>
          <w:color w:val="1F497D" w:themeColor="text2"/>
        </w:rPr>
      </w:pPr>
    </w:p>
    <w:p w14:paraId="35304479" w14:textId="505EDF27" w:rsidR="00087F9E" w:rsidRDefault="008558AE" w:rsidP="00964839">
      <w:pPr>
        <w:pStyle w:val="Heading2"/>
        <w:tabs>
          <w:tab w:val="left" w:pos="927"/>
        </w:tabs>
        <w:spacing w:before="101"/>
        <w:ind w:firstLine="0"/>
        <w:rPr>
          <w:color w:val="1F497D" w:themeColor="text2"/>
        </w:rPr>
      </w:pPr>
      <w:r>
        <w:rPr>
          <w:noProof/>
          <w:color w:val="1F497D" w:themeColor="text2"/>
        </w:rPr>
        <w:pict w14:anchorId="3E47FD32">
          <v:oval id="_x0000_s2540" style="position:absolute;left:0;text-align:left;margin-left:586.65pt;margin-top:7.05pt;width:27.85pt;height:24.7pt;z-index:251658322" filled="f" strokecolor="#002060" strokeweight="2pt"/>
        </w:pict>
      </w:r>
    </w:p>
    <w:p w14:paraId="2DFC0B7A" w14:textId="3951018A" w:rsidR="00087F9E" w:rsidRDefault="00087F9E" w:rsidP="00964839">
      <w:pPr>
        <w:pStyle w:val="Heading2"/>
        <w:tabs>
          <w:tab w:val="left" w:pos="927"/>
        </w:tabs>
        <w:spacing w:before="101"/>
        <w:ind w:firstLine="0"/>
        <w:rPr>
          <w:color w:val="1F497D" w:themeColor="text2"/>
        </w:rPr>
      </w:pPr>
    </w:p>
    <w:p w14:paraId="73B4EA24" w14:textId="7E874D34" w:rsidR="00087F9E" w:rsidRDefault="00087F9E" w:rsidP="00964839">
      <w:pPr>
        <w:pStyle w:val="Heading2"/>
        <w:tabs>
          <w:tab w:val="left" w:pos="927"/>
        </w:tabs>
        <w:spacing w:before="101"/>
        <w:ind w:firstLine="0"/>
        <w:rPr>
          <w:color w:val="1F497D" w:themeColor="text2"/>
        </w:rPr>
      </w:pPr>
    </w:p>
    <w:p w14:paraId="27A9B3E9" w14:textId="3467BA67" w:rsidR="00087F9E" w:rsidRDefault="00087F9E" w:rsidP="00964839">
      <w:pPr>
        <w:pStyle w:val="Heading2"/>
        <w:tabs>
          <w:tab w:val="left" w:pos="927"/>
        </w:tabs>
        <w:spacing w:before="101"/>
        <w:ind w:firstLine="0"/>
        <w:rPr>
          <w:color w:val="1F497D" w:themeColor="text2"/>
        </w:rPr>
      </w:pPr>
    </w:p>
    <w:p w14:paraId="0A66C335" w14:textId="235B8E2A" w:rsidR="00087F9E" w:rsidRDefault="00087F9E" w:rsidP="00964839">
      <w:pPr>
        <w:pStyle w:val="Heading2"/>
        <w:tabs>
          <w:tab w:val="left" w:pos="927"/>
        </w:tabs>
        <w:spacing w:before="101"/>
        <w:ind w:firstLine="0"/>
        <w:rPr>
          <w:color w:val="1F497D" w:themeColor="text2"/>
        </w:rPr>
      </w:pPr>
    </w:p>
    <w:p w14:paraId="042614EF" w14:textId="23EF686D" w:rsidR="00FE476A" w:rsidRDefault="0045002C" w:rsidP="00271183">
      <w:pPr>
        <w:pStyle w:val="Heading3"/>
        <w:spacing w:before="80"/>
        <w:ind w:left="0"/>
        <w:rPr>
          <w:rFonts w:ascii="Arial" w:hAnsi="Arial" w:cs="Arial"/>
          <w:color w:val="1F497D" w:themeColor="text2"/>
          <w:sz w:val="24"/>
          <w:szCs w:val="24"/>
        </w:rPr>
      </w:pPr>
      <w:r>
        <w:rPr>
          <w:noProof/>
        </w:rPr>
        <w:lastRenderedPageBreak/>
        <w:drawing>
          <wp:anchor distT="0" distB="0" distL="114300" distR="114300" simplePos="0" relativeHeight="251658251" behindDoc="0" locked="0" layoutInCell="1" allowOverlap="1" wp14:anchorId="478B72CA" wp14:editId="1920A81E">
            <wp:simplePos x="0" y="0"/>
            <wp:positionH relativeFrom="column">
              <wp:posOffset>2002790</wp:posOffset>
            </wp:positionH>
            <wp:positionV relativeFrom="paragraph">
              <wp:posOffset>-8255</wp:posOffset>
            </wp:positionV>
            <wp:extent cx="3076575" cy="3592645"/>
            <wp:effectExtent l="171450" t="171450" r="333375" b="35115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78589" t="20153" r="6769" b="19055"/>
                    <a:stretch/>
                  </pic:blipFill>
                  <pic:spPr bwMode="auto">
                    <a:xfrm>
                      <a:off x="0" y="0"/>
                      <a:ext cx="3076575" cy="3592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4BF7">
        <w:rPr>
          <w:noProof/>
        </w:rPr>
        <w:drawing>
          <wp:anchor distT="0" distB="0" distL="114300" distR="114300" simplePos="0" relativeHeight="251658249" behindDoc="0" locked="0" layoutInCell="1" allowOverlap="1" wp14:anchorId="1192F3D4" wp14:editId="14DE41A5">
            <wp:simplePos x="0" y="0"/>
            <wp:positionH relativeFrom="column">
              <wp:posOffset>5431791</wp:posOffset>
            </wp:positionH>
            <wp:positionV relativeFrom="paragraph">
              <wp:posOffset>-85725</wp:posOffset>
            </wp:positionV>
            <wp:extent cx="4379038" cy="3505146"/>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64588" t="14910" r="7090" b="4479"/>
                    <a:stretch/>
                  </pic:blipFill>
                  <pic:spPr bwMode="auto">
                    <a:xfrm>
                      <a:off x="0" y="0"/>
                      <a:ext cx="4389941" cy="35138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43746E" w14:textId="2CAE0E7C" w:rsidR="00271183" w:rsidRDefault="00271183" w:rsidP="003A00DA">
      <w:pPr>
        <w:pStyle w:val="Heading3"/>
        <w:spacing w:before="80"/>
        <w:ind w:left="0"/>
        <w:rPr>
          <w:rFonts w:ascii="Arial" w:hAnsi="Arial" w:cs="Arial"/>
          <w:color w:val="1F497D" w:themeColor="text2"/>
          <w:sz w:val="24"/>
          <w:szCs w:val="24"/>
        </w:rPr>
      </w:pPr>
      <w:r>
        <w:rPr>
          <w:rFonts w:ascii="Arial" w:hAnsi="Arial" w:cs="Arial"/>
          <w:color w:val="1F497D" w:themeColor="text2"/>
          <w:sz w:val="24"/>
          <w:szCs w:val="24"/>
        </w:rPr>
        <w:t>Birmingham</w:t>
      </w:r>
      <w:r w:rsidRPr="00382790">
        <w:rPr>
          <w:rFonts w:ascii="Arial" w:hAnsi="Arial" w:cs="Arial"/>
          <w:color w:val="1F497D" w:themeColor="text2"/>
          <w:sz w:val="24"/>
          <w:szCs w:val="24"/>
        </w:rPr>
        <w:t xml:space="preserve"> Context</w:t>
      </w:r>
    </w:p>
    <w:p w14:paraId="2C6E8111" w14:textId="55C029BA" w:rsidR="0092453E" w:rsidRDefault="0092453E" w:rsidP="00271183">
      <w:pPr>
        <w:pStyle w:val="Heading3"/>
        <w:spacing w:before="80"/>
        <w:ind w:left="0"/>
        <w:rPr>
          <w:rFonts w:ascii="Arial" w:hAnsi="Arial" w:cs="Arial"/>
          <w:color w:val="1F497D" w:themeColor="text2"/>
          <w:sz w:val="24"/>
          <w:szCs w:val="24"/>
        </w:rPr>
      </w:pPr>
      <w:r>
        <w:rPr>
          <w:rFonts w:ascii="Arial" w:hAnsi="Arial" w:cs="Arial"/>
          <w:color w:val="1F497D" w:themeColor="text2"/>
          <w:sz w:val="24"/>
          <w:szCs w:val="24"/>
        </w:rPr>
        <w:t>(IoD-</w:t>
      </w:r>
      <w:r w:rsidRPr="0092453E">
        <w:rPr>
          <w:rFonts w:ascii="Arial" w:hAnsi="Arial" w:cs="Arial"/>
          <w:color w:val="1F497D" w:themeColor="text2"/>
          <w:sz w:val="24"/>
          <w:szCs w:val="24"/>
          <w:u w:val="single"/>
        </w:rPr>
        <w:t>2019</w:t>
      </w:r>
      <w:r>
        <w:rPr>
          <w:rFonts w:ascii="Arial" w:hAnsi="Arial" w:cs="Arial"/>
          <w:color w:val="1F497D" w:themeColor="text2"/>
          <w:sz w:val="24"/>
          <w:szCs w:val="24"/>
        </w:rPr>
        <w:t>)</w:t>
      </w:r>
    </w:p>
    <w:p w14:paraId="6CEEFB93" w14:textId="1BE9EC75" w:rsidR="00021D0D" w:rsidRDefault="00021D0D" w:rsidP="007D51CA">
      <w:pPr>
        <w:pStyle w:val="Heading2"/>
        <w:tabs>
          <w:tab w:val="left" w:pos="927"/>
        </w:tabs>
        <w:spacing w:before="101"/>
        <w:rPr>
          <w:color w:val="1F497D" w:themeColor="text2"/>
        </w:rPr>
      </w:pPr>
    </w:p>
    <w:p w14:paraId="7A6FFDB8" w14:textId="33FDD3CC" w:rsidR="009C67C4" w:rsidRDefault="008558AE" w:rsidP="004419DA">
      <w:pPr>
        <w:pStyle w:val="Heading2"/>
        <w:tabs>
          <w:tab w:val="left" w:pos="927"/>
        </w:tabs>
        <w:spacing w:before="101"/>
        <w:ind w:left="0" w:firstLine="0"/>
        <w:rPr>
          <w:rFonts w:ascii="Arial" w:hAnsi="Arial" w:cs="Arial"/>
          <w:b w:val="0"/>
          <w:bCs w:val="0"/>
          <w:noProof/>
          <w:sz w:val="22"/>
          <w:szCs w:val="22"/>
        </w:rPr>
      </w:pPr>
      <w:r>
        <w:rPr>
          <w:noProof/>
        </w:rPr>
        <w:pict w14:anchorId="06569606">
          <v:shape id="_x0000_s2552" type="#_x0000_t202" style="position:absolute;margin-left:-6.9pt;margin-top:5.95pt;width:146.55pt;height:175.15pt;z-index:251658329;visibility:visible;mso-wrap-distance-left:9pt;mso-wrap-distance-top:3.6pt;mso-wrap-distance-right:9pt;mso-wrap-distance-bottom:3.6pt;mso-position-horizontal-relative:text;mso-position-vertical-relative:text;mso-width-relative:margin;mso-height-relative:margin;v-text-anchor:top" fillcolor="#d8d8d8 [2732]" strokecolor="#7f7f7f [1612]" strokeweight="1pt">
            <v:shadow on="t" opacity=".5" offset="-6pt,6pt"/>
            <v:textbox>
              <w:txbxContent>
                <w:p w14:paraId="3A90583F" w14:textId="201F2AEC" w:rsidR="00AB1ADF" w:rsidRPr="0092453E" w:rsidRDefault="00AB1ADF" w:rsidP="00FC3B5A">
                  <w:pPr>
                    <w:pStyle w:val="Heading2"/>
                    <w:tabs>
                      <w:tab w:val="left" w:pos="927"/>
                    </w:tabs>
                    <w:spacing w:before="101"/>
                    <w:ind w:left="0" w:firstLine="0"/>
                    <w:rPr>
                      <w:rFonts w:ascii="Arial" w:hAnsi="Arial" w:cs="Arial"/>
                      <w:noProof/>
                      <w:color w:val="000000" w:themeColor="text1"/>
                      <w:sz w:val="22"/>
                      <w:szCs w:val="22"/>
                    </w:rPr>
                  </w:pPr>
                  <w:r w:rsidRPr="0092453E">
                    <w:rPr>
                      <w:rFonts w:ascii="Arial" w:hAnsi="Arial" w:cs="Arial"/>
                      <w:noProof/>
                      <w:color w:val="000000" w:themeColor="text1"/>
                      <w:sz w:val="22"/>
                      <w:szCs w:val="22"/>
                    </w:rPr>
                    <w:t>Regional Ranking</w:t>
                  </w:r>
                </w:p>
                <w:p w14:paraId="4E964C64"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215868" w:themeColor="accent5" w:themeShade="80"/>
                      <w:sz w:val="24"/>
                      <w:szCs w:val="24"/>
                    </w:rPr>
                  </w:pPr>
                  <w:r w:rsidRPr="00FC3B5A">
                    <w:rPr>
                      <w:rFonts w:ascii="Arial" w:hAnsi="Arial" w:cs="Arial"/>
                      <w:b w:val="0"/>
                      <w:bCs w:val="0"/>
                      <w:noProof/>
                      <w:color w:val="215868" w:themeColor="accent5" w:themeShade="80"/>
                      <w:sz w:val="24"/>
                      <w:szCs w:val="24"/>
                    </w:rPr>
                    <w:t>Birmingham</w:t>
                  </w:r>
                </w:p>
                <w:p w14:paraId="76FD7A8E"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215868" w:themeColor="accent5" w:themeShade="80"/>
                      <w:sz w:val="24"/>
                      <w:szCs w:val="24"/>
                    </w:rPr>
                  </w:pPr>
                  <w:r w:rsidRPr="00FC3B5A">
                    <w:rPr>
                      <w:rFonts w:ascii="Arial" w:hAnsi="Arial" w:cs="Arial"/>
                      <w:b w:val="0"/>
                      <w:bCs w:val="0"/>
                      <w:noProof/>
                      <w:color w:val="215868" w:themeColor="accent5" w:themeShade="80"/>
                      <w:sz w:val="24"/>
                      <w:szCs w:val="24"/>
                    </w:rPr>
                    <w:t>Sandwell</w:t>
                  </w:r>
                </w:p>
                <w:p w14:paraId="75539ECE"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31849B" w:themeColor="accent5" w:themeShade="BF"/>
                      <w:sz w:val="24"/>
                      <w:szCs w:val="24"/>
                    </w:rPr>
                  </w:pPr>
                  <w:r w:rsidRPr="00FC3B5A">
                    <w:rPr>
                      <w:rFonts w:ascii="Arial" w:hAnsi="Arial" w:cs="Arial"/>
                      <w:b w:val="0"/>
                      <w:bCs w:val="0"/>
                      <w:noProof/>
                      <w:color w:val="31849B" w:themeColor="accent5" w:themeShade="BF"/>
                      <w:sz w:val="24"/>
                      <w:szCs w:val="24"/>
                    </w:rPr>
                    <w:t>Wolverhampton</w:t>
                  </w:r>
                </w:p>
                <w:p w14:paraId="2400438B"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31849B" w:themeColor="accent5" w:themeShade="BF"/>
                      <w:sz w:val="24"/>
                      <w:szCs w:val="24"/>
                    </w:rPr>
                  </w:pPr>
                  <w:r w:rsidRPr="00FC3B5A">
                    <w:rPr>
                      <w:rFonts w:ascii="Arial" w:hAnsi="Arial" w:cs="Arial"/>
                      <w:b w:val="0"/>
                      <w:bCs w:val="0"/>
                      <w:noProof/>
                      <w:color w:val="31849B" w:themeColor="accent5" w:themeShade="BF"/>
                      <w:sz w:val="24"/>
                      <w:szCs w:val="24"/>
                    </w:rPr>
                    <w:t>Walsall</w:t>
                  </w:r>
                </w:p>
                <w:p w14:paraId="392BE4F8"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31849B" w:themeColor="accent5" w:themeShade="BF"/>
                      <w:sz w:val="24"/>
                      <w:szCs w:val="24"/>
                    </w:rPr>
                  </w:pPr>
                  <w:r w:rsidRPr="00FC3B5A">
                    <w:rPr>
                      <w:rFonts w:ascii="Arial" w:hAnsi="Arial" w:cs="Arial"/>
                      <w:b w:val="0"/>
                      <w:bCs w:val="0"/>
                      <w:noProof/>
                      <w:color w:val="31849B" w:themeColor="accent5" w:themeShade="BF"/>
                      <w:sz w:val="24"/>
                      <w:szCs w:val="24"/>
                    </w:rPr>
                    <w:t>Coverntry</w:t>
                  </w:r>
                </w:p>
                <w:p w14:paraId="63FBBDC8" w14:textId="77777777" w:rsidR="00AB1ADF" w:rsidRPr="00FC3B5A" w:rsidRDefault="00AB1ADF" w:rsidP="00D76734">
                  <w:pPr>
                    <w:pStyle w:val="Heading2"/>
                    <w:numPr>
                      <w:ilvl w:val="0"/>
                      <w:numId w:val="16"/>
                    </w:numPr>
                    <w:tabs>
                      <w:tab w:val="left" w:pos="927"/>
                    </w:tabs>
                    <w:spacing w:before="101"/>
                    <w:rPr>
                      <w:rFonts w:ascii="Arial" w:hAnsi="Arial" w:cs="Arial"/>
                      <w:b w:val="0"/>
                      <w:bCs w:val="0"/>
                      <w:noProof/>
                      <w:color w:val="31849B" w:themeColor="accent5" w:themeShade="BF"/>
                      <w:sz w:val="24"/>
                      <w:szCs w:val="24"/>
                    </w:rPr>
                  </w:pPr>
                  <w:r w:rsidRPr="00FC3B5A">
                    <w:rPr>
                      <w:rFonts w:ascii="Arial" w:hAnsi="Arial" w:cs="Arial"/>
                      <w:b w:val="0"/>
                      <w:bCs w:val="0"/>
                      <w:noProof/>
                      <w:color w:val="31849B" w:themeColor="accent5" w:themeShade="BF"/>
                      <w:sz w:val="24"/>
                      <w:szCs w:val="24"/>
                    </w:rPr>
                    <w:t>Dudley</w:t>
                  </w:r>
                </w:p>
                <w:p w14:paraId="4BAC8AA1" w14:textId="68F0EA5B" w:rsidR="00AB1ADF" w:rsidRPr="00FC3B5A" w:rsidRDefault="00AB1ADF" w:rsidP="00D76734">
                  <w:pPr>
                    <w:pStyle w:val="Heading2"/>
                    <w:numPr>
                      <w:ilvl w:val="0"/>
                      <w:numId w:val="16"/>
                    </w:numPr>
                    <w:tabs>
                      <w:tab w:val="left" w:pos="927"/>
                    </w:tabs>
                    <w:spacing w:before="101"/>
                    <w:rPr>
                      <w:rFonts w:ascii="Arial" w:hAnsi="Arial" w:cs="Arial"/>
                      <w:b w:val="0"/>
                      <w:bCs w:val="0"/>
                      <w:noProof/>
                      <w:color w:val="31849B" w:themeColor="accent5" w:themeShade="BF"/>
                      <w:sz w:val="24"/>
                      <w:szCs w:val="24"/>
                    </w:rPr>
                  </w:pPr>
                  <w:r w:rsidRPr="00FC3B5A">
                    <w:rPr>
                      <w:rFonts w:ascii="Arial" w:hAnsi="Arial" w:cs="Arial"/>
                      <w:b w:val="0"/>
                      <w:bCs w:val="0"/>
                      <w:noProof/>
                      <w:color w:val="31849B" w:themeColor="accent5" w:themeShade="BF"/>
                      <w:sz w:val="24"/>
                      <w:szCs w:val="24"/>
                    </w:rPr>
                    <w:t>Solihul</w:t>
                  </w:r>
                  <w:r w:rsidR="00035D70">
                    <w:rPr>
                      <w:rFonts w:ascii="Arial" w:hAnsi="Arial" w:cs="Arial"/>
                      <w:b w:val="0"/>
                      <w:bCs w:val="0"/>
                      <w:noProof/>
                      <w:color w:val="31849B" w:themeColor="accent5" w:themeShade="BF"/>
                      <w:sz w:val="24"/>
                      <w:szCs w:val="24"/>
                    </w:rPr>
                    <w:t>l</w:t>
                  </w:r>
                </w:p>
                <w:p w14:paraId="0541C823" w14:textId="68EB260A" w:rsidR="00AB1ADF" w:rsidRDefault="00AB1ADF"/>
              </w:txbxContent>
            </v:textbox>
            <w10:wrap type="square"/>
          </v:shape>
        </w:pict>
      </w:r>
    </w:p>
    <w:p w14:paraId="353879CB" w14:textId="187CAA9D" w:rsidR="00FC3B5A" w:rsidRDefault="008558AE" w:rsidP="007D51CA">
      <w:pPr>
        <w:pStyle w:val="Heading2"/>
        <w:tabs>
          <w:tab w:val="left" w:pos="927"/>
        </w:tabs>
        <w:spacing w:before="101"/>
        <w:rPr>
          <w:color w:val="1F497D" w:themeColor="text2"/>
        </w:rPr>
      </w:pPr>
      <w:r>
        <w:rPr>
          <w:noProof/>
          <w:color w:val="1F497D" w:themeColor="text2"/>
        </w:rPr>
        <w:pict w14:anchorId="21A5DFF8">
          <v:oval id="_x0000_s2547" style="position:absolute;left:0;text-align:left;margin-left:305.85pt;margin-top:19.95pt;width:75.4pt;height:17.6pt;z-index:251658325" filled="f" strokecolor="#1f497d [3215]" strokeweight="1.5pt"/>
        </w:pict>
      </w:r>
    </w:p>
    <w:p w14:paraId="27D0DDA6" w14:textId="1AF3DD47" w:rsidR="00FC3B5A" w:rsidRDefault="00FC3B5A" w:rsidP="007D51CA">
      <w:pPr>
        <w:pStyle w:val="Heading2"/>
        <w:tabs>
          <w:tab w:val="left" w:pos="927"/>
        </w:tabs>
        <w:spacing w:before="101"/>
        <w:rPr>
          <w:color w:val="1F497D" w:themeColor="text2"/>
        </w:rPr>
      </w:pPr>
    </w:p>
    <w:p w14:paraId="67FFD157" w14:textId="77777777" w:rsidR="00FC3B5A" w:rsidRDefault="00FC3B5A" w:rsidP="007D51CA">
      <w:pPr>
        <w:pStyle w:val="Heading2"/>
        <w:tabs>
          <w:tab w:val="left" w:pos="927"/>
        </w:tabs>
        <w:spacing w:before="101"/>
        <w:rPr>
          <w:color w:val="1F497D" w:themeColor="text2"/>
        </w:rPr>
      </w:pPr>
    </w:p>
    <w:p w14:paraId="40E6657F" w14:textId="77777777" w:rsidR="00FC3B5A" w:rsidRDefault="00FC3B5A" w:rsidP="007D51CA">
      <w:pPr>
        <w:pStyle w:val="Heading2"/>
        <w:tabs>
          <w:tab w:val="left" w:pos="927"/>
        </w:tabs>
        <w:spacing w:before="101"/>
        <w:rPr>
          <w:color w:val="1F497D" w:themeColor="text2"/>
        </w:rPr>
      </w:pPr>
    </w:p>
    <w:p w14:paraId="1BD0F968" w14:textId="77777777" w:rsidR="00FC3B5A" w:rsidRDefault="00FC3B5A" w:rsidP="007D51CA">
      <w:pPr>
        <w:pStyle w:val="Heading2"/>
        <w:tabs>
          <w:tab w:val="left" w:pos="927"/>
        </w:tabs>
        <w:spacing w:before="101"/>
        <w:rPr>
          <w:color w:val="1F497D" w:themeColor="text2"/>
        </w:rPr>
      </w:pPr>
    </w:p>
    <w:p w14:paraId="18C13F0D" w14:textId="4227744B" w:rsidR="00021D0D" w:rsidRDefault="00021D0D" w:rsidP="007D51CA">
      <w:pPr>
        <w:pStyle w:val="Heading2"/>
        <w:tabs>
          <w:tab w:val="left" w:pos="927"/>
        </w:tabs>
        <w:spacing w:before="101"/>
        <w:rPr>
          <w:color w:val="1F497D" w:themeColor="text2"/>
        </w:rPr>
      </w:pPr>
    </w:p>
    <w:p w14:paraId="5E50C27D" w14:textId="0D839EB2" w:rsidR="009C67C4" w:rsidRDefault="003A00DA" w:rsidP="007D51CA">
      <w:pPr>
        <w:pStyle w:val="Heading2"/>
        <w:tabs>
          <w:tab w:val="left" w:pos="927"/>
        </w:tabs>
        <w:spacing w:before="101"/>
        <w:rPr>
          <w:rFonts w:ascii="Arial" w:hAnsi="Arial" w:cs="Arial"/>
          <w:color w:val="1F497D" w:themeColor="text2"/>
          <w:sz w:val="22"/>
          <w:szCs w:val="22"/>
        </w:rPr>
      </w:pPr>
      <w:r>
        <w:rPr>
          <w:noProof/>
        </w:rPr>
        <w:drawing>
          <wp:anchor distT="0" distB="0" distL="114300" distR="114300" simplePos="0" relativeHeight="251658250" behindDoc="0" locked="0" layoutInCell="1" allowOverlap="1" wp14:anchorId="3E7108C4" wp14:editId="2D891A01">
            <wp:simplePos x="0" y="0"/>
            <wp:positionH relativeFrom="column">
              <wp:posOffset>5553075</wp:posOffset>
            </wp:positionH>
            <wp:positionV relativeFrom="paragraph">
              <wp:posOffset>223520</wp:posOffset>
            </wp:positionV>
            <wp:extent cx="4152900" cy="2638425"/>
            <wp:effectExtent l="171450" t="171450" r="342900" b="3524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57230" t="14906" r="14188" b="10828"/>
                    <a:stretch/>
                  </pic:blipFill>
                  <pic:spPr bwMode="auto">
                    <a:xfrm>
                      <a:off x="0" y="0"/>
                      <a:ext cx="4152900" cy="26384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9289C7" w14:textId="12C43DCD" w:rsidR="00021D0D" w:rsidRDefault="009C67C4" w:rsidP="007D51CA">
      <w:pPr>
        <w:pStyle w:val="Heading2"/>
        <w:tabs>
          <w:tab w:val="left" w:pos="927"/>
        </w:tabs>
        <w:spacing w:before="101"/>
        <w:rPr>
          <w:color w:val="1F497D" w:themeColor="text2"/>
        </w:rPr>
      </w:pPr>
      <w:r>
        <w:rPr>
          <w:noProof/>
        </w:rPr>
        <w:drawing>
          <wp:anchor distT="0" distB="0" distL="114300" distR="114300" simplePos="0" relativeHeight="251658248" behindDoc="0" locked="0" layoutInCell="1" allowOverlap="1" wp14:anchorId="2B978100" wp14:editId="7FB761A4">
            <wp:simplePos x="0" y="0"/>
            <wp:positionH relativeFrom="column">
              <wp:posOffset>-123825</wp:posOffset>
            </wp:positionH>
            <wp:positionV relativeFrom="paragraph">
              <wp:posOffset>200025</wp:posOffset>
            </wp:positionV>
            <wp:extent cx="5511622" cy="231457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64162" t="34082" r="6917" b="22732"/>
                    <a:stretch/>
                  </pic:blipFill>
                  <pic:spPr bwMode="auto">
                    <a:xfrm>
                      <a:off x="0" y="0"/>
                      <a:ext cx="5511622"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9F1CB" w14:textId="16EECB21" w:rsidR="00021D0D" w:rsidRDefault="00021D0D" w:rsidP="007D51CA">
      <w:pPr>
        <w:pStyle w:val="Heading2"/>
        <w:tabs>
          <w:tab w:val="left" w:pos="927"/>
        </w:tabs>
        <w:spacing w:before="101"/>
        <w:rPr>
          <w:color w:val="1F497D" w:themeColor="text2"/>
        </w:rPr>
      </w:pPr>
    </w:p>
    <w:p w14:paraId="78920729" w14:textId="4D224C22" w:rsidR="00021D0D" w:rsidRDefault="00021D0D" w:rsidP="007D51CA">
      <w:pPr>
        <w:pStyle w:val="Heading2"/>
        <w:tabs>
          <w:tab w:val="left" w:pos="927"/>
        </w:tabs>
        <w:spacing w:before="101"/>
        <w:rPr>
          <w:color w:val="1F497D" w:themeColor="text2"/>
        </w:rPr>
      </w:pPr>
    </w:p>
    <w:p w14:paraId="78A39FDD" w14:textId="737FD46B" w:rsidR="00021D0D" w:rsidRDefault="008558AE" w:rsidP="007D51CA">
      <w:pPr>
        <w:pStyle w:val="Heading2"/>
        <w:tabs>
          <w:tab w:val="left" w:pos="927"/>
        </w:tabs>
        <w:spacing w:before="101"/>
        <w:rPr>
          <w:color w:val="1F497D" w:themeColor="text2"/>
        </w:rPr>
      </w:pPr>
      <w:r>
        <w:rPr>
          <w:noProof/>
          <w:color w:val="1F497D" w:themeColor="text2"/>
        </w:rPr>
        <w:pict w14:anchorId="743A030D">
          <v:shapetype id="_x0000_t32" coordsize="21600,21600" o:spt="32" o:oned="t" path="m,l21600,21600e" filled="f">
            <v:path arrowok="t" fillok="f" o:connecttype="none"/>
            <o:lock v:ext="edit" shapetype="t"/>
          </v:shapetype>
          <v:shape id="_x0000_s2550" type="#_x0000_t32" style="position:absolute;left:0;text-align:left;margin-left:580.5pt;margin-top:11.85pt;width:56.85pt;height:56.25pt;flip:x y;z-index:251658327" o:connectortype="straight" strokecolor="yellow" strokeweight="2pt">
            <v:stroke endarrow="diamond"/>
          </v:shape>
        </w:pict>
      </w:r>
    </w:p>
    <w:p w14:paraId="78E76D76" w14:textId="0A050A88" w:rsidR="00021D0D" w:rsidRDefault="008558AE" w:rsidP="007D51CA">
      <w:pPr>
        <w:pStyle w:val="Heading2"/>
        <w:tabs>
          <w:tab w:val="left" w:pos="927"/>
        </w:tabs>
        <w:spacing w:before="101"/>
        <w:rPr>
          <w:color w:val="1F497D" w:themeColor="text2"/>
        </w:rPr>
      </w:pPr>
      <w:r>
        <w:rPr>
          <w:noProof/>
          <w:color w:val="1F497D" w:themeColor="text2"/>
        </w:rPr>
        <w:pict w14:anchorId="21A5DFF8">
          <v:oval id="_x0000_s2549" style="position:absolute;left:0;text-align:left;margin-left:18.7pt;margin-top:.35pt;width:75.4pt;height:17.6pt;z-index:251658326" filled="f" strokecolor="#1f497d [3215]" strokeweight="1.5pt"/>
        </w:pict>
      </w:r>
      <w:r>
        <w:rPr>
          <w:noProof/>
          <w:color w:val="1F497D" w:themeColor="text2"/>
        </w:rPr>
        <w:pict w14:anchorId="21A5DFF8">
          <v:oval id="_x0000_s2546" style="position:absolute;left:0;text-align:left;margin-left:159.65pt;margin-top:9.2pt;width:75.4pt;height:17.6pt;z-index:251658324" filled="f" strokecolor="#1f497d [3215]" strokeweight="1.5pt"/>
        </w:pict>
      </w:r>
      <w:r>
        <w:rPr>
          <w:noProof/>
          <w:color w:val="1F497D" w:themeColor="text2"/>
        </w:rPr>
        <w:pict w14:anchorId="21A5DFF8">
          <v:oval id="_x0000_s2545" style="position:absolute;left:0;text-align:left;margin-left:299.7pt;margin-top:17.95pt;width:75.4pt;height:17.6pt;z-index:251658323" filled="f" strokecolor="#1f497d [3215]" strokeweight="1.5pt"/>
        </w:pict>
      </w:r>
    </w:p>
    <w:p w14:paraId="1F9349E8" w14:textId="6DBCB340" w:rsidR="00021D0D" w:rsidRDefault="008558AE" w:rsidP="007D51CA">
      <w:pPr>
        <w:pStyle w:val="Heading2"/>
        <w:tabs>
          <w:tab w:val="left" w:pos="927"/>
        </w:tabs>
        <w:spacing w:before="101"/>
        <w:rPr>
          <w:color w:val="1F497D" w:themeColor="text2"/>
        </w:rPr>
      </w:pPr>
      <w:r>
        <w:rPr>
          <w:noProof/>
        </w:rPr>
        <w:pict w14:anchorId="141527AB">
          <v:shape id="_x0000_s2551" type="#_x0000_t202" style="position:absolute;left:0;text-align:left;margin-left:550.8pt;margin-top:18.05pt;width:201.45pt;height:22.95pt;z-index:251658328;visibility:visible;mso-wrap-distance-left:9pt;mso-wrap-distance-top:3.6pt;mso-wrap-distance-right:9pt;mso-wrap-distance-bottom:3.6pt;mso-position-horizontal-relative:text;mso-position-vertical-relative:text;mso-width-relative:margin;mso-height-relative:margin;v-text-anchor:top" fillcolor="#ffc" stroked="f">
            <v:fill color2="fill darken(212)" recolor="t" rotate="t" angle="-135" method="linear sigma" focus="100%" type="gradient"/>
            <v:textbox>
              <w:txbxContent>
                <w:p w14:paraId="4434E719" w14:textId="55A27BA1" w:rsidR="00AB1ADF" w:rsidRPr="00F045A5" w:rsidRDefault="00AB1ADF">
                  <w:pPr>
                    <w:rPr>
                      <w:color w:val="1F497D" w:themeColor="text2"/>
                    </w:rPr>
                  </w:pPr>
                  <w:r w:rsidRPr="00F045A5">
                    <w:rPr>
                      <w:color w:val="1F497D" w:themeColor="text2"/>
                    </w:rPr>
                    <w:t>Birmingham (within yellow area)</w:t>
                  </w:r>
                </w:p>
              </w:txbxContent>
            </v:textbox>
            <w10:wrap type="square"/>
          </v:shape>
        </w:pict>
      </w:r>
    </w:p>
    <w:p w14:paraId="53E65F83" w14:textId="53B6BF57" w:rsidR="0047631D" w:rsidRDefault="0047631D" w:rsidP="007D51CA">
      <w:pPr>
        <w:pStyle w:val="Heading2"/>
        <w:tabs>
          <w:tab w:val="left" w:pos="927"/>
        </w:tabs>
        <w:spacing w:before="101"/>
        <w:rPr>
          <w:color w:val="1F497D" w:themeColor="text2"/>
        </w:rPr>
        <w:sectPr w:rsidR="0047631D" w:rsidSect="003A00DA">
          <w:footerReference w:type="default" r:id="rId44"/>
          <w:pgSz w:w="16840" w:h="11930" w:orient="landscape"/>
          <w:pgMar w:top="1080" w:right="480" w:bottom="1440" w:left="851" w:header="0" w:footer="1242" w:gutter="0"/>
          <w:pgNumType w:start="11"/>
          <w:cols w:space="362"/>
        </w:sectPr>
      </w:pPr>
    </w:p>
    <w:p w14:paraId="76CD895F" w14:textId="708708AB" w:rsidR="00084B9D" w:rsidRPr="00E35F51" w:rsidRDefault="005B4732" w:rsidP="00564BF7">
      <w:pPr>
        <w:pStyle w:val="Heading2"/>
        <w:tabs>
          <w:tab w:val="left" w:pos="15876"/>
        </w:tabs>
        <w:spacing w:before="101"/>
        <w:ind w:left="0" w:firstLine="0"/>
        <w:rPr>
          <w:color w:val="1F497D" w:themeColor="text2"/>
          <w:sz w:val="40"/>
          <w:szCs w:val="40"/>
        </w:rPr>
      </w:pPr>
      <w:r w:rsidRPr="00E35F51">
        <w:rPr>
          <w:color w:val="1F497D" w:themeColor="text2"/>
          <w:sz w:val="40"/>
          <w:szCs w:val="40"/>
        </w:rPr>
        <w:lastRenderedPageBreak/>
        <w:t>Our Early Help</w:t>
      </w:r>
      <w:r w:rsidRPr="00E35F51">
        <w:rPr>
          <w:color w:val="1F497D" w:themeColor="text2"/>
          <w:spacing w:val="-5"/>
          <w:sz w:val="40"/>
          <w:szCs w:val="40"/>
        </w:rPr>
        <w:t xml:space="preserve"> </w:t>
      </w:r>
      <w:r w:rsidRPr="00E35F51">
        <w:rPr>
          <w:color w:val="1F497D" w:themeColor="text2"/>
          <w:sz w:val="40"/>
          <w:szCs w:val="40"/>
        </w:rPr>
        <w:t>Offer</w:t>
      </w:r>
    </w:p>
    <w:p w14:paraId="461BEAF0" w14:textId="11107127" w:rsidR="00084B9D" w:rsidRPr="00EB217E" w:rsidRDefault="00084B9D" w:rsidP="00564BF7">
      <w:pPr>
        <w:pStyle w:val="BodyText"/>
        <w:rPr>
          <w:b/>
          <w:color w:val="1F497D" w:themeColor="text2"/>
          <w:sz w:val="8"/>
        </w:rPr>
      </w:pPr>
    </w:p>
    <w:p w14:paraId="7BE326FD" w14:textId="77777777" w:rsidR="00464DB0" w:rsidRPr="00464DB0" w:rsidRDefault="00464DB0" w:rsidP="00564BF7">
      <w:pPr>
        <w:pStyle w:val="BodyText"/>
        <w:spacing w:before="201" w:line="237" w:lineRule="auto"/>
        <w:jc w:val="both"/>
        <w:rPr>
          <w:rFonts w:ascii="Arial" w:hAnsi="Arial" w:cs="Arial"/>
          <w:b/>
          <w:bCs/>
          <w:sz w:val="24"/>
          <w:szCs w:val="24"/>
          <w:lang w:val="en-US"/>
        </w:rPr>
      </w:pPr>
      <w:bookmarkStart w:id="7" w:name="_bookmark7"/>
      <w:bookmarkEnd w:id="7"/>
      <w:r w:rsidRPr="00464DB0">
        <w:rPr>
          <w:rFonts w:ascii="Arial" w:hAnsi="Arial" w:cs="Arial"/>
          <w:b/>
          <w:bCs/>
          <w:sz w:val="24"/>
          <w:szCs w:val="24"/>
          <w:lang w:val="en-US"/>
        </w:rPr>
        <w:t>Significantly increase the capacity of help for families.</w:t>
      </w:r>
    </w:p>
    <w:p w14:paraId="171F3CF8" w14:textId="00C3F474" w:rsidR="00336841" w:rsidRDefault="009E108E" w:rsidP="00564BF7">
      <w:pPr>
        <w:pStyle w:val="BodyText"/>
        <w:spacing w:before="201" w:line="237" w:lineRule="auto"/>
        <w:jc w:val="both"/>
        <w:rPr>
          <w:rFonts w:ascii="Arial" w:hAnsi="Arial" w:cs="Arial"/>
          <w:sz w:val="24"/>
          <w:szCs w:val="24"/>
          <w:lang w:val="en-US"/>
        </w:rPr>
      </w:pPr>
      <w:r>
        <w:rPr>
          <w:rFonts w:ascii="Arial" w:hAnsi="Arial" w:cs="Arial"/>
          <w:sz w:val="24"/>
          <w:szCs w:val="24"/>
          <w:lang w:val="en-US"/>
        </w:rPr>
        <w:t xml:space="preserve">In response to the pandemic and deliver an effective early help offer </w:t>
      </w:r>
      <w:r w:rsidR="00E138AF" w:rsidRPr="003248A7">
        <w:rPr>
          <w:rFonts w:ascii="Arial" w:hAnsi="Arial" w:cs="Arial"/>
          <w:sz w:val="24"/>
          <w:szCs w:val="24"/>
          <w:lang w:val="en-US"/>
        </w:rPr>
        <w:t xml:space="preserve">Birmingham has </w:t>
      </w:r>
      <w:r w:rsidR="00464DB0" w:rsidRPr="00464DB0">
        <w:rPr>
          <w:rFonts w:ascii="Arial" w:hAnsi="Arial" w:cs="Arial"/>
          <w:sz w:val="24"/>
          <w:szCs w:val="24"/>
          <w:lang w:val="en-US"/>
        </w:rPr>
        <w:t>established</w:t>
      </w:r>
      <w:r w:rsidR="000D56A5" w:rsidRPr="003248A7">
        <w:rPr>
          <w:rFonts w:ascii="Arial" w:hAnsi="Arial" w:cs="Arial"/>
          <w:sz w:val="24"/>
          <w:szCs w:val="24"/>
          <w:lang w:val="en-US"/>
        </w:rPr>
        <w:t xml:space="preserve"> </w:t>
      </w:r>
      <w:r w:rsidR="00464DB0" w:rsidRPr="00464DB0">
        <w:rPr>
          <w:rFonts w:ascii="Arial" w:hAnsi="Arial" w:cs="Arial"/>
          <w:sz w:val="24"/>
          <w:szCs w:val="24"/>
          <w:lang w:val="en-US"/>
        </w:rPr>
        <w:t xml:space="preserve">10 localities with different voluntary sector </w:t>
      </w:r>
      <w:proofErr w:type="spellStart"/>
      <w:r w:rsidR="00464DB0" w:rsidRPr="00464DB0">
        <w:rPr>
          <w:rFonts w:ascii="Arial" w:hAnsi="Arial" w:cs="Arial"/>
          <w:sz w:val="24"/>
          <w:szCs w:val="24"/>
          <w:lang w:val="en-US"/>
        </w:rPr>
        <w:t>organisations</w:t>
      </w:r>
      <w:proofErr w:type="spellEnd"/>
      <w:r w:rsidR="0062703D" w:rsidRPr="003248A7">
        <w:rPr>
          <w:rFonts w:ascii="Arial" w:hAnsi="Arial" w:cs="Arial"/>
          <w:sz w:val="24"/>
          <w:szCs w:val="24"/>
          <w:lang w:val="en-US"/>
        </w:rPr>
        <w:t xml:space="preserve">, </w:t>
      </w:r>
      <w:r w:rsidR="00464DB0" w:rsidRPr="00464DB0">
        <w:rPr>
          <w:rFonts w:ascii="Arial" w:hAnsi="Arial" w:cs="Arial"/>
          <w:sz w:val="24"/>
          <w:szCs w:val="24"/>
          <w:lang w:val="en-US"/>
        </w:rPr>
        <w:t>who are all aligned to the Birmingham Children</w:t>
      </w:r>
      <w:r w:rsidR="00173C77">
        <w:rPr>
          <w:rFonts w:ascii="Arial" w:hAnsi="Arial" w:cs="Arial"/>
          <w:sz w:val="24"/>
          <w:szCs w:val="24"/>
          <w:lang w:val="en-US"/>
        </w:rPr>
        <w:t>’</w:t>
      </w:r>
      <w:r w:rsidR="00464DB0" w:rsidRPr="00464DB0">
        <w:rPr>
          <w:rFonts w:ascii="Arial" w:hAnsi="Arial" w:cs="Arial"/>
          <w:sz w:val="24"/>
          <w:szCs w:val="24"/>
          <w:lang w:val="en-US"/>
        </w:rPr>
        <w:t xml:space="preserve">s Trust Early Help </w:t>
      </w:r>
      <w:r w:rsidR="006501D0" w:rsidRPr="003248A7">
        <w:rPr>
          <w:rFonts w:ascii="Arial" w:hAnsi="Arial" w:cs="Arial"/>
          <w:sz w:val="24"/>
          <w:szCs w:val="24"/>
          <w:lang w:val="en-US"/>
        </w:rPr>
        <w:t>T</w:t>
      </w:r>
      <w:r w:rsidR="00464DB0" w:rsidRPr="00464DB0">
        <w:rPr>
          <w:rFonts w:ascii="Arial" w:hAnsi="Arial" w:cs="Arial"/>
          <w:sz w:val="24"/>
          <w:szCs w:val="24"/>
          <w:lang w:val="en-US"/>
        </w:rPr>
        <w:t>eams</w:t>
      </w:r>
      <w:r w:rsidR="00294637" w:rsidRPr="003248A7">
        <w:rPr>
          <w:rFonts w:ascii="Arial" w:hAnsi="Arial" w:cs="Arial"/>
          <w:sz w:val="24"/>
          <w:szCs w:val="24"/>
          <w:lang w:val="en-US"/>
        </w:rPr>
        <w:t xml:space="preserve"> all services </w:t>
      </w:r>
      <w:r w:rsidR="00294637" w:rsidRPr="003248A7">
        <w:rPr>
          <w:rFonts w:ascii="Arial" w:hAnsi="Arial" w:cs="Arial"/>
          <w:sz w:val="24"/>
          <w:szCs w:val="24"/>
        </w:rPr>
        <w:t>play an extensive role in providing early help to families in Birmingham</w:t>
      </w:r>
      <w:r w:rsidR="00294637" w:rsidRPr="003248A7">
        <w:rPr>
          <w:rFonts w:ascii="Arial" w:hAnsi="Arial" w:cs="Arial"/>
          <w:sz w:val="24"/>
          <w:szCs w:val="24"/>
          <w:lang w:val="en-US"/>
        </w:rPr>
        <w:t xml:space="preserve"> </w:t>
      </w:r>
      <w:r w:rsidR="00464DB0" w:rsidRPr="00464DB0">
        <w:rPr>
          <w:rFonts w:ascii="Arial" w:hAnsi="Arial" w:cs="Arial"/>
          <w:sz w:val="24"/>
          <w:szCs w:val="24"/>
          <w:lang w:val="en-US"/>
        </w:rPr>
        <w:t xml:space="preserve">to deliver hands on practical support at a much earlier point of need. </w:t>
      </w:r>
    </w:p>
    <w:p w14:paraId="601208E3" w14:textId="202CC6A3" w:rsidR="00DB7E12" w:rsidRDefault="000F48E4" w:rsidP="00564BF7">
      <w:pPr>
        <w:pStyle w:val="BodyText"/>
        <w:spacing w:before="201" w:line="237" w:lineRule="auto"/>
        <w:jc w:val="both"/>
        <w:rPr>
          <w:rFonts w:ascii="Arial" w:hAnsi="Arial" w:cs="Arial"/>
          <w:sz w:val="24"/>
          <w:szCs w:val="24"/>
          <w:lang w:val="en-US"/>
        </w:rPr>
      </w:pPr>
      <w:r>
        <w:rPr>
          <w:rFonts w:ascii="Arial" w:hAnsi="Arial" w:cs="Arial"/>
          <w:sz w:val="24"/>
          <w:szCs w:val="24"/>
          <w:lang w:val="en-US"/>
        </w:rPr>
        <w:t xml:space="preserve">The ten localities are accessed by either a professional requesting support with an early help assessment </w:t>
      </w:r>
      <w:r w:rsidR="00D86DAA">
        <w:rPr>
          <w:rFonts w:ascii="Arial" w:hAnsi="Arial" w:cs="Arial"/>
          <w:sz w:val="24"/>
          <w:szCs w:val="24"/>
          <w:lang w:val="en-US"/>
        </w:rPr>
        <w:t>whereby</w:t>
      </w:r>
      <w:r w:rsidR="00BA29C4">
        <w:rPr>
          <w:rFonts w:ascii="Arial" w:hAnsi="Arial" w:cs="Arial"/>
          <w:sz w:val="24"/>
          <w:szCs w:val="24"/>
          <w:lang w:val="en-US"/>
        </w:rPr>
        <w:t xml:space="preserve"> a </w:t>
      </w:r>
      <w:r w:rsidR="00CC1BA8">
        <w:rPr>
          <w:rFonts w:ascii="Arial" w:hAnsi="Arial" w:cs="Arial"/>
          <w:sz w:val="24"/>
          <w:szCs w:val="24"/>
          <w:lang w:val="en-US"/>
        </w:rPr>
        <w:t>specialist</w:t>
      </w:r>
      <w:r w:rsidR="00BA29C4">
        <w:rPr>
          <w:rFonts w:ascii="Arial" w:hAnsi="Arial" w:cs="Arial"/>
          <w:sz w:val="24"/>
          <w:szCs w:val="24"/>
          <w:lang w:val="en-US"/>
        </w:rPr>
        <w:t xml:space="preserve"> worker </w:t>
      </w:r>
      <w:r w:rsidR="00CC1BA8">
        <w:rPr>
          <w:rFonts w:ascii="Arial" w:hAnsi="Arial" w:cs="Arial"/>
          <w:sz w:val="24"/>
          <w:szCs w:val="24"/>
          <w:lang w:val="en-US"/>
        </w:rPr>
        <w:t>may</w:t>
      </w:r>
      <w:r w:rsidR="00BA29C4">
        <w:rPr>
          <w:rFonts w:ascii="Arial" w:hAnsi="Arial" w:cs="Arial"/>
          <w:sz w:val="24"/>
          <w:szCs w:val="24"/>
          <w:lang w:val="en-US"/>
        </w:rPr>
        <w:t xml:space="preserve"> be allocated to the family plan to </w:t>
      </w:r>
      <w:r w:rsidR="00CC1BA8">
        <w:rPr>
          <w:rFonts w:ascii="Arial" w:hAnsi="Arial" w:cs="Arial"/>
          <w:sz w:val="24"/>
          <w:szCs w:val="24"/>
          <w:lang w:val="en-US"/>
        </w:rPr>
        <w:t>deliver</w:t>
      </w:r>
      <w:r w:rsidR="00BA29C4">
        <w:rPr>
          <w:rFonts w:ascii="Arial" w:hAnsi="Arial" w:cs="Arial"/>
          <w:sz w:val="24"/>
          <w:szCs w:val="24"/>
          <w:lang w:val="en-US"/>
        </w:rPr>
        <w:t xml:space="preserve"> timed specific interventions </w:t>
      </w:r>
      <w:r w:rsidR="00CC1BA8">
        <w:rPr>
          <w:rFonts w:ascii="Arial" w:hAnsi="Arial" w:cs="Arial"/>
          <w:sz w:val="24"/>
          <w:szCs w:val="24"/>
          <w:lang w:val="en-US"/>
        </w:rPr>
        <w:t>with</w:t>
      </w:r>
      <w:r w:rsidR="00BA29C4">
        <w:rPr>
          <w:rFonts w:ascii="Arial" w:hAnsi="Arial" w:cs="Arial"/>
          <w:sz w:val="24"/>
          <w:szCs w:val="24"/>
          <w:lang w:val="en-US"/>
        </w:rPr>
        <w:t xml:space="preserve"> the family or child such as Autism </w:t>
      </w:r>
      <w:r w:rsidR="00FC2D9C">
        <w:rPr>
          <w:rFonts w:ascii="Arial" w:hAnsi="Arial" w:cs="Arial"/>
          <w:sz w:val="24"/>
          <w:szCs w:val="24"/>
          <w:lang w:val="en-US"/>
        </w:rPr>
        <w:t xml:space="preserve">strategies, allocate a youth mentor to work </w:t>
      </w:r>
      <w:r w:rsidR="00D86DAA">
        <w:rPr>
          <w:rFonts w:ascii="Arial" w:hAnsi="Arial" w:cs="Arial"/>
          <w:sz w:val="24"/>
          <w:szCs w:val="24"/>
          <w:lang w:val="en-US"/>
        </w:rPr>
        <w:t>alongside</w:t>
      </w:r>
      <w:r w:rsidR="00FC2D9C">
        <w:rPr>
          <w:rFonts w:ascii="Arial" w:hAnsi="Arial" w:cs="Arial"/>
          <w:sz w:val="24"/>
          <w:szCs w:val="24"/>
          <w:lang w:val="en-US"/>
        </w:rPr>
        <w:t xml:space="preserve"> teenagers or </w:t>
      </w:r>
      <w:r w:rsidR="00CC1BA8">
        <w:rPr>
          <w:rFonts w:ascii="Arial" w:hAnsi="Arial" w:cs="Arial"/>
          <w:sz w:val="24"/>
          <w:szCs w:val="24"/>
          <w:lang w:val="en-US"/>
        </w:rPr>
        <w:t>housing</w:t>
      </w:r>
      <w:r w:rsidR="00FC2D9C">
        <w:rPr>
          <w:rFonts w:ascii="Arial" w:hAnsi="Arial" w:cs="Arial"/>
          <w:sz w:val="24"/>
          <w:szCs w:val="24"/>
          <w:lang w:val="en-US"/>
        </w:rPr>
        <w:t xml:space="preserve"> </w:t>
      </w:r>
      <w:r w:rsidR="00CC1BA8">
        <w:rPr>
          <w:rFonts w:ascii="Arial" w:hAnsi="Arial" w:cs="Arial"/>
          <w:sz w:val="24"/>
          <w:szCs w:val="24"/>
          <w:lang w:val="en-US"/>
        </w:rPr>
        <w:t>specialists</w:t>
      </w:r>
      <w:r w:rsidR="001917CD">
        <w:rPr>
          <w:rFonts w:ascii="Arial" w:hAnsi="Arial" w:cs="Arial"/>
          <w:sz w:val="24"/>
          <w:szCs w:val="24"/>
          <w:lang w:val="en-US"/>
        </w:rPr>
        <w:t xml:space="preserve"> and many more</w:t>
      </w:r>
      <w:r w:rsidR="00FC2D9C">
        <w:rPr>
          <w:rFonts w:ascii="Arial" w:hAnsi="Arial" w:cs="Arial"/>
          <w:sz w:val="24"/>
          <w:szCs w:val="24"/>
          <w:lang w:val="en-US"/>
        </w:rPr>
        <w:t xml:space="preserve">. Families can also </w:t>
      </w:r>
      <w:r w:rsidR="008E432A">
        <w:rPr>
          <w:rFonts w:ascii="Arial" w:hAnsi="Arial" w:cs="Arial"/>
          <w:sz w:val="24"/>
          <w:szCs w:val="24"/>
          <w:lang w:val="en-US"/>
        </w:rPr>
        <w:t xml:space="preserve">directly request support </w:t>
      </w:r>
      <w:r w:rsidR="001917CD">
        <w:rPr>
          <w:rFonts w:ascii="Arial" w:hAnsi="Arial" w:cs="Arial"/>
          <w:sz w:val="24"/>
          <w:szCs w:val="24"/>
          <w:lang w:val="en-US"/>
        </w:rPr>
        <w:t>from</w:t>
      </w:r>
      <w:r w:rsidR="008E432A">
        <w:rPr>
          <w:rFonts w:ascii="Arial" w:hAnsi="Arial" w:cs="Arial"/>
          <w:sz w:val="24"/>
          <w:szCs w:val="24"/>
          <w:lang w:val="en-US"/>
        </w:rPr>
        <w:t xml:space="preserve"> the locality they live in by phoning or competing the family </w:t>
      </w:r>
      <w:r w:rsidR="001917CD">
        <w:rPr>
          <w:rFonts w:ascii="Arial" w:hAnsi="Arial" w:cs="Arial"/>
          <w:sz w:val="24"/>
          <w:szCs w:val="24"/>
          <w:lang w:val="en-US"/>
        </w:rPr>
        <w:t>connect</w:t>
      </w:r>
      <w:r w:rsidR="008E432A">
        <w:rPr>
          <w:rFonts w:ascii="Arial" w:hAnsi="Arial" w:cs="Arial"/>
          <w:sz w:val="24"/>
          <w:szCs w:val="24"/>
          <w:lang w:val="en-US"/>
        </w:rPr>
        <w:t xml:space="preserve"> form</w:t>
      </w:r>
      <w:r w:rsidR="001917CD">
        <w:rPr>
          <w:rFonts w:ascii="Arial" w:hAnsi="Arial" w:cs="Arial"/>
          <w:sz w:val="24"/>
          <w:szCs w:val="24"/>
          <w:lang w:val="en-US"/>
        </w:rPr>
        <w:t xml:space="preserve"> on</w:t>
      </w:r>
      <w:r w:rsidR="00136D6F">
        <w:rPr>
          <w:rFonts w:ascii="Arial" w:hAnsi="Arial" w:cs="Arial"/>
          <w:sz w:val="24"/>
          <w:szCs w:val="24"/>
          <w:lang w:val="en-US"/>
        </w:rPr>
        <w:t>l</w:t>
      </w:r>
      <w:r w:rsidR="001917CD">
        <w:rPr>
          <w:rFonts w:ascii="Arial" w:hAnsi="Arial" w:cs="Arial"/>
          <w:sz w:val="24"/>
          <w:szCs w:val="24"/>
          <w:lang w:val="en-US"/>
        </w:rPr>
        <w:t>ine</w:t>
      </w:r>
      <w:r w:rsidR="008E432A">
        <w:rPr>
          <w:rFonts w:ascii="Arial" w:hAnsi="Arial" w:cs="Arial"/>
          <w:sz w:val="24"/>
          <w:szCs w:val="24"/>
          <w:lang w:val="en-US"/>
        </w:rPr>
        <w:t>.</w:t>
      </w:r>
    </w:p>
    <w:p w14:paraId="2197E4AE" w14:textId="77777777" w:rsidR="00B526CE" w:rsidRDefault="00B526CE" w:rsidP="00564BF7">
      <w:pPr>
        <w:pStyle w:val="BodyText"/>
        <w:spacing w:before="201" w:line="237" w:lineRule="auto"/>
        <w:jc w:val="both"/>
        <w:rPr>
          <w:rFonts w:ascii="Arial" w:hAnsi="Arial" w:cs="Arial"/>
          <w:sz w:val="24"/>
          <w:szCs w:val="24"/>
          <w:lang w:val="en-US"/>
        </w:rPr>
      </w:pPr>
      <w:r w:rsidRPr="00464DB0">
        <w:rPr>
          <w:rFonts w:ascii="Arial" w:hAnsi="Arial" w:cs="Arial"/>
          <w:sz w:val="24"/>
          <w:szCs w:val="24"/>
          <w:lang w:val="en-US"/>
        </w:rPr>
        <w:t>A family can access a range of interventions to support their needs and prevent escalation into more specialist services, programs currently on offer</w:t>
      </w:r>
      <w:r>
        <w:rPr>
          <w:rFonts w:ascii="Arial" w:hAnsi="Arial" w:cs="Arial"/>
          <w:sz w:val="24"/>
          <w:szCs w:val="24"/>
          <w:lang w:val="en-US"/>
        </w:rPr>
        <w:t xml:space="preserve"> include</w:t>
      </w:r>
      <w:r w:rsidRPr="00464DB0">
        <w:rPr>
          <w:rFonts w:ascii="Arial" w:hAnsi="Arial" w:cs="Arial"/>
          <w:sz w:val="24"/>
          <w:szCs w:val="24"/>
          <w:lang w:val="en-US"/>
        </w:rPr>
        <w:t>:</w:t>
      </w:r>
    </w:p>
    <w:p w14:paraId="0AB72B91" w14:textId="5F6E928F" w:rsidR="00B526CE" w:rsidRDefault="00464DB0" w:rsidP="00564BF7">
      <w:pPr>
        <w:pStyle w:val="BodyText"/>
        <w:spacing w:before="201" w:line="237" w:lineRule="auto"/>
        <w:jc w:val="both"/>
        <w:rPr>
          <w:rFonts w:ascii="Arial" w:hAnsi="Arial" w:cs="Arial"/>
          <w:sz w:val="24"/>
          <w:szCs w:val="24"/>
          <w:lang w:val="en-US"/>
        </w:rPr>
      </w:pPr>
      <w:r w:rsidRPr="00464DB0">
        <w:rPr>
          <w:rFonts w:ascii="Arial" w:hAnsi="Arial" w:cs="Arial"/>
          <w:sz w:val="24"/>
          <w:szCs w:val="24"/>
          <w:lang w:val="en-US"/>
        </w:rPr>
        <w:t xml:space="preserve">Freedom </w:t>
      </w:r>
      <w:proofErr w:type="spellStart"/>
      <w:r w:rsidRPr="00464DB0">
        <w:rPr>
          <w:rFonts w:ascii="Arial" w:hAnsi="Arial" w:cs="Arial"/>
          <w:sz w:val="24"/>
          <w:szCs w:val="24"/>
          <w:lang w:val="en-US"/>
        </w:rPr>
        <w:t>Programme</w:t>
      </w:r>
      <w:proofErr w:type="spellEnd"/>
      <w:r w:rsidRPr="00464DB0">
        <w:rPr>
          <w:rFonts w:ascii="Arial" w:hAnsi="Arial" w:cs="Arial"/>
          <w:sz w:val="24"/>
          <w:szCs w:val="24"/>
          <w:lang w:val="en-US"/>
        </w:rPr>
        <w:t xml:space="preserve"> </w:t>
      </w:r>
      <w:r w:rsidR="00A41347">
        <w:rPr>
          <w:rFonts w:ascii="Arial" w:hAnsi="Arial" w:cs="Arial"/>
          <w:sz w:val="24"/>
          <w:szCs w:val="24"/>
          <w:lang w:val="en-US"/>
        </w:rPr>
        <w:t xml:space="preserve">working with victims of </w:t>
      </w:r>
      <w:r w:rsidRPr="00464DB0">
        <w:rPr>
          <w:rFonts w:ascii="Arial" w:hAnsi="Arial" w:cs="Arial"/>
          <w:sz w:val="24"/>
          <w:szCs w:val="24"/>
          <w:lang w:val="en-US"/>
        </w:rPr>
        <w:t>D</w:t>
      </w:r>
      <w:r w:rsidR="00A41347">
        <w:rPr>
          <w:rFonts w:ascii="Arial" w:hAnsi="Arial" w:cs="Arial"/>
          <w:sz w:val="24"/>
          <w:szCs w:val="24"/>
          <w:lang w:val="en-US"/>
        </w:rPr>
        <w:t xml:space="preserve">omestic </w:t>
      </w:r>
      <w:r w:rsidRPr="00464DB0">
        <w:rPr>
          <w:rFonts w:ascii="Arial" w:hAnsi="Arial" w:cs="Arial"/>
          <w:sz w:val="24"/>
          <w:szCs w:val="24"/>
          <w:lang w:val="en-US"/>
        </w:rPr>
        <w:t>A</w:t>
      </w:r>
      <w:r w:rsidR="00A41347">
        <w:rPr>
          <w:rFonts w:ascii="Arial" w:hAnsi="Arial" w:cs="Arial"/>
          <w:sz w:val="24"/>
          <w:szCs w:val="24"/>
          <w:lang w:val="en-US"/>
        </w:rPr>
        <w:t>buse</w:t>
      </w:r>
      <w:r w:rsidRPr="00464DB0">
        <w:rPr>
          <w:rFonts w:ascii="Arial" w:hAnsi="Arial" w:cs="Arial"/>
          <w:sz w:val="24"/>
          <w:szCs w:val="24"/>
          <w:lang w:val="en-US"/>
        </w:rPr>
        <w:t xml:space="preserve">, Parenting </w:t>
      </w:r>
      <w:proofErr w:type="spellStart"/>
      <w:r w:rsidRPr="00464DB0">
        <w:rPr>
          <w:rFonts w:ascii="Arial" w:hAnsi="Arial" w:cs="Arial"/>
          <w:sz w:val="24"/>
          <w:szCs w:val="24"/>
          <w:lang w:val="en-US"/>
        </w:rPr>
        <w:t>Programmes</w:t>
      </w:r>
      <w:proofErr w:type="spellEnd"/>
      <w:r w:rsidRPr="00464DB0">
        <w:rPr>
          <w:rFonts w:ascii="Arial" w:hAnsi="Arial" w:cs="Arial"/>
          <w:sz w:val="24"/>
          <w:szCs w:val="24"/>
          <w:lang w:val="en-US"/>
        </w:rPr>
        <w:t xml:space="preserve"> </w:t>
      </w:r>
      <w:r w:rsidR="00A41347">
        <w:rPr>
          <w:rFonts w:ascii="Arial" w:hAnsi="Arial" w:cs="Arial"/>
          <w:sz w:val="24"/>
          <w:szCs w:val="24"/>
          <w:lang w:val="en-US"/>
        </w:rPr>
        <w:t xml:space="preserve"> such as</w:t>
      </w:r>
      <w:r w:rsidR="00D54D0B">
        <w:rPr>
          <w:rFonts w:ascii="Arial" w:hAnsi="Arial" w:cs="Arial"/>
          <w:sz w:val="24"/>
          <w:szCs w:val="24"/>
          <w:lang w:val="en-US"/>
        </w:rPr>
        <w:t xml:space="preserve"> </w:t>
      </w:r>
      <w:r w:rsidRPr="00464DB0">
        <w:rPr>
          <w:rFonts w:ascii="Arial" w:hAnsi="Arial" w:cs="Arial"/>
          <w:sz w:val="24"/>
          <w:szCs w:val="24"/>
          <w:lang w:val="en-US"/>
        </w:rPr>
        <w:t>Triple P, ACES</w:t>
      </w:r>
      <w:r w:rsidR="00A41347">
        <w:rPr>
          <w:rFonts w:ascii="Arial" w:hAnsi="Arial" w:cs="Arial"/>
          <w:sz w:val="24"/>
          <w:szCs w:val="24"/>
          <w:lang w:val="en-US"/>
        </w:rPr>
        <w:t xml:space="preserve"> working with </w:t>
      </w:r>
      <w:r w:rsidR="00D54D0B">
        <w:rPr>
          <w:rFonts w:ascii="Arial" w:hAnsi="Arial" w:cs="Arial"/>
          <w:sz w:val="24"/>
          <w:szCs w:val="24"/>
          <w:lang w:val="en-US"/>
        </w:rPr>
        <w:t>effect of trauma</w:t>
      </w:r>
      <w:r w:rsidRPr="00464DB0">
        <w:rPr>
          <w:rFonts w:ascii="Arial" w:hAnsi="Arial" w:cs="Arial"/>
          <w:sz w:val="24"/>
          <w:szCs w:val="24"/>
          <w:lang w:val="en-US"/>
        </w:rPr>
        <w:t>, N</w:t>
      </w:r>
      <w:r w:rsidR="00D54D0B">
        <w:rPr>
          <w:rFonts w:ascii="Arial" w:hAnsi="Arial" w:cs="Arial"/>
          <w:sz w:val="24"/>
          <w:szCs w:val="24"/>
          <w:lang w:val="en-US"/>
        </w:rPr>
        <w:t xml:space="preserve">one </w:t>
      </w:r>
      <w:r w:rsidRPr="00464DB0">
        <w:rPr>
          <w:rFonts w:ascii="Arial" w:hAnsi="Arial" w:cs="Arial"/>
          <w:sz w:val="24"/>
          <w:szCs w:val="24"/>
          <w:lang w:val="en-US"/>
        </w:rPr>
        <w:t>V</w:t>
      </w:r>
      <w:r w:rsidR="00D54D0B">
        <w:rPr>
          <w:rFonts w:ascii="Arial" w:hAnsi="Arial" w:cs="Arial"/>
          <w:sz w:val="24"/>
          <w:szCs w:val="24"/>
          <w:lang w:val="en-US"/>
        </w:rPr>
        <w:t xml:space="preserve">iolent </w:t>
      </w:r>
      <w:r w:rsidR="00D54D0B" w:rsidRPr="00464DB0">
        <w:rPr>
          <w:rFonts w:ascii="Arial" w:hAnsi="Arial" w:cs="Arial"/>
          <w:sz w:val="24"/>
          <w:szCs w:val="24"/>
          <w:lang w:val="en-US"/>
        </w:rPr>
        <w:t>R</w:t>
      </w:r>
      <w:r w:rsidR="00D54D0B">
        <w:rPr>
          <w:rFonts w:ascii="Arial" w:hAnsi="Arial" w:cs="Arial"/>
          <w:sz w:val="24"/>
          <w:szCs w:val="24"/>
          <w:lang w:val="en-US"/>
        </w:rPr>
        <w:t>esistant (NVR) working with parent and child</w:t>
      </w:r>
      <w:r w:rsidRPr="00464DB0">
        <w:rPr>
          <w:rFonts w:ascii="Arial" w:hAnsi="Arial" w:cs="Arial"/>
          <w:sz w:val="24"/>
          <w:szCs w:val="24"/>
          <w:lang w:val="en-US"/>
        </w:rPr>
        <w:t>, PACT</w:t>
      </w:r>
      <w:r w:rsidR="00955373">
        <w:rPr>
          <w:rFonts w:ascii="Arial" w:hAnsi="Arial" w:cs="Arial"/>
          <w:sz w:val="24"/>
          <w:szCs w:val="24"/>
          <w:lang w:val="en-US"/>
        </w:rPr>
        <w:t xml:space="preserve"> this deals with teenage abuse on parents</w:t>
      </w:r>
      <w:r w:rsidRPr="00464DB0">
        <w:rPr>
          <w:rFonts w:ascii="Arial" w:hAnsi="Arial" w:cs="Arial"/>
          <w:sz w:val="24"/>
          <w:szCs w:val="24"/>
          <w:lang w:val="en-US"/>
        </w:rPr>
        <w:t>, Healing Together</w:t>
      </w:r>
      <w:r w:rsidR="00955373">
        <w:rPr>
          <w:rFonts w:ascii="Arial" w:hAnsi="Arial" w:cs="Arial"/>
          <w:sz w:val="24"/>
          <w:szCs w:val="24"/>
          <w:lang w:val="en-US"/>
        </w:rPr>
        <w:t xml:space="preserve"> domestic abuse </w:t>
      </w:r>
      <w:proofErr w:type="spellStart"/>
      <w:r w:rsidR="00955373">
        <w:rPr>
          <w:rFonts w:ascii="Arial" w:hAnsi="Arial" w:cs="Arial"/>
          <w:sz w:val="24"/>
          <w:szCs w:val="24"/>
          <w:lang w:val="en-US"/>
        </w:rPr>
        <w:t>programme</w:t>
      </w:r>
      <w:proofErr w:type="spellEnd"/>
      <w:r w:rsidR="00C2775E">
        <w:rPr>
          <w:rFonts w:ascii="Arial" w:hAnsi="Arial" w:cs="Arial"/>
          <w:sz w:val="24"/>
          <w:szCs w:val="24"/>
          <w:lang w:val="en-US"/>
        </w:rPr>
        <w:t>,</w:t>
      </w:r>
      <w:r w:rsidR="00955373">
        <w:rPr>
          <w:rFonts w:ascii="Arial" w:hAnsi="Arial" w:cs="Arial"/>
          <w:sz w:val="24"/>
          <w:szCs w:val="24"/>
          <w:lang w:val="en-US"/>
        </w:rPr>
        <w:t xml:space="preserve"> plus</w:t>
      </w:r>
      <w:r w:rsidRPr="00464DB0">
        <w:rPr>
          <w:rFonts w:ascii="Arial" w:hAnsi="Arial" w:cs="Arial"/>
          <w:sz w:val="24"/>
          <w:szCs w:val="24"/>
          <w:lang w:val="en-US"/>
        </w:rPr>
        <w:t xml:space="preserve"> 1-2-1 practical support in the home, Sign posting- Social prescribing. </w:t>
      </w:r>
    </w:p>
    <w:p w14:paraId="0398CD06" w14:textId="22CC17BB" w:rsidR="00D66141" w:rsidRDefault="00464DB0" w:rsidP="00564BF7">
      <w:pPr>
        <w:pStyle w:val="BodyText"/>
        <w:spacing w:before="201" w:line="237" w:lineRule="auto"/>
        <w:jc w:val="both"/>
        <w:rPr>
          <w:rFonts w:ascii="Arial" w:hAnsi="Arial" w:cs="Arial"/>
          <w:sz w:val="24"/>
          <w:szCs w:val="24"/>
          <w:lang w:val="en-US"/>
        </w:rPr>
      </w:pPr>
      <w:r w:rsidRPr="00464DB0">
        <w:rPr>
          <w:rFonts w:ascii="Arial" w:hAnsi="Arial" w:cs="Arial"/>
          <w:sz w:val="24"/>
          <w:szCs w:val="24"/>
          <w:lang w:val="en-US"/>
        </w:rPr>
        <w:t xml:space="preserve">A Family Plan that outlines the working hand in hand with the family </w:t>
      </w:r>
      <w:r w:rsidR="00FD14FA" w:rsidRPr="00464DB0">
        <w:rPr>
          <w:rFonts w:ascii="Arial" w:hAnsi="Arial" w:cs="Arial"/>
          <w:sz w:val="24"/>
          <w:szCs w:val="24"/>
          <w:lang w:val="en-US"/>
        </w:rPr>
        <w:t>and School</w:t>
      </w:r>
      <w:r w:rsidRPr="00464DB0">
        <w:rPr>
          <w:rFonts w:ascii="Arial" w:hAnsi="Arial" w:cs="Arial"/>
          <w:sz w:val="24"/>
          <w:szCs w:val="24"/>
          <w:lang w:val="en-US"/>
        </w:rPr>
        <w:t xml:space="preserve">, </w:t>
      </w:r>
      <w:r w:rsidR="004A53CD" w:rsidRPr="00464DB0">
        <w:rPr>
          <w:rFonts w:ascii="Arial" w:hAnsi="Arial" w:cs="Arial"/>
          <w:sz w:val="24"/>
          <w:szCs w:val="24"/>
          <w:lang w:val="en-US"/>
        </w:rPr>
        <w:t>Nursery, Health</w:t>
      </w:r>
      <w:r w:rsidRPr="00464DB0">
        <w:rPr>
          <w:rFonts w:ascii="Arial" w:hAnsi="Arial" w:cs="Arial"/>
          <w:sz w:val="24"/>
          <w:szCs w:val="24"/>
          <w:lang w:val="en-US"/>
        </w:rPr>
        <w:t xml:space="preserve"> colleagues and many more</w:t>
      </w:r>
      <w:r w:rsidR="004A53CD">
        <w:rPr>
          <w:rFonts w:ascii="Arial" w:hAnsi="Arial" w:cs="Arial"/>
          <w:sz w:val="24"/>
          <w:szCs w:val="24"/>
          <w:lang w:val="en-US"/>
        </w:rPr>
        <w:t xml:space="preserve">. </w:t>
      </w:r>
      <w:r w:rsidRPr="00464DB0">
        <w:rPr>
          <w:rFonts w:ascii="Arial" w:hAnsi="Arial" w:cs="Arial"/>
          <w:sz w:val="24"/>
          <w:szCs w:val="24"/>
          <w:lang w:val="en-US"/>
        </w:rPr>
        <w:t xml:space="preserve">This unique model puts us more in touch with our voluntary, community, faith groups and families, enabling us to draw on community resources and connections. </w:t>
      </w:r>
    </w:p>
    <w:p w14:paraId="68D99AD1" w14:textId="179C2A1D" w:rsidR="007369B2" w:rsidRDefault="009E646D" w:rsidP="00564BF7">
      <w:pPr>
        <w:pStyle w:val="BodyText"/>
        <w:spacing w:before="201" w:line="237" w:lineRule="auto"/>
        <w:jc w:val="both"/>
        <w:rPr>
          <w:rFonts w:ascii="Arial" w:hAnsi="Arial" w:cs="Arial"/>
          <w:sz w:val="24"/>
          <w:szCs w:val="24"/>
        </w:rPr>
      </w:pPr>
      <w:r w:rsidRPr="00277B72">
        <w:rPr>
          <w:rFonts w:ascii="Arial" w:hAnsi="Arial" w:cs="Arial"/>
          <w:sz w:val="24"/>
          <w:szCs w:val="24"/>
        </w:rPr>
        <w:t xml:space="preserve">Birmingham also offers an </w:t>
      </w:r>
      <w:r w:rsidRPr="00E561B9">
        <w:rPr>
          <w:rFonts w:ascii="Arial" w:hAnsi="Arial" w:cs="Arial"/>
          <w:sz w:val="24"/>
          <w:szCs w:val="24"/>
        </w:rPr>
        <w:t>Early Help</w:t>
      </w:r>
      <w:r w:rsidRPr="00277B72">
        <w:rPr>
          <w:rFonts w:ascii="Arial" w:hAnsi="Arial" w:cs="Arial"/>
          <w:sz w:val="24"/>
          <w:szCs w:val="24"/>
        </w:rPr>
        <w:t xml:space="preserve"> team who sit within the front door</w:t>
      </w:r>
      <w:r w:rsidR="00C71BBB">
        <w:rPr>
          <w:rFonts w:ascii="Arial" w:hAnsi="Arial" w:cs="Arial"/>
          <w:sz w:val="24"/>
          <w:szCs w:val="24"/>
        </w:rPr>
        <w:t xml:space="preserve"> </w:t>
      </w:r>
      <w:r w:rsidRPr="00277B72">
        <w:rPr>
          <w:rFonts w:ascii="Arial" w:hAnsi="Arial" w:cs="Arial"/>
          <w:sz w:val="24"/>
          <w:szCs w:val="24"/>
        </w:rPr>
        <w:t>of Birmingham Children</w:t>
      </w:r>
      <w:r w:rsidR="00173C77">
        <w:rPr>
          <w:rFonts w:ascii="Arial" w:hAnsi="Arial" w:cs="Arial"/>
          <w:sz w:val="24"/>
          <w:szCs w:val="24"/>
        </w:rPr>
        <w:t>’</w:t>
      </w:r>
      <w:r w:rsidRPr="00277B72">
        <w:rPr>
          <w:rFonts w:ascii="Arial" w:hAnsi="Arial" w:cs="Arial"/>
          <w:sz w:val="24"/>
          <w:szCs w:val="24"/>
        </w:rPr>
        <w:t>s Trust Children</w:t>
      </w:r>
      <w:r w:rsidR="00173C77">
        <w:rPr>
          <w:rFonts w:ascii="Arial" w:hAnsi="Arial" w:cs="Arial"/>
          <w:sz w:val="24"/>
          <w:szCs w:val="24"/>
        </w:rPr>
        <w:t>’</w:t>
      </w:r>
      <w:r w:rsidRPr="00277B72">
        <w:rPr>
          <w:rFonts w:ascii="Arial" w:hAnsi="Arial" w:cs="Arial"/>
          <w:sz w:val="24"/>
          <w:szCs w:val="24"/>
        </w:rPr>
        <w:t>s Advi</w:t>
      </w:r>
      <w:r w:rsidR="001C3D0B">
        <w:rPr>
          <w:rFonts w:ascii="Arial" w:hAnsi="Arial" w:cs="Arial"/>
          <w:sz w:val="24"/>
          <w:szCs w:val="24"/>
        </w:rPr>
        <w:t>c</w:t>
      </w:r>
      <w:r w:rsidRPr="00277B72">
        <w:rPr>
          <w:rFonts w:ascii="Arial" w:hAnsi="Arial" w:cs="Arial"/>
          <w:sz w:val="24"/>
          <w:szCs w:val="24"/>
        </w:rPr>
        <w:t xml:space="preserve">e and </w:t>
      </w:r>
      <w:r w:rsidR="001C3D0B">
        <w:rPr>
          <w:rFonts w:ascii="Arial" w:hAnsi="Arial" w:cs="Arial"/>
          <w:sz w:val="24"/>
          <w:szCs w:val="24"/>
        </w:rPr>
        <w:t>Support</w:t>
      </w:r>
      <w:r w:rsidRPr="00277B72">
        <w:rPr>
          <w:rFonts w:ascii="Arial" w:hAnsi="Arial" w:cs="Arial"/>
          <w:sz w:val="24"/>
          <w:szCs w:val="24"/>
        </w:rPr>
        <w:t xml:space="preserve"> Service (CASS) to offer support to</w:t>
      </w:r>
      <w:r w:rsidRPr="00E561B9">
        <w:rPr>
          <w:rFonts w:ascii="Arial" w:hAnsi="Arial" w:cs="Arial"/>
          <w:sz w:val="24"/>
          <w:szCs w:val="24"/>
        </w:rPr>
        <w:t xml:space="preserve"> agencies using the Early Help Assessment framework which is based on our Signs of Safety practice model, in order to ensure that assessments are robust and result in clear and focussed multi-agency action plans that support children and families to achieve their best outcomes</w:t>
      </w:r>
      <w:r w:rsidR="00CE19C6">
        <w:rPr>
          <w:rFonts w:ascii="Arial" w:hAnsi="Arial" w:cs="Arial"/>
          <w:sz w:val="24"/>
          <w:szCs w:val="24"/>
        </w:rPr>
        <w:t>,</w:t>
      </w:r>
      <w:r w:rsidRPr="00277B72">
        <w:rPr>
          <w:rFonts w:ascii="Arial" w:hAnsi="Arial" w:cs="Arial"/>
          <w:sz w:val="24"/>
          <w:szCs w:val="24"/>
        </w:rPr>
        <w:t xml:space="preserve"> </w:t>
      </w:r>
      <w:r w:rsidR="00CE19C6">
        <w:rPr>
          <w:rFonts w:ascii="Arial" w:hAnsi="Arial" w:cs="Arial"/>
          <w:sz w:val="24"/>
          <w:szCs w:val="24"/>
        </w:rPr>
        <w:t>E</w:t>
      </w:r>
      <w:r w:rsidRPr="00277B72">
        <w:rPr>
          <w:rFonts w:ascii="Arial" w:hAnsi="Arial" w:cs="Arial"/>
          <w:sz w:val="24"/>
          <w:szCs w:val="24"/>
        </w:rPr>
        <w:t xml:space="preserve">arly </w:t>
      </w:r>
      <w:r w:rsidR="00CE19C6">
        <w:rPr>
          <w:rFonts w:ascii="Arial" w:hAnsi="Arial" w:cs="Arial"/>
          <w:sz w:val="24"/>
          <w:szCs w:val="24"/>
        </w:rPr>
        <w:t>H</w:t>
      </w:r>
      <w:r w:rsidRPr="00277B72">
        <w:rPr>
          <w:rFonts w:ascii="Arial" w:hAnsi="Arial" w:cs="Arial"/>
          <w:sz w:val="24"/>
          <w:szCs w:val="24"/>
        </w:rPr>
        <w:t xml:space="preserve">elp </w:t>
      </w:r>
      <w:r w:rsidR="00CE19C6">
        <w:rPr>
          <w:rFonts w:ascii="Arial" w:hAnsi="Arial" w:cs="Arial"/>
          <w:sz w:val="24"/>
          <w:szCs w:val="24"/>
        </w:rPr>
        <w:t>A</w:t>
      </w:r>
      <w:r w:rsidRPr="00277B72">
        <w:rPr>
          <w:rFonts w:ascii="Arial" w:hAnsi="Arial" w:cs="Arial"/>
          <w:sz w:val="24"/>
          <w:szCs w:val="24"/>
        </w:rPr>
        <w:t>ssessments</w:t>
      </w:r>
      <w:r w:rsidR="00CE19C6">
        <w:rPr>
          <w:rFonts w:ascii="Arial" w:hAnsi="Arial" w:cs="Arial"/>
          <w:sz w:val="24"/>
          <w:szCs w:val="24"/>
        </w:rPr>
        <w:t xml:space="preserve"> (EHA)</w:t>
      </w:r>
      <w:r w:rsidR="007770F4">
        <w:rPr>
          <w:rFonts w:ascii="Arial" w:hAnsi="Arial" w:cs="Arial"/>
          <w:sz w:val="24"/>
          <w:szCs w:val="24"/>
        </w:rPr>
        <w:t xml:space="preserve"> and Plans</w:t>
      </w:r>
      <w:r w:rsidRPr="00277B72">
        <w:rPr>
          <w:rFonts w:ascii="Arial" w:hAnsi="Arial" w:cs="Arial"/>
          <w:sz w:val="24"/>
          <w:szCs w:val="24"/>
        </w:rPr>
        <w:t xml:space="preserve"> registered are audited and detailed feedback is provided.</w:t>
      </w:r>
    </w:p>
    <w:p w14:paraId="721FE135" w14:textId="300F09DB" w:rsidR="009E646D" w:rsidRDefault="009E646D" w:rsidP="00564BF7">
      <w:pPr>
        <w:pStyle w:val="BodyText"/>
        <w:spacing w:before="201" w:line="237" w:lineRule="auto"/>
        <w:jc w:val="both"/>
        <w:rPr>
          <w:rFonts w:ascii="Arial" w:hAnsi="Arial" w:cs="Arial"/>
          <w:sz w:val="24"/>
          <w:szCs w:val="24"/>
        </w:rPr>
      </w:pPr>
      <w:r w:rsidRPr="00277B72">
        <w:rPr>
          <w:rFonts w:ascii="Arial" w:hAnsi="Arial" w:cs="Arial"/>
          <w:sz w:val="24"/>
          <w:szCs w:val="24"/>
        </w:rPr>
        <w:t xml:space="preserve">Audits of the ten localities are </w:t>
      </w:r>
      <w:r w:rsidR="00E1746E">
        <w:rPr>
          <w:rFonts w:ascii="Arial" w:hAnsi="Arial" w:cs="Arial"/>
          <w:sz w:val="24"/>
          <w:szCs w:val="24"/>
        </w:rPr>
        <w:t>undertaken with partners</w:t>
      </w:r>
      <w:r w:rsidRPr="00277B72">
        <w:rPr>
          <w:rFonts w:ascii="Arial" w:hAnsi="Arial" w:cs="Arial"/>
          <w:sz w:val="24"/>
          <w:szCs w:val="24"/>
        </w:rPr>
        <w:t xml:space="preserve"> monthly</w:t>
      </w:r>
      <w:r w:rsidR="00E1746E">
        <w:rPr>
          <w:rFonts w:ascii="Arial" w:hAnsi="Arial" w:cs="Arial"/>
          <w:sz w:val="24"/>
          <w:szCs w:val="24"/>
        </w:rPr>
        <w:t>,</w:t>
      </w:r>
      <w:r w:rsidRPr="00277B72">
        <w:rPr>
          <w:rFonts w:ascii="Arial" w:hAnsi="Arial" w:cs="Arial"/>
          <w:sz w:val="24"/>
          <w:szCs w:val="24"/>
        </w:rPr>
        <w:t xml:space="preserve"> to assure threshold and service offers are consistent across </w:t>
      </w:r>
      <w:r w:rsidR="00E1746E">
        <w:rPr>
          <w:rFonts w:ascii="Arial" w:hAnsi="Arial" w:cs="Arial"/>
          <w:sz w:val="24"/>
          <w:szCs w:val="24"/>
        </w:rPr>
        <w:t xml:space="preserve">the ten </w:t>
      </w:r>
      <w:r w:rsidR="00AA0AC5">
        <w:rPr>
          <w:rFonts w:ascii="Arial" w:hAnsi="Arial" w:cs="Arial"/>
          <w:sz w:val="24"/>
          <w:szCs w:val="24"/>
        </w:rPr>
        <w:t>localities</w:t>
      </w:r>
      <w:r w:rsidR="00E1746E">
        <w:rPr>
          <w:rFonts w:ascii="Arial" w:hAnsi="Arial" w:cs="Arial"/>
          <w:sz w:val="24"/>
          <w:szCs w:val="24"/>
        </w:rPr>
        <w:t xml:space="preserve"> </w:t>
      </w:r>
      <w:r w:rsidR="00AA0AC5">
        <w:rPr>
          <w:rFonts w:ascii="Arial" w:hAnsi="Arial" w:cs="Arial"/>
          <w:sz w:val="24"/>
          <w:szCs w:val="24"/>
        </w:rPr>
        <w:t xml:space="preserve">in </w:t>
      </w:r>
      <w:r w:rsidRPr="00277B72">
        <w:rPr>
          <w:rFonts w:ascii="Arial" w:hAnsi="Arial" w:cs="Arial"/>
          <w:sz w:val="24"/>
          <w:szCs w:val="24"/>
        </w:rPr>
        <w:t>Birmingham</w:t>
      </w:r>
    </w:p>
    <w:p w14:paraId="52E7EBE5" w14:textId="5C0991FD" w:rsidR="00515090" w:rsidRDefault="00515090" w:rsidP="00564BF7">
      <w:pPr>
        <w:pStyle w:val="BodyText"/>
        <w:spacing w:before="201" w:line="237" w:lineRule="auto"/>
        <w:jc w:val="both"/>
        <w:rPr>
          <w:rFonts w:ascii="Arial" w:hAnsi="Arial" w:cs="Arial"/>
          <w:sz w:val="24"/>
          <w:szCs w:val="24"/>
          <w:lang w:val="en-US"/>
        </w:rPr>
      </w:pPr>
    </w:p>
    <w:p w14:paraId="26C8477A" w14:textId="0A6EA8EA" w:rsidR="00AC21EB" w:rsidRDefault="00AC21EB" w:rsidP="00564BF7">
      <w:pPr>
        <w:pStyle w:val="BodyText"/>
        <w:spacing w:before="201" w:line="237" w:lineRule="auto"/>
        <w:jc w:val="both"/>
        <w:rPr>
          <w:rFonts w:ascii="Arial" w:hAnsi="Arial" w:cs="Arial"/>
          <w:sz w:val="24"/>
          <w:szCs w:val="24"/>
          <w:lang w:val="en-US"/>
        </w:rPr>
      </w:pPr>
    </w:p>
    <w:p w14:paraId="6948A761" w14:textId="4E22E0B5" w:rsidR="002E538A" w:rsidRDefault="002E538A" w:rsidP="00564BF7">
      <w:pPr>
        <w:pStyle w:val="BodyText"/>
        <w:spacing w:before="201" w:line="237" w:lineRule="auto"/>
        <w:jc w:val="both"/>
        <w:rPr>
          <w:rFonts w:ascii="Arial" w:hAnsi="Arial" w:cs="Arial"/>
          <w:b/>
          <w:bCs/>
          <w:sz w:val="24"/>
          <w:szCs w:val="24"/>
        </w:rPr>
      </w:pPr>
    </w:p>
    <w:p w14:paraId="5786F8E4" w14:textId="7E71A80B" w:rsidR="00BA727A" w:rsidRPr="00C42DF9" w:rsidRDefault="00E159AC" w:rsidP="00564BF7">
      <w:pPr>
        <w:pStyle w:val="BodyText"/>
        <w:spacing w:before="201" w:line="237" w:lineRule="auto"/>
        <w:jc w:val="both"/>
        <w:rPr>
          <w:rFonts w:ascii="Arial" w:hAnsi="Arial" w:cs="Arial"/>
          <w:b/>
          <w:bCs/>
          <w:sz w:val="24"/>
          <w:szCs w:val="24"/>
        </w:rPr>
      </w:pPr>
      <w:r w:rsidRPr="00E159AC">
        <w:rPr>
          <w:rFonts w:ascii="Arial" w:hAnsi="Arial" w:cs="Arial"/>
          <w:b/>
          <w:bCs/>
          <w:sz w:val="24"/>
          <w:szCs w:val="24"/>
        </w:rPr>
        <w:lastRenderedPageBreak/>
        <w:t>Barriers to Housing Services</w:t>
      </w:r>
      <w:r>
        <w:rPr>
          <w:rFonts w:ascii="Arial" w:hAnsi="Arial" w:cs="Arial"/>
          <w:b/>
          <w:bCs/>
          <w:sz w:val="24"/>
          <w:szCs w:val="24"/>
        </w:rPr>
        <w:t xml:space="preserve"> - </w:t>
      </w:r>
      <w:r w:rsidR="00583F5E" w:rsidRPr="00C42DF9">
        <w:rPr>
          <w:rFonts w:ascii="Arial" w:hAnsi="Arial" w:cs="Arial"/>
          <w:b/>
          <w:bCs/>
          <w:sz w:val="24"/>
          <w:szCs w:val="24"/>
        </w:rPr>
        <w:t xml:space="preserve">Temporary </w:t>
      </w:r>
      <w:r w:rsidR="00C42DF9" w:rsidRPr="00C42DF9">
        <w:rPr>
          <w:rFonts w:ascii="Arial" w:hAnsi="Arial" w:cs="Arial"/>
          <w:b/>
          <w:bCs/>
          <w:sz w:val="24"/>
          <w:szCs w:val="24"/>
        </w:rPr>
        <w:t>Accommodation</w:t>
      </w:r>
    </w:p>
    <w:p w14:paraId="2C6043BF" w14:textId="38470A1F" w:rsidR="008A51E9" w:rsidRDefault="00C42DF9" w:rsidP="00564BF7">
      <w:pPr>
        <w:pStyle w:val="BodyText"/>
        <w:spacing w:before="201" w:line="237" w:lineRule="auto"/>
        <w:jc w:val="both"/>
        <w:rPr>
          <w:rFonts w:ascii="Arial" w:hAnsi="Arial" w:cs="Arial"/>
          <w:sz w:val="24"/>
          <w:szCs w:val="24"/>
        </w:rPr>
      </w:pPr>
      <w:r>
        <w:rPr>
          <w:rFonts w:ascii="Arial" w:hAnsi="Arial" w:cs="Arial"/>
          <w:sz w:val="24"/>
          <w:szCs w:val="24"/>
        </w:rPr>
        <w:t xml:space="preserve">We know that </w:t>
      </w:r>
      <w:r w:rsidRPr="00C42DF9">
        <w:rPr>
          <w:rFonts w:ascii="Arial" w:hAnsi="Arial" w:cs="Arial"/>
          <w:sz w:val="24"/>
          <w:szCs w:val="24"/>
        </w:rPr>
        <w:t>Birmingham</w:t>
      </w:r>
      <w:r w:rsidR="00583F5E" w:rsidRPr="00C42DF9">
        <w:rPr>
          <w:rFonts w:ascii="Arial" w:hAnsi="Arial" w:cs="Arial"/>
          <w:sz w:val="24"/>
          <w:szCs w:val="24"/>
        </w:rPr>
        <w:t xml:space="preserve"> </w:t>
      </w:r>
      <w:r>
        <w:rPr>
          <w:rFonts w:ascii="Arial" w:hAnsi="Arial" w:cs="Arial"/>
          <w:sz w:val="24"/>
          <w:szCs w:val="24"/>
        </w:rPr>
        <w:t xml:space="preserve">housing is in crisis </w:t>
      </w:r>
      <w:r w:rsidR="00F15706">
        <w:rPr>
          <w:rFonts w:ascii="Arial" w:hAnsi="Arial" w:cs="Arial"/>
          <w:sz w:val="24"/>
          <w:szCs w:val="24"/>
        </w:rPr>
        <w:t>and we need to work as a system to overcome the impact</w:t>
      </w:r>
      <w:r w:rsidR="009D676C">
        <w:rPr>
          <w:rFonts w:ascii="Arial" w:hAnsi="Arial" w:cs="Arial"/>
          <w:sz w:val="24"/>
          <w:szCs w:val="24"/>
        </w:rPr>
        <w:t xml:space="preserve">, </w:t>
      </w:r>
      <w:r>
        <w:rPr>
          <w:rFonts w:ascii="Arial" w:hAnsi="Arial" w:cs="Arial"/>
          <w:sz w:val="24"/>
          <w:szCs w:val="24"/>
        </w:rPr>
        <w:t xml:space="preserve">with over 3500 families living in </w:t>
      </w:r>
      <w:r w:rsidR="009276B1" w:rsidRPr="009276B1">
        <w:rPr>
          <w:rFonts w:ascii="Arial" w:hAnsi="Arial" w:cs="Arial"/>
          <w:sz w:val="24"/>
          <w:szCs w:val="24"/>
        </w:rPr>
        <w:t>Temporary Accommodation</w:t>
      </w:r>
      <w:r w:rsidR="009276B1">
        <w:rPr>
          <w:rFonts w:ascii="Arial" w:hAnsi="Arial" w:cs="Arial"/>
          <w:sz w:val="24"/>
          <w:szCs w:val="24"/>
        </w:rPr>
        <w:t xml:space="preserve"> </w:t>
      </w:r>
      <w:r w:rsidR="00D46C52">
        <w:rPr>
          <w:rFonts w:ascii="Arial" w:hAnsi="Arial" w:cs="Arial"/>
          <w:sz w:val="24"/>
          <w:szCs w:val="24"/>
        </w:rPr>
        <w:t xml:space="preserve">(TA) </w:t>
      </w:r>
      <w:r w:rsidR="009276B1">
        <w:rPr>
          <w:rFonts w:ascii="Arial" w:hAnsi="Arial" w:cs="Arial"/>
          <w:sz w:val="24"/>
          <w:szCs w:val="24"/>
        </w:rPr>
        <w:t xml:space="preserve">we understand the impact this has on </w:t>
      </w:r>
      <w:r w:rsidR="00C6037B">
        <w:rPr>
          <w:rFonts w:ascii="Arial" w:hAnsi="Arial" w:cs="Arial"/>
          <w:sz w:val="24"/>
          <w:szCs w:val="24"/>
        </w:rPr>
        <w:t xml:space="preserve">our </w:t>
      </w:r>
      <w:r w:rsidR="009276B1">
        <w:rPr>
          <w:rFonts w:ascii="Arial" w:hAnsi="Arial" w:cs="Arial"/>
          <w:sz w:val="24"/>
          <w:szCs w:val="24"/>
        </w:rPr>
        <w:t>children and families, to tackle this</w:t>
      </w:r>
      <w:r w:rsidR="00117CAE">
        <w:rPr>
          <w:rFonts w:ascii="Arial" w:hAnsi="Arial" w:cs="Arial"/>
          <w:sz w:val="24"/>
          <w:szCs w:val="24"/>
        </w:rPr>
        <w:t xml:space="preserve"> </w:t>
      </w:r>
      <w:r w:rsidR="00557191">
        <w:rPr>
          <w:rFonts w:ascii="Arial" w:hAnsi="Arial" w:cs="Arial"/>
          <w:sz w:val="24"/>
          <w:szCs w:val="24"/>
        </w:rPr>
        <w:t>early</w:t>
      </w:r>
      <w:r w:rsidR="00870232">
        <w:rPr>
          <w:rFonts w:ascii="Arial" w:hAnsi="Arial" w:cs="Arial"/>
          <w:sz w:val="24"/>
          <w:szCs w:val="24"/>
        </w:rPr>
        <w:t xml:space="preserve"> help is now being </w:t>
      </w:r>
      <w:r w:rsidR="00557191">
        <w:rPr>
          <w:rFonts w:ascii="Arial" w:hAnsi="Arial" w:cs="Arial"/>
          <w:sz w:val="24"/>
          <w:szCs w:val="24"/>
        </w:rPr>
        <w:t>delivered</w:t>
      </w:r>
      <w:r w:rsidR="00870232">
        <w:rPr>
          <w:rFonts w:ascii="Arial" w:hAnsi="Arial" w:cs="Arial"/>
          <w:sz w:val="24"/>
          <w:szCs w:val="24"/>
        </w:rPr>
        <w:t xml:space="preserve"> direct from Housing front door to prevent families becoming </w:t>
      </w:r>
      <w:r w:rsidR="00680CFE">
        <w:rPr>
          <w:rFonts w:ascii="Arial" w:hAnsi="Arial" w:cs="Arial"/>
          <w:sz w:val="24"/>
          <w:szCs w:val="24"/>
        </w:rPr>
        <w:t>homeless</w:t>
      </w:r>
      <w:r w:rsidR="00557191">
        <w:rPr>
          <w:rFonts w:ascii="Arial" w:hAnsi="Arial" w:cs="Arial"/>
          <w:sz w:val="24"/>
          <w:szCs w:val="24"/>
        </w:rPr>
        <w:t>. The partnership</w:t>
      </w:r>
      <w:r w:rsidR="00C6037B">
        <w:rPr>
          <w:rFonts w:ascii="Arial" w:hAnsi="Arial" w:cs="Arial"/>
          <w:sz w:val="24"/>
          <w:szCs w:val="24"/>
        </w:rPr>
        <w:t xml:space="preserve"> </w:t>
      </w:r>
      <w:r w:rsidR="005748C0">
        <w:rPr>
          <w:rFonts w:ascii="Arial" w:hAnsi="Arial" w:cs="Arial"/>
          <w:sz w:val="24"/>
          <w:szCs w:val="24"/>
        </w:rPr>
        <w:t>joined</w:t>
      </w:r>
      <w:r w:rsidR="00370EE6">
        <w:rPr>
          <w:rFonts w:ascii="Arial" w:hAnsi="Arial" w:cs="Arial"/>
          <w:sz w:val="24"/>
          <w:szCs w:val="24"/>
        </w:rPr>
        <w:t xml:space="preserve"> together</w:t>
      </w:r>
      <w:r w:rsidR="005748C0">
        <w:rPr>
          <w:rFonts w:ascii="Arial" w:hAnsi="Arial" w:cs="Arial"/>
          <w:sz w:val="24"/>
          <w:szCs w:val="24"/>
        </w:rPr>
        <w:t xml:space="preserve"> </w:t>
      </w:r>
      <w:r w:rsidR="00680CFE">
        <w:rPr>
          <w:rFonts w:ascii="Arial" w:hAnsi="Arial" w:cs="Arial"/>
          <w:sz w:val="24"/>
          <w:szCs w:val="24"/>
        </w:rPr>
        <w:t xml:space="preserve">in </w:t>
      </w:r>
      <w:r w:rsidR="00BE135A">
        <w:rPr>
          <w:rFonts w:ascii="Arial" w:hAnsi="Arial" w:cs="Arial"/>
          <w:sz w:val="24"/>
          <w:szCs w:val="24"/>
        </w:rPr>
        <w:t>deliver</w:t>
      </w:r>
      <w:r w:rsidR="00C6037B">
        <w:rPr>
          <w:rFonts w:ascii="Arial" w:hAnsi="Arial" w:cs="Arial"/>
          <w:sz w:val="24"/>
          <w:szCs w:val="24"/>
        </w:rPr>
        <w:t>ing</w:t>
      </w:r>
      <w:r w:rsidR="00BE135A">
        <w:rPr>
          <w:rFonts w:ascii="Arial" w:hAnsi="Arial" w:cs="Arial"/>
          <w:sz w:val="24"/>
          <w:szCs w:val="24"/>
        </w:rPr>
        <w:t xml:space="preserve"> </w:t>
      </w:r>
      <w:r w:rsidR="008A51E9" w:rsidRPr="008A51E9">
        <w:rPr>
          <w:rFonts w:ascii="Arial" w:hAnsi="Arial" w:cs="Arial"/>
          <w:sz w:val="24"/>
          <w:szCs w:val="24"/>
        </w:rPr>
        <w:t>hands on practical support</w:t>
      </w:r>
      <w:r w:rsidR="00BE135A">
        <w:rPr>
          <w:rFonts w:ascii="Arial" w:hAnsi="Arial" w:cs="Arial"/>
          <w:sz w:val="24"/>
          <w:szCs w:val="24"/>
        </w:rPr>
        <w:t xml:space="preserve"> and</w:t>
      </w:r>
      <w:r w:rsidR="00680CFE">
        <w:rPr>
          <w:rFonts w:ascii="Arial" w:hAnsi="Arial" w:cs="Arial"/>
          <w:sz w:val="24"/>
          <w:szCs w:val="24"/>
        </w:rPr>
        <w:t xml:space="preserve"> offering</w:t>
      </w:r>
      <w:r w:rsidR="00BE135A">
        <w:rPr>
          <w:rFonts w:ascii="Arial" w:hAnsi="Arial" w:cs="Arial"/>
          <w:sz w:val="24"/>
          <w:szCs w:val="24"/>
        </w:rPr>
        <w:t xml:space="preserve"> resources</w:t>
      </w:r>
      <w:r w:rsidR="008A51E9" w:rsidRPr="008A51E9">
        <w:rPr>
          <w:rFonts w:ascii="Arial" w:hAnsi="Arial" w:cs="Arial"/>
          <w:sz w:val="24"/>
          <w:szCs w:val="24"/>
        </w:rPr>
        <w:t xml:space="preserve"> to families currently in </w:t>
      </w:r>
      <w:r w:rsidR="00A64207" w:rsidRPr="009276B1">
        <w:rPr>
          <w:rFonts w:ascii="Arial" w:hAnsi="Arial" w:cs="Arial"/>
          <w:sz w:val="24"/>
          <w:szCs w:val="24"/>
        </w:rPr>
        <w:t>Temporary Accommodation</w:t>
      </w:r>
      <w:r w:rsidR="00370EE6">
        <w:rPr>
          <w:rFonts w:ascii="Arial" w:hAnsi="Arial" w:cs="Arial"/>
          <w:sz w:val="24"/>
          <w:szCs w:val="24"/>
        </w:rPr>
        <w:t>.</w:t>
      </w:r>
      <w:r w:rsidR="008A51E9" w:rsidRPr="008A51E9">
        <w:rPr>
          <w:rFonts w:ascii="Arial" w:hAnsi="Arial" w:cs="Arial"/>
          <w:sz w:val="24"/>
          <w:szCs w:val="24"/>
        </w:rPr>
        <w:t xml:space="preserve"> </w:t>
      </w:r>
      <w:r w:rsidR="0019572B">
        <w:rPr>
          <w:rFonts w:ascii="Arial" w:hAnsi="Arial" w:cs="Arial"/>
          <w:sz w:val="24"/>
          <w:szCs w:val="24"/>
        </w:rPr>
        <w:t>This strategy will set out</w:t>
      </w:r>
      <w:r w:rsidR="00032553">
        <w:rPr>
          <w:rFonts w:ascii="Arial" w:hAnsi="Arial" w:cs="Arial"/>
          <w:sz w:val="24"/>
          <w:szCs w:val="24"/>
        </w:rPr>
        <w:t xml:space="preserve"> </w:t>
      </w:r>
      <w:r w:rsidR="00EB2278">
        <w:rPr>
          <w:rFonts w:ascii="Arial" w:hAnsi="Arial" w:cs="Arial"/>
          <w:sz w:val="24"/>
          <w:szCs w:val="24"/>
        </w:rPr>
        <w:t>that</w:t>
      </w:r>
      <w:r w:rsidR="00032553">
        <w:rPr>
          <w:rFonts w:ascii="Arial" w:hAnsi="Arial" w:cs="Arial"/>
          <w:sz w:val="24"/>
          <w:szCs w:val="24"/>
        </w:rPr>
        <w:t xml:space="preserve"> more needs to</w:t>
      </w:r>
      <w:r w:rsidR="008655B1">
        <w:rPr>
          <w:rFonts w:ascii="Arial" w:hAnsi="Arial" w:cs="Arial"/>
          <w:sz w:val="24"/>
          <w:szCs w:val="24"/>
        </w:rPr>
        <w:t xml:space="preserve"> be done</w:t>
      </w:r>
      <w:r w:rsidR="00032553">
        <w:rPr>
          <w:rFonts w:ascii="Arial" w:hAnsi="Arial" w:cs="Arial"/>
          <w:sz w:val="24"/>
          <w:szCs w:val="24"/>
        </w:rPr>
        <w:t xml:space="preserve"> to deliver early </w:t>
      </w:r>
      <w:r w:rsidR="00EB2278">
        <w:rPr>
          <w:rFonts w:ascii="Arial" w:hAnsi="Arial" w:cs="Arial"/>
          <w:sz w:val="24"/>
          <w:szCs w:val="24"/>
        </w:rPr>
        <w:t>help preventing</w:t>
      </w:r>
      <w:r w:rsidR="00032553">
        <w:rPr>
          <w:rFonts w:ascii="Arial" w:hAnsi="Arial" w:cs="Arial"/>
          <w:sz w:val="24"/>
          <w:szCs w:val="24"/>
        </w:rPr>
        <w:t xml:space="preserve"> </w:t>
      </w:r>
      <w:r w:rsidR="00D4095E">
        <w:rPr>
          <w:rFonts w:ascii="Arial" w:hAnsi="Arial" w:cs="Arial"/>
          <w:sz w:val="24"/>
          <w:szCs w:val="24"/>
        </w:rPr>
        <w:t>homelessness</w:t>
      </w:r>
    </w:p>
    <w:p w14:paraId="03D7D1F8" w14:textId="41515FEC" w:rsidR="008A51E9" w:rsidRDefault="00E159AC" w:rsidP="00564BF7">
      <w:pPr>
        <w:pStyle w:val="BodyText"/>
        <w:spacing w:before="201" w:line="237" w:lineRule="auto"/>
        <w:jc w:val="both"/>
        <w:rPr>
          <w:rFonts w:ascii="Arial" w:hAnsi="Arial" w:cs="Arial"/>
          <w:b/>
          <w:bCs/>
          <w:sz w:val="24"/>
          <w:szCs w:val="24"/>
        </w:rPr>
      </w:pPr>
      <w:r>
        <w:rPr>
          <w:rFonts w:ascii="Arial" w:hAnsi="Arial" w:cs="Arial"/>
          <w:b/>
          <w:bCs/>
          <w:sz w:val="24"/>
          <w:szCs w:val="24"/>
        </w:rPr>
        <w:t xml:space="preserve">Health </w:t>
      </w:r>
      <w:r w:rsidRPr="00E159AC">
        <w:rPr>
          <w:rFonts w:ascii="Arial" w:hAnsi="Arial" w:cs="Arial"/>
          <w:b/>
          <w:bCs/>
          <w:sz w:val="24"/>
          <w:szCs w:val="24"/>
        </w:rPr>
        <w:t>and Disability</w:t>
      </w:r>
      <w:r w:rsidR="00A44CDC">
        <w:rPr>
          <w:rFonts w:ascii="Arial" w:hAnsi="Arial" w:cs="Arial"/>
          <w:b/>
          <w:bCs/>
          <w:sz w:val="24"/>
          <w:szCs w:val="24"/>
        </w:rPr>
        <w:t xml:space="preserve">                                                                                                     </w:t>
      </w:r>
    </w:p>
    <w:p w14:paraId="5D9A93E4" w14:textId="72EEC01B" w:rsidR="008A51E9" w:rsidRPr="008A51E9" w:rsidRDefault="00E6340E" w:rsidP="00564BF7">
      <w:pPr>
        <w:pStyle w:val="BodyText"/>
        <w:spacing w:before="201" w:line="237" w:lineRule="auto"/>
        <w:jc w:val="both"/>
        <w:rPr>
          <w:rFonts w:ascii="Arial" w:hAnsi="Arial" w:cs="Arial"/>
          <w:sz w:val="24"/>
          <w:szCs w:val="24"/>
        </w:rPr>
      </w:pPr>
      <w:r>
        <w:rPr>
          <w:rFonts w:ascii="Arial" w:hAnsi="Arial" w:cs="Arial"/>
          <w:sz w:val="24"/>
          <w:szCs w:val="24"/>
        </w:rPr>
        <w:t xml:space="preserve">Getting to families </w:t>
      </w:r>
      <w:r w:rsidR="00EB2278" w:rsidRPr="00F75776">
        <w:rPr>
          <w:rFonts w:ascii="Arial" w:hAnsi="Arial" w:cs="Arial"/>
          <w:sz w:val="24"/>
          <w:szCs w:val="24"/>
        </w:rPr>
        <w:t>Health</w:t>
      </w:r>
      <w:r>
        <w:rPr>
          <w:rFonts w:ascii="Arial" w:hAnsi="Arial" w:cs="Arial"/>
          <w:sz w:val="24"/>
          <w:szCs w:val="24"/>
        </w:rPr>
        <w:t xml:space="preserve"> </w:t>
      </w:r>
      <w:r w:rsidR="003A6ACA">
        <w:rPr>
          <w:rFonts w:ascii="Arial" w:hAnsi="Arial" w:cs="Arial"/>
          <w:sz w:val="24"/>
          <w:szCs w:val="24"/>
        </w:rPr>
        <w:t>and</w:t>
      </w:r>
      <w:r>
        <w:rPr>
          <w:rFonts w:ascii="Arial" w:hAnsi="Arial" w:cs="Arial"/>
          <w:sz w:val="24"/>
          <w:szCs w:val="24"/>
        </w:rPr>
        <w:t xml:space="preserve"> </w:t>
      </w:r>
      <w:r w:rsidR="003A6ACA">
        <w:rPr>
          <w:rFonts w:ascii="Arial" w:hAnsi="Arial" w:cs="Arial"/>
          <w:sz w:val="24"/>
          <w:szCs w:val="24"/>
        </w:rPr>
        <w:t>other family needs</w:t>
      </w:r>
      <w:r>
        <w:rPr>
          <w:rFonts w:ascii="Arial" w:hAnsi="Arial" w:cs="Arial"/>
          <w:sz w:val="24"/>
          <w:szCs w:val="24"/>
        </w:rPr>
        <w:t xml:space="preserve"> factors early</w:t>
      </w:r>
      <w:r w:rsidR="00700389">
        <w:rPr>
          <w:rFonts w:ascii="Arial" w:hAnsi="Arial" w:cs="Arial"/>
          <w:sz w:val="24"/>
          <w:szCs w:val="24"/>
        </w:rPr>
        <w:t xml:space="preserve"> </w:t>
      </w:r>
      <w:r w:rsidR="003A6ACA">
        <w:rPr>
          <w:rFonts w:ascii="Arial" w:hAnsi="Arial" w:cs="Arial"/>
          <w:sz w:val="24"/>
          <w:szCs w:val="24"/>
        </w:rPr>
        <w:t>is important to us</w:t>
      </w:r>
      <w:r w:rsidR="00977F94">
        <w:rPr>
          <w:rFonts w:ascii="Arial" w:hAnsi="Arial" w:cs="Arial"/>
          <w:sz w:val="24"/>
          <w:szCs w:val="24"/>
        </w:rPr>
        <w:t>. Many f</w:t>
      </w:r>
      <w:r w:rsidR="006D211B" w:rsidRPr="00F75776">
        <w:rPr>
          <w:rFonts w:ascii="Arial" w:hAnsi="Arial" w:cs="Arial"/>
          <w:sz w:val="24"/>
          <w:szCs w:val="24"/>
        </w:rPr>
        <w:t>amilies</w:t>
      </w:r>
      <w:r w:rsidR="00F75776" w:rsidRPr="00F75776">
        <w:rPr>
          <w:rFonts w:ascii="Arial" w:hAnsi="Arial" w:cs="Arial"/>
          <w:sz w:val="24"/>
          <w:szCs w:val="24"/>
        </w:rPr>
        <w:t xml:space="preserve"> who access acute services such as </w:t>
      </w:r>
      <w:r w:rsidR="00D36BE4">
        <w:rPr>
          <w:rFonts w:ascii="Arial" w:hAnsi="Arial" w:cs="Arial"/>
          <w:sz w:val="24"/>
          <w:szCs w:val="24"/>
        </w:rPr>
        <w:t>Birmingham</w:t>
      </w:r>
      <w:r w:rsidR="00700389">
        <w:rPr>
          <w:rFonts w:ascii="Arial" w:hAnsi="Arial" w:cs="Arial"/>
          <w:sz w:val="24"/>
          <w:szCs w:val="24"/>
        </w:rPr>
        <w:t xml:space="preserve"> Children</w:t>
      </w:r>
      <w:r w:rsidR="00BB1F47">
        <w:rPr>
          <w:rFonts w:ascii="Arial" w:hAnsi="Arial" w:cs="Arial"/>
          <w:sz w:val="24"/>
          <w:szCs w:val="24"/>
        </w:rPr>
        <w:t>’</w:t>
      </w:r>
      <w:r w:rsidR="00700389">
        <w:rPr>
          <w:rFonts w:ascii="Arial" w:hAnsi="Arial" w:cs="Arial"/>
          <w:sz w:val="24"/>
          <w:szCs w:val="24"/>
        </w:rPr>
        <w:t xml:space="preserve">s and </w:t>
      </w:r>
      <w:r w:rsidR="00D36BE4">
        <w:rPr>
          <w:rFonts w:ascii="Arial" w:hAnsi="Arial" w:cs="Arial"/>
          <w:sz w:val="24"/>
          <w:szCs w:val="24"/>
        </w:rPr>
        <w:t xml:space="preserve">Woman’s Hospital </w:t>
      </w:r>
      <w:r w:rsidR="00F75776" w:rsidRPr="00F75776">
        <w:rPr>
          <w:rFonts w:ascii="Arial" w:hAnsi="Arial" w:cs="Arial"/>
          <w:sz w:val="24"/>
          <w:szCs w:val="24"/>
        </w:rPr>
        <w:t>A</w:t>
      </w:r>
      <w:r w:rsidR="00D36BE4">
        <w:rPr>
          <w:rFonts w:ascii="Arial" w:hAnsi="Arial" w:cs="Arial"/>
          <w:sz w:val="24"/>
          <w:szCs w:val="24"/>
        </w:rPr>
        <w:t xml:space="preserve">ccident and Emergency Department </w:t>
      </w:r>
      <w:r w:rsidR="00F75776" w:rsidRPr="00F75776">
        <w:rPr>
          <w:rFonts w:ascii="Arial" w:hAnsi="Arial" w:cs="Arial"/>
          <w:sz w:val="24"/>
          <w:szCs w:val="24"/>
        </w:rPr>
        <w:t xml:space="preserve">don’t need emergency treatment but do have a range of other risk factors that health colleagues </w:t>
      </w:r>
      <w:r w:rsidR="00D36BE4" w:rsidRPr="00F75776">
        <w:rPr>
          <w:rFonts w:ascii="Arial" w:hAnsi="Arial" w:cs="Arial"/>
          <w:sz w:val="24"/>
          <w:szCs w:val="24"/>
        </w:rPr>
        <w:t>can’t</w:t>
      </w:r>
      <w:r w:rsidR="00977F94">
        <w:rPr>
          <w:rFonts w:ascii="Arial" w:hAnsi="Arial" w:cs="Arial"/>
          <w:sz w:val="24"/>
          <w:szCs w:val="24"/>
        </w:rPr>
        <w:t xml:space="preserve"> always</w:t>
      </w:r>
      <w:r w:rsidR="00F75776" w:rsidRPr="00F75776">
        <w:rPr>
          <w:rFonts w:ascii="Arial" w:hAnsi="Arial" w:cs="Arial"/>
          <w:sz w:val="24"/>
          <w:szCs w:val="24"/>
        </w:rPr>
        <w:t xml:space="preserve"> deal with. To support these </w:t>
      </w:r>
      <w:r w:rsidR="00D36BE4" w:rsidRPr="00F75776">
        <w:rPr>
          <w:rFonts w:ascii="Arial" w:hAnsi="Arial" w:cs="Arial"/>
          <w:sz w:val="24"/>
          <w:szCs w:val="24"/>
        </w:rPr>
        <w:t>families,</w:t>
      </w:r>
      <w:r w:rsidR="00F75776" w:rsidRPr="00F75776">
        <w:rPr>
          <w:rFonts w:ascii="Arial" w:hAnsi="Arial" w:cs="Arial"/>
          <w:sz w:val="24"/>
          <w:szCs w:val="24"/>
        </w:rPr>
        <w:t xml:space="preserve"> </w:t>
      </w:r>
      <w:r w:rsidR="001D1EF0">
        <w:rPr>
          <w:rFonts w:ascii="Arial" w:hAnsi="Arial" w:cs="Arial"/>
          <w:sz w:val="24"/>
          <w:szCs w:val="24"/>
        </w:rPr>
        <w:t xml:space="preserve">Birmingham’s approach has been to deliver </w:t>
      </w:r>
      <w:r w:rsidR="00F75776" w:rsidRPr="00F75776">
        <w:rPr>
          <w:rFonts w:ascii="Arial" w:hAnsi="Arial" w:cs="Arial"/>
          <w:sz w:val="24"/>
          <w:szCs w:val="24"/>
        </w:rPr>
        <w:t>an EH offer in the Children</w:t>
      </w:r>
      <w:r w:rsidR="00BB1F47">
        <w:rPr>
          <w:rFonts w:ascii="Arial" w:hAnsi="Arial" w:cs="Arial"/>
          <w:sz w:val="24"/>
          <w:szCs w:val="24"/>
        </w:rPr>
        <w:t>’</w:t>
      </w:r>
      <w:r w:rsidR="00F75776" w:rsidRPr="00F75776">
        <w:rPr>
          <w:rFonts w:ascii="Arial" w:hAnsi="Arial" w:cs="Arial"/>
          <w:sz w:val="24"/>
          <w:szCs w:val="24"/>
        </w:rPr>
        <w:t>s Hospital A&amp;E dept offering a full range of services to engage families into Early Help to prevent escalation into more specialist services and CASS requiring social work intervention</w:t>
      </w:r>
    </w:p>
    <w:p w14:paraId="38981572" w14:textId="4FA068B6" w:rsidR="00583F5E" w:rsidRPr="00F75776" w:rsidRDefault="00F75776" w:rsidP="00564BF7">
      <w:pPr>
        <w:pStyle w:val="BodyText"/>
        <w:spacing w:before="201" w:line="237" w:lineRule="auto"/>
        <w:jc w:val="both"/>
        <w:rPr>
          <w:rFonts w:ascii="Arial" w:hAnsi="Arial" w:cs="Arial"/>
          <w:b/>
          <w:bCs/>
          <w:sz w:val="24"/>
          <w:szCs w:val="24"/>
        </w:rPr>
      </w:pPr>
      <w:r w:rsidRPr="00F75776">
        <w:rPr>
          <w:rFonts w:ascii="Arial" w:hAnsi="Arial" w:cs="Arial"/>
          <w:b/>
          <w:bCs/>
          <w:sz w:val="24"/>
          <w:szCs w:val="24"/>
        </w:rPr>
        <w:t>Education</w:t>
      </w:r>
    </w:p>
    <w:p w14:paraId="290D9C11" w14:textId="4815BF88" w:rsidR="006155B4" w:rsidRDefault="004D6298" w:rsidP="00564BF7">
      <w:pPr>
        <w:pStyle w:val="BodyText"/>
        <w:spacing w:before="201" w:line="237" w:lineRule="auto"/>
        <w:jc w:val="both"/>
        <w:rPr>
          <w:rFonts w:ascii="Arial" w:hAnsi="Arial" w:cs="Arial"/>
          <w:sz w:val="24"/>
          <w:szCs w:val="24"/>
        </w:rPr>
      </w:pPr>
      <w:r>
        <w:rPr>
          <w:rFonts w:ascii="Arial" w:hAnsi="Arial" w:cs="Arial"/>
          <w:sz w:val="24"/>
          <w:szCs w:val="24"/>
        </w:rPr>
        <w:t>We know that s</w:t>
      </w:r>
      <w:r w:rsidR="006155B4" w:rsidRPr="006155B4">
        <w:rPr>
          <w:rFonts w:ascii="Arial" w:hAnsi="Arial" w:cs="Arial"/>
          <w:sz w:val="24"/>
          <w:szCs w:val="24"/>
        </w:rPr>
        <w:t xml:space="preserve">chool exclusions in Birmingham </w:t>
      </w:r>
      <w:r>
        <w:rPr>
          <w:rFonts w:ascii="Arial" w:hAnsi="Arial" w:cs="Arial"/>
          <w:sz w:val="24"/>
          <w:szCs w:val="24"/>
        </w:rPr>
        <w:t>is</w:t>
      </w:r>
      <w:r w:rsidR="006155B4" w:rsidRPr="006155B4">
        <w:rPr>
          <w:rFonts w:ascii="Arial" w:hAnsi="Arial" w:cs="Arial"/>
          <w:sz w:val="24"/>
          <w:szCs w:val="24"/>
        </w:rPr>
        <w:t xml:space="preserve"> higher </w:t>
      </w:r>
      <w:r w:rsidR="00A83E15" w:rsidRPr="006155B4">
        <w:rPr>
          <w:rFonts w:ascii="Arial" w:hAnsi="Arial" w:cs="Arial"/>
          <w:sz w:val="24"/>
          <w:szCs w:val="24"/>
        </w:rPr>
        <w:t>than</w:t>
      </w:r>
      <w:r w:rsidR="006155B4" w:rsidRPr="006155B4">
        <w:rPr>
          <w:rFonts w:ascii="Arial" w:hAnsi="Arial" w:cs="Arial"/>
          <w:sz w:val="24"/>
          <w:szCs w:val="24"/>
        </w:rPr>
        <w:t xml:space="preserve"> its statistical neighbou</w:t>
      </w:r>
      <w:r w:rsidR="00BB1F47">
        <w:rPr>
          <w:rFonts w:ascii="Arial" w:hAnsi="Arial" w:cs="Arial"/>
          <w:sz w:val="24"/>
          <w:szCs w:val="24"/>
        </w:rPr>
        <w:t>r</w:t>
      </w:r>
      <w:r w:rsidR="006155B4" w:rsidRPr="006155B4">
        <w:rPr>
          <w:rFonts w:ascii="Arial" w:hAnsi="Arial" w:cs="Arial"/>
          <w:sz w:val="24"/>
          <w:szCs w:val="24"/>
        </w:rPr>
        <w:t xml:space="preserve">s, we </w:t>
      </w:r>
      <w:r w:rsidR="00C91FAE">
        <w:rPr>
          <w:rFonts w:ascii="Arial" w:hAnsi="Arial" w:cs="Arial"/>
          <w:sz w:val="24"/>
          <w:szCs w:val="24"/>
        </w:rPr>
        <w:t xml:space="preserve">understand the </w:t>
      </w:r>
      <w:r w:rsidR="00A83E15">
        <w:rPr>
          <w:rFonts w:ascii="Arial" w:hAnsi="Arial" w:cs="Arial"/>
          <w:sz w:val="24"/>
          <w:szCs w:val="24"/>
        </w:rPr>
        <w:t xml:space="preserve">need to </w:t>
      </w:r>
      <w:r w:rsidR="006155B4" w:rsidRPr="006155B4">
        <w:rPr>
          <w:rFonts w:ascii="Arial" w:hAnsi="Arial" w:cs="Arial"/>
          <w:sz w:val="24"/>
          <w:szCs w:val="24"/>
        </w:rPr>
        <w:t>work together to reduce temporary and permanent exclusions by delivering good</w:t>
      </w:r>
      <w:r w:rsidR="00DE5553">
        <w:rPr>
          <w:rFonts w:ascii="Arial" w:hAnsi="Arial" w:cs="Arial"/>
          <w:sz w:val="24"/>
          <w:szCs w:val="24"/>
        </w:rPr>
        <w:t xml:space="preserve"> early help</w:t>
      </w:r>
      <w:r w:rsidR="006155B4" w:rsidRPr="006155B4">
        <w:rPr>
          <w:rFonts w:ascii="Arial" w:hAnsi="Arial" w:cs="Arial"/>
          <w:sz w:val="24"/>
          <w:szCs w:val="24"/>
        </w:rPr>
        <w:t xml:space="preserve"> at a much earlier point to crisis</w:t>
      </w:r>
      <w:r w:rsidR="00175829">
        <w:rPr>
          <w:rFonts w:ascii="Arial" w:hAnsi="Arial" w:cs="Arial"/>
          <w:sz w:val="24"/>
          <w:szCs w:val="24"/>
        </w:rPr>
        <w:t xml:space="preserve"> support</w:t>
      </w:r>
      <w:r w:rsidR="000E7073">
        <w:rPr>
          <w:rFonts w:ascii="Arial" w:hAnsi="Arial" w:cs="Arial"/>
          <w:sz w:val="24"/>
          <w:szCs w:val="24"/>
        </w:rPr>
        <w:t>ing</w:t>
      </w:r>
      <w:r w:rsidR="00175829">
        <w:rPr>
          <w:rFonts w:ascii="Arial" w:hAnsi="Arial" w:cs="Arial"/>
          <w:sz w:val="24"/>
          <w:szCs w:val="24"/>
        </w:rPr>
        <w:t xml:space="preserve"> education </w:t>
      </w:r>
      <w:r w:rsidR="000E7073">
        <w:rPr>
          <w:rFonts w:ascii="Arial" w:hAnsi="Arial" w:cs="Arial"/>
          <w:sz w:val="24"/>
          <w:szCs w:val="24"/>
        </w:rPr>
        <w:t xml:space="preserve">children </w:t>
      </w:r>
      <w:r w:rsidR="00175829">
        <w:rPr>
          <w:rFonts w:ascii="Arial" w:hAnsi="Arial" w:cs="Arial"/>
          <w:sz w:val="24"/>
          <w:szCs w:val="24"/>
        </w:rPr>
        <w:t>and families</w:t>
      </w:r>
      <w:r w:rsidR="007F5C74">
        <w:rPr>
          <w:rFonts w:ascii="Arial" w:hAnsi="Arial" w:cs="Arial"/>
          <w:sz w:val="24"/>
          <w:szCs w:val="24"/>
        </w:rPr>
        <w:t xml:space="preserve">. </w:t>
      </w:r>
      <w:r w:rsidR="00136F3D">
        <w:rPr>
          <w:rFonts w:ascii="Arial" w:hAnsi="Arial" w:cs="Arial"/>
          <w:sz w:val="24"/>
          <w:szCs w:val="24"/>
        </w:rPr>
        <w:t>This strategy will set a plan to deliver a</w:t>
      </w:r>
      <w:r w:rsidR="007F5C74">
        <w:rPr>
          <w:rFonts w:ascii="Arial" w:hAnsi="Arial" w:cs="Arial"/>
          <w:sz w:val="24"/>
          <w:szCs w:val="24"/>
        </w:rPr>
        <w:t xml:space="preserve"> </w:t>
      </w:r>
      <w:r w:rsidR="00136F3D">
        <w:rPr>
          <w:rFonts w:ascii="Arial" w:hAnsi="Arial" w:cs="Arial"/>
          <w:sz w:val="24"/>
          <w:szCs w:val="24"/>
        </w:rPr>
        <w:t>P</w:t>
      </w:r>
      <w:r w:rsidR="007F5C74">
        <w:rPr>
          <w:rFonts w:ascii="Arial" w:hAnsi="Arial" w:cs="Arial"/>
          <w:sz w:val="24"/>
          <w:szCs w:val="24"/>
        </w:rPr>
        <w:t xml:space="preserve">athway </w:t>
      </w:r>
      <w:r w:rsidR="00136F3D">
        <w:rPr>
          <w:rFonts w:ascii="Arial" w:hAnsi="Arial" w:cs="Arial"/>
          <w:sz w:val="24"/>
          <w:szCs w:val="24"/>
        </w:rPr>
        <w:t xml:space="preserve">to Inclusion </w:t>
      </w:r>
      <w:r w:rsidR="000E7073">
        <w:rPr>
          <w:rFonts w:ascii="Arial" w:hAnsi="Arial" w:cs="Arial"/>
          <w:sz w:val="24"/>
          <w:szCs w:val="24"/>
        </w:rPr>
        <w:t xml:space="preserve">reducing the number of </w:t>
      </w:r>
      <w:r w:rsidR="00A85568">
        <w:rPr>
          <w:rFonts w:ascii="Arial" w:hAnsi="Arial" w:cs="Arial"/>
          <w:sz w:val="24"/>
          <w:szCs w:val="24"/>
        </w:rPr>
        <w:t>pupils</w:t>
      </w:r>
      <w:r w:rsidR="000E7073">
        <w:rPr>
          <w:rFonts w:ascii="Arial" w:hAnsi="Arial" w:cs="Arial"/>
          <w:sz w:val="24"/>
          <w:szCs w:val="24"/>
        </w:rPr>
        <w:t xml:space="preserve"> facing exclusions in </w:t>
      </w:r>
      <w:r w:rsidR="00A85568">
        <w:rPr>
          <w:rFonts w:ascii="Arial" w:hAnsi="Arial" w:cs="Arial"/>
          <w:sz w:val="24"/>
          <w:szCs w:val="24"/>
        </w:rPr>
        <w:t>Birmingham</w:t>
      </w:r>
    </w:p>
    <w:p w14:paraId="0A29061B" w14:textId="2A10D5B2" w:rsidR="006155B4" w:rsidRPr="006155B4" w:rsidRDefault="00A85568" w:rsidP="00564BF7">
      <w:pPr>
        <w:pStyle w:val="BodyText"/>
        <w:spacing w:before="201" w:line="237" w:lineRule="auto"/>
        <w:jc w:val="both"/>
        <w:rPr>
          <w:rFonts w:ascii="Arial" w:hAnsi="Arial" w:cs="Arial"/>
          <w:sz w:val="24"/>
          <w:szCs w:val="24"/>
        </w:rPr>
      </w:pPr>
      <w:r>
        <w:rPr>
          <w:rFonts w:ascii="Arial" w:hAnsi="Arial" w:cs="Arial"/>
          <w:sz w:val="24"/>
          <w:szCs w:val="24"/>
        </w:rPr>
        <w:t xml:space="preserve">To enable true partnership working the </w:t>
      </w:r>
      <w:r w:rsidR="006155B4" w:rsidRPr="006155B4">
        <w:rPr>
          <w:rFonts w:ascii="Arial" w:hAnsi="Arial" w:cs="Arial"/>
          <w:sz w:val="24"/>
          <w:szCs w:val="24"/>
        </w:rPr>
        <w:t xml:space="preserve">Team </w:t>
      </w:r>
      <w:r>
        <w:rPr>
          <w:rFonts w:ascii="Arial" w:hAnsi="Arial" w:cs="Arial"/>
          <w:sz w:val="24"/>
          <w:szCs w:val="24"/>
        </w:rPr>
        <w:t>A</w:t>
      </w:r>
      <w:r w:rsidR="006155B4" w:rsidRPr="006155B4">
        <w:rPr>
          <w:rFonts w:ascii="Arial" w:hAnsi="Arial" w:cs="Arial"/>
          <w:sz w:val="24"/>
          <w:szCs w:val="24"/>
        </w:rPr>
        <w:t>round the School</w:t>
      </w:r>
      <w:r>
        <w:rPr>
          <w:rFonts w:ascii="Arial" w:hAnsi="Arial" w:cs="Arial"/>
          <w:sz w:val="24"/>
          <w:szCs w:val="24"/>
        </w:rPr>
        <w:t xml:space="preserve"> (TAS) has been designed </w:t>
      </w:r>
      <w:r w:rsidR="000C196E">
        <w:rPr>
          <w:rFonts w:ascii="Arial" w:hAnsi="Arial" w:cs="Arial"/>
          <w:sz w:val="24"/>
          <w:szCs w:val="24"/>
        </w:rPr>
        <w:t>to support all 500 schools and Nurseries to build relationships with loc</w:t>
      </w:r>
      <w:r w:rsidR="00895B2C">
        <w:rPr>
          <w:rFonts w:ascii="Arial" w:hAnsi="Arial" w:cs="Arial"/>
          <w:sz w:val="24"/>
          <w:szCs w:val="24"/>
        </w:rPr>
        <w:t>al services who can support them provide early help in education</w:t>
      </w:r>
      <w:r w:rsidR="00601B48">
        <w:rPr>
          <w:rFonts w:ascii="Arial" w:hAnsi="Arial" w:cs="Arial"/>
          <w:sz w:val="24"/>
          <w:szCs w:val="24"/>
        </w:rPr>
        <w:t>,</w:t>
      </w:r>
      <w:r w:rsidR="00895B2C">
        <w:rPr>
          <w:rFonts w:ascii="Arial" w:hAnsi="Arial" w:cs="Arial"/>
          <w:sz w:val="24"/>
          <w:szCs w:val="24"/>
        </w:rPr>
        <w:t xml:space="preserve"> each setting </w:t>
      </w:r>
      <w:r w:rsidR="001D09BA">
        <w:rPr>
          <w:rFonts w:ascii="Arial" w:hAnsi="Arial" w:cs="Arial"/>
          <w:sz w:val="24"/>
          <w:szCs w:val="24"/>
        </w:rPr>
        <w:t>has a list of identified providers from Local</w:t>
      </w:r>
      <w:r w:rsidR="00601B48" w:rsidRPr="00601B48">
        <w:rPr>
          <w:rFonts w:ascii="Arial" w:hAnsi="Arial" w:cs="Arial"/>
          <w:sz w:val="24"/>
          <w:szCs w:val="24"/>
        </w:rPr>
        <w:t xml:space="preserve"> Early Help</w:t>
      </w:r>
      <w:r w:rsidR="001D09BA">
        <w:rPr>
          <w:rFonts w:ascii="Arial" w:hAnsi="Arial" w:cs="Arial"/>
          <w:sz w:val="24"/>
          <w:szCs w:val="24"/>
        </w:rPr>
        <w:t xml:space="preserve"> Police officers, Education </w:t>
      </w:r>
      <w:r w:rsidR="00EE4B9E">
        <w:rPr>
          <w:rFonts w:ascii="Arial" w:hAnsi="Arial" w:cs="Arial"/>
          <w:sz w:val="24"/>
          <w:szCs w:val="24"/>
        </w:rPr>
        <w:t>Physiatrist</w:t>
      </w:r>
      <w:r w:rsidR="001D09BA">
        <w:rPr>
          <w:rFonts w:ascii="Arial" w:hAnsi="Arial" w:cs="Arial"/>
          <w:sz w:val="24"/>
          <w:szCs w:val="24"/>
        </w:rPr>
        <w:t xml:space="preserve">, </w:t>
      </w:r>
      <w:r w:rsidR="00EE4B9E">
        <w:rPr>
          <w:rFonts w:ascii="Arial" w:hAnsi="Arial" w:cs="Arial"/>
          <w:sz w:val="24"/>
          <w:szCs w:val="24"/>
        </w:rPr>
        <w:t xml:space="preserve">Locality </w:t>
      </w:r>
      <w:r w:rsidR="001D09BA">
        <w:rPr>
          <w:rFonts w:ascii="Arial" w:hAnsi="Arial" w:cs="Arial"/>
          <w:sz w:val="24"/>
          <w:szCs w:val="24"/>
        </w:rPr>
        <w:t xml:space="preserve">Early </w:t>
      </w:r>
      <w:r w:rsidR="00601B48">
        <w:rPr>
          <w:rFonts w:ascii="Arial" w:hAnsi="Arial" w:cs="Arial"/>
          <w:sz w:val="24"/>
          <w:szCs w:val="24"/>
        </w:rPr>
        <w:t>H</w:t>
      </w:r>
      <w:r w:rsidR="001D09BA">
        <w:rPr>
          <w:rFonts w:ascii="Arial" w:hAnsi="Arial" w:cs="Arial"/>
          <w:sz w:val="24"/>
          <w:szCs w:val="24"/>
        </w:rPr>
        <w:t xml:space="preserve">elp </w:t>
      </w:r>
      <w:r w:rsidR="00601B48">
        <w:rPr>
          <w:rFonts w:ascii="Arial" w:hAnsi="Arial" w:cs="Arial"/>
          <w:sz w:val="24"/>
          <w:szCs w:val="24"/>
        </w:rPr>
        <w:t>T</w:t>
      </w:r>
      <w:r w:rsidR="001D09BA">
        <w:rPr>
          <w:rFonts w:ascii="Arial" w:hAnsi="Arial" w:cs="Arial"/>
          <w:sz w:val="24"/>
          <w:szCs w:val="24"/>
        </w:rPr>
        <w:t>eams</w:t>
      </w:r>
      <w:r w:rsidR="00601B48">
        <w:rPr>
          <w:rFonts w:ascii="Arial" w:hAnsi="Arial" w:cs="Arial"/>
          <w:sz w:val="24"/>
          <w:szCs w:val="24"/>
        </w:rPr>
        <w:t>,</w:t>
      </w:r>
      <w:r w:rsidR="001D09BA">
        <w:rPr>
          <w:rFonts w:ascii="Arial" w:hAnsi="Arial" w:cs="Arial"/>
          <w:sz w:val="24"/>
          <w:szCs w:val="24"/>
        </w:rPr>
        <w:t xml:space="preserve"> </w:t>
      </w:r>
      <w:r w:rsidR="00EE4B9E">
        <w:rPr>
          <w:rFonts w:ascii="Arial" w:hAnsi="Arial" w:cs="Arial"/>
          <w:sz w:val="24"/>
          <w:szCs w:val="24"/>
        </w:rPr>
        <w:t>Youth Offending Teams</w:t>
      </w:r>
      <w:r w:rsidR="00B12371">
        <w:rPr>
          <w:rFonts w:ascii="Arial" w:hAnsi="Arial" w:cs="Arial"/>
          <w:sz w:val="24"/>
          <w:szCs w:val="24"/>
        </w:rPr>
        <w:t xml:space="preserve"> and more</w:t>
      </w:r>
    </w:p>
    <w:p w14:paraId="69203A80" w14:textId="7B15C6C7" w:rsidR="003C49F6" w:rsidRPr="003474EE" w:rsidRDefault="00181AE7" w:rsidP="00564BF7">
      <w:pPr>
        <w:pStyle w:val="BodyText"/>
        <w:spacing w:before="201" w:line="237" w:lineRule="auto"/>
        <w:jc w:val="both"/>
        <w:rPr>
          <w:rFonts w:ascii="Arial" w:hAnsi="Arial" w:cs="Arial"/>
          <w:b/>
          <w:bCs/>
          <w:sz w:val="24"/>
          <w:szCs w:val="24"/>
        </w:rPr>
      </w:pPr>
      <w:r>
        <w:rPr>
          <w:rFonts w:ascii="Arial" w:hAnsi="Arial" w:cs="Arial"/>
          <w:b/>
          <w:bCs/>
          <w:sz w:val="24"/>
          <w:szCs w:val="24"/>
        </w:rPr>
        <w:t xml:space="preserve">Living </w:t>
      </w:r>
      <w:r w:rsidRPr="00E159AC">
        <w:rPr>
          <w:rFonts w:ascii="Arial" w:hAnsi="Arial" w:cs="Arial"/>
          <w:b/>
          <w:bCs/>
          <w:sz w:val="24"/>
          <w:szCs w:val="24"/>
        </w:rPr>
        <w:t xml:space="preserve">Environment </w:t>
      </w:r>
      <w:r>
        <w:rPr>
          <w:rFonts w:ascii="Arial" w:hAnsi="Arial" w:cs="Arial"/>
          <w:b/>
          <w:bCs/>
          <w:sz w:val="24"/>
          <w:szCs w:val="24"/>
        </w:rPr>
        <w:t xml:space="preserve">- </w:t>
      </w:r>
      <w:r w:rsidR="00272442" w:rsidRPr="003474EE">
        <w:rPr>
          <w:rFonts w:ascii="Arial" w:hAnsi="Arial" w:cs="Arial"/>
          <w:b/>
          <w:bCs/>
          <w:sz w:val="24"/>
          <w:szCs w:val="24"/>
        </w:rPr>
        <w:t>Neglect</w:t>
      </w:r>
    </w:p>
    <w:p w14:paraId="55118A7D" w14:textId="05B3AE3C" w:rsidR="003C49F6" w:rsidRDefault="00AA2DDB" w:rsidP="00564BF7">
      <w:pPr>
        <w:pStyle w:val="BodyText"/>
        <w:spacing w:before="201" w:line="237" w:lineRule="auto"/>
        <w:jc w:val="both"/>
        <w:rPr>
          <w:rFonts w:ascii="Arial" w:hAnsi="Arial" w:cs="Arial"/>
          <w:sz w:val="24"/>
          <w:szCs w:val="24"/>
        </w:rPr>
      </w:pPr>
      <w:r w:rsidRPr="0065774E">
        <w:rPr>
          <w:rFonts w:ascii="Arial" w:hAnsi="Arial" w:cs="Arial"/>
          <w:sz w:val="24"/>
          <w:szCs w:val="24"/>
        </w:rPr>
        <w:t xml:space="preserve">In </w:t>
      </w:r>
      <w:r w:rsidR="002C19D3" w:rsidRPr="0065774E">
        <w:rPr>
          <w:rFonts w:ascii="Arial" w:hAnsi="Arial" w:cs="Arial"/>
          <w:sz w:val="24"/>
          <w:szCs w:val="24"/>
        </w:rPr>
        <w:t xml:space="preserve">2020 the Birmingham </w:t>
      </w:r>
      <w:r w:rsidR="002C66BC" w:rsidRPr="0065774E">
        <w:rPr>
          <w:rFonts w:ascii="Arial" w:hAnsi="Arial" w:cs="Arial"/>
          <w:sz w:val="24"/>
          <w:szCs w:val="24"/>
        </w:rPr>
        <w:t>C</w:t>
      </w:r>
      <w:r w:rsidR="007F023F" w:rsidRPr="0065774E">
        <w:rPr>
          <w:rFonts w:ascii="Arial" w:hAnsi="Arial" w:cs="Arial"/>
          <w:sz w:val="24"/>
          <w:szCs w:val="24"/>
        </w:rPr>
        <w:t>hildren</w:t>
      </w:r>
      <w:r w:rsidR="00BB1F47">
        <w:rPr>
          <w:rFonts w:ascii="Arial" w:hAnsi="Arial" w:cs="Arial"/>
          <w:sz w:val="24"/>
          <w:szCs w:val="24"/>
        </w:rPr>
        <w:t>’</w:t>
      </w:r>
      <w:r w:rsidR="007F023F" w:rsidRPr="0065774E">
        <w:rPr>
          <w:rFonts w:ascii="Arial" w:hAnsi="Arial" w:cs="Arial"/>
          <w:sz w:val="24"/>
          <w:szCs w:val="24"/>
        </w:rPr>
        <w:t xml:space="preserve">s </w:t>
      </w:r>
      <w:r w:rsidR="00EE4740" w:rsidRPr="0065774E">
        <w:rPr>
          <w:rFonts w:ascii="Arial" w:hAnsi="Arial" w:cs="Arial"/>
          <w:sz w:val="24"/>
          <w:szCs w:val="24"/>
        </w:rPr>
        <w:t>Partnership set</w:t>
      </w:r>
      <w:r w:rsidR="009F7005" w:rsidRPr="0065774E">
        <w:rPr>
          <w:rFonts w:ascii="Arial" w:hAnsi="Arial" w:cs="Arial"/>
          <w:sz w:val="24"/>
          <w:szCs w:val="24"/>
        </w:rPr>
        <w:t xml:space="preserve"> out its plan to establish a </w:t>
      </w:r>
      <w:r w:rsidR="002C66BC" w:rsidRPr="0065774E">
        <w:rPr>
          <w:rFonts w:ascii="Arial" w:hAnsi="Arial" w:cs="Arial"/>
          <w:sz w:val="24"/>
          <w:szCs w:val="24"/>
        </w:rPr>
        <w:t>N</w:t>
      </w:r>
      <w:r w:rsidR="009F7005" w:rsidRPr="0065774E">
        <w:rPr>
          <w:rFonts w:ascii="Arial" w:hAnsi="Arial" w:cs="Arial"/>
          <w:sz w:val="24"/>
          <w:szCs w:val="24"/>
        </w:rPr>
        <w:t>eglect operations group</w:t>
      </w:r>
      <w:r w:rsidR="002C66BC" w:rsidRPr="0065774E">
        <w:rPr>
          <w:rFonts w:ascii="Arial" w:hAnsi="Arial" w:cs="Arial"/>
          <w:sz w:val="24"/>
          <w:szCs w:val="24"/>
        </w:rPr>
        <w:t xml:space="preserve"> to tackle the </w:t>
      </w:r>
      <w:r w:rsidR="00D86DAA" w:rsidRPr="0065774E">
        <w:rPr>
          <w:rFonts w:ascii="Arial" w:hAnsi="Arial" w:cs="Arial"/>
          <w:sz w:val="24"/>
          <w:szCs w:val="24"/>
        </w:rPr>
        <w:t>long-standing</w:t>
      </w:r>
      <w:r w:rsidR="002C66BC" w:rsidRPr="0065774E">
        <w:rPr>
          <w:rFonts w:ascii="Arial" w:hAnsi="Arial" w:cs="Arial"/>
          <w:sz w:val="24"/>
          <w:szCs w:val="24"/>
        </w:rPr>
        <w:t xml:space="preserve"> </w:t>
      </w:r>
      <w:r w:rsidR="009A72D6" w:rsidRPr="0065774E">
        <w:rPr>
          <w:rFonts w:ascii="Arial" w:hAnsi="Arial" w:cs="Arial"/>
          <w:sz w:val="24"/>
          <w:szCs w:val="24"/>
        </w:rPr>
        <w:t>neglect starting in two pilot areas of the city. The operations group</w:t>
      </w:r>
      <w:r w:rsidR="009F7005" w:rsidRPr="0065774E">
        <w:rPr>
          <w:rFonts w:ascii="Arial" w:hAnsi="Arial" w:cs="Arial"/>
          <w:sz w:val="24"/>
          <w:szCs w:val="24"/>
        </w:rPr>
        <w:t xml:space="preserve"> would be chaired by </w:t>
      </w:r>
      <w:r w:rsidR="00430408" w:rsidRPr="0065774E">
        <w:rPr>
          <w:rFonts w:ascii="Arial" w:hAnsi="Arial" w:cs="Arial"/>
          <w:sz w:val="24"/>
          <w:szCs w:val="24"/>
        </w:rPr>
        <w:t>H</w:t>
      </w:r>
      <w:r w:rsidR="009F7005" w:rsidRPr="0065774E">
        <w:rPr>
          <w:rFonts w:ascii="Arial" w:hAnsi="Arial" w:cs="Arial"/>
          <w:sz w:val="24"/>
          <w:szCs w:val="24"/>
        </w:rPr>
        <w:t xml:space="preserve">ealth </w:t>
      </w:r>
      <w:r w:rsidR="00430408" w:rsidRPr="0065774E">
        <w:rPr>
          <w:rFonts w:ascii="Arial" w:hAnsi="Arial" w:cs="Arial"/>
          <w:sz w:val="24"/>
          <w:szCs w:val="24"/>
        </w:rPr>
        <w:t>and Birmingham Children</w:t>
      </w:r>
      <w:r w:rsidR="00BB1F47">
        <w:rPr>
          <w:rFonts w:ascii="Arial" w:hAnsi="Arial" w:cs="Arial"/>
          <w:sz w:val="24"/>
          <w:szCs w:val="24"/>
        </w:rPr>
        <w:t>’</w:t>
      </w:r>
      <w:r w:rsidR="00430408" w:rsidRPr="0065774E">
        <w:rPr>
          <w:rFonts w:ascii="Arial" w:hAnsi="Arial" w:cs="Arial"/>
          <w:sz w:val="24"/>
          <w:szCs w:val="24"/>
        </w:rPr>
        <w:t xml:space="preserve">s Trust to oversee the implementation </w:t>
      </w:r>
      <w:r w:rsidR="00ED457C" w:rsidRPr="0065774E">
        <w:rPr>
          <w:rFonts w:ascii="Arial" w:hAnsi="Arial" w:cs="Arial"/>
          <w:sz w:val="24"/>
          <w:szCs w:val="24"/>
        </w:rPr>
        <w:t xml:space="preserve">of the childhood neglect </w:t>
      </w:r>
      <w:r w:rsidR="00BE19F0" w:rsidRPr="0065774E">
        <w:rPr>
          <w:rFonts w:ascii="Arial" w:hAnsi="Arial" w:cs="Arial"/>
          <w:sz w:val="24"/>
          <w:szCs w:val="24"/>
        </w:rPr>
        <w:t>strategy</w:t>
      </w:r>
      <w:r w:rsidR="00ED457C" w:rsidRPr="0065774E">
        <w:rPr>
          <w:rFonts w:ascii="Arial" w:hAnsi="Arial" w:cs="Arial"/>
          <w:sz w:val="24"/>
          <w:szCs w:val="24"/>
        </w:rPr>
        <w:t xml:space="preserve"> – It set out its aims to appoint a </w:t>
      </w:r>
      <w:r w:rsidR="00EE4740" w:rsidRPr="0065774E">
        <w:rPr>
          <w:rFonts w:ascii="Arial" w:hAnsi="Arial" w:cs="Arial"/>
          <w:sz w:val="24"/>
          <w:szCs w:val="24"/>
        </w:rPr>
        <w:t>N</w:t>
      </w:r>
      <w:r w:rsidR="00ED457C" w:rsidRPr="0065774E">
        <w:rPr>
          <w:rFonts w:ascii="Arial" w:hAnsi="Arial" w:cs="Arial"/>
          <w:sz w:val="24"/>
          <w:szCs w:val="24"/>
        </w:rPr>
        <w:t xml:space="preserve">eglect </w:t>
      </w:r>
      <w:r w:rsidR="00EE4740" w:rsidRPr="0065774E">
        <w:rPr>
          <w:rFonts w:ascii="Arial" w:hAnsi="Arial" w:cs="Arial"/>
          <w:sz w:val="24"/>
          <w:szCs w:val="24"/>
        </w:rPr>
        <w:t>L</w:t>
      </w:r>
      <w:r w:rsidR="00ED457C" w:rsidRPr="0065774E">
        <w:rPr>
          <w:rFonts w:ascii="Arial" w:hAnsi="Arial" w:cs="Arial"/>
          <w:sz w:val="24"/>
          <w:szCs w:val="24"/>
        </w:rPr>
        <w:t xml:space="preserve">ead </w:t>
      </w:r>
      <w:r w:rsidR="00EE4740" w:rsidRPr="0065774E">
        <w:rPr>
          <w:rFonts w:ascii="Arial" w:hAnsi="Arial" w:cs="Arial"/>
          <w:sz w:val="24"/>
          <w:szCs w:val="24"/>
        </w:rPr>
        <w:t>M</w:t>
      </w:r>
      <w:r w:rsidR="00ED457C" w:rsidRPr="0065774E">
        <w:rPr>
          <w:rFonts w:ascii="Arial" w:hAnsi="Arial" w:cs="Arial"/>
          <w:sz w:val="24"/>
          <w:szCs w:val="24"/>
        </w:rPr>
        <w:t xml:space="preserve">anager </w:t>
      </w:r>
      <w:r w:rsidR="00BE19F0" w:rsidRPr="0065774E">
        <w:rPr>
          <w:rFonts w:ascii="Arial" w:hAnsi="Arial" w:cs="Arial"/>
          <w:sz w:val="24"/>
          <w:szCs w:val="24"/>
        </w:rPr>
        <w:t>to assist with the implementation of the Graded Care profile 2 GCP2</w:t>
      </w:r>
      <w:r w:rsidR="00CB7AE2" w:rsidRPr="0065774E">
        <w:rPr>
          <w:rFonts w:ascii="Arial" w:hAnsi="Arial" w:cs="Arial"/>
          <w:sz w:val="24"/>
          <w:szCs w:val="24"/>
        </w:rPr>
        <w:t xml:space="preserve"> and produce guidance by April 2022</w:t>
      </w:r>
      <w:r w:rsidR="00EE2CD2" w:rsidRPr="0065774E">
        <w:rPr>
          <w:rFonts w:ascii="Arial" w:hAnsi="Arial" w:cs="Arial"/>
          <w:sz w:val="24"/>
          <w:szCs w:val="24"/>
        </w:rPr>
        <w:t xml:space="preserve">. The pilot projects would then be </w:t>
      </w:r>
      <w:r w:rsidR="00DC5130" w:rsidRPr="0065774E">
        <w:rPr>
          <w:rFonts w:ascii="Arial" w:hAnsi="Arial" w:cs="Arial"/>
          <w:sz w:val="24"/>
          <w:szCs w:val="24"/>
        </w:rPr>
        <w:t>evaluated b</w:t>
      </w:r>
      <w:r w:rsidR="00796CE6" w:rsidRPr="0065774E">
        <w:rPr>
          <w:rFonts w:ascii="Arial" w:hAnsi="Arial" w:cs="Arial"/>
          <w:sz w:val="24"/>
          <w:szCs w:val="24"/>
        </w:rPr>
        <w:t>y</w:t>
      </w:r>
      <w:r w:rsidR="00DC5130" w:rsidRPr="0065774E">
        <w:rPr>
          <w:rFonts w:ascii="Arial" w:hAnsi="Arial" w:cs="Arial"/>
          <w:sz w:val="24"/>
          <w:szCs w:val="24"/>
        </w:rPr>
        <w:t xml:space="preserve"> </w:t>
      </w:r>
      <w:r w:rsidR="00796CE6" w:rsidRPr="0065774E">
        <w:rPr>
          <w:rFonts w:ascii="Arial" w:hAnsi="Arial" w:cs="Arial"/>
          <w:sz w:val="24"/>
          <w:szCs w:val="24"/>
        </w:rPr>
        <w:t>M</w:t>
      </w:r>
      <w:r w:rsidR="00DC5130" w:rsidRPr="0065774E">
        <w:rPr>
          <w:rFonts w:ascii="Arial" w:hAnsi="Arial" w:cs="Arial"/>
          <w:sz w:val="24"/>
          <w:szCs w:val="24"/>
        </w:rPr>
        <w:t>arch 2022</w:t>
      </w:r>
      <w:r w:rsidR="00B8720C" w:rsidRPr="0065774E">
        <w:rPr>
          <w:rFonts w:ascii="Arial" w:hAnsi="Arial" w:cs="Arial"/>
          <w:sz w:val="24"/>
          <w:szCs w:val="24"/>
        </w:rPr>
        <w:t xml:space="preserve"> to inform the rollout of a new multi agency practice model through the Early help system supporting </w:t>
      </w:r>
      <w:r w:rsidR="00796CE6" w:rsidRPr="0065774E">
        <w:rPr>
          <w:rFonts w:ascii="Arial" w:hAnsi="Arial" w:cs="Arial"/>
          <w:sz w:val="24"/>
          <w:szCs w:val="24"/>
        </w:rPr>
        <w:t>localities</w:t>
      </w:r>
      <w:r w:rsidR="00796CE6">
        <w:rPr>
          <w:rFonts w:ascii="Arial" w:hAnsi="Arial" w:cs="Arial"/>
          <w:sz w:val="24"/>
          <w:szCs w:val="24"/>
        </w:rPr>
        <w:t>.</w:t>
      </w:r>
    </w:p>
    <w:p w14:paraId="59DBFDD8" w14:textId="234A17F8" w:rsidR="003C49F6" w:rsidRDefault="003C49F6" w:rsidP="00564BF7">
      <w:pPr>
        <w:pStyle w:val="BodyText"/>
        <w:spacing w:before="201" w:line="237" w:lineRule="auto"/>
        <w:jc w:val="both"/>
        <w:rPr>
          <w:rFonts w:ascii="Arial" w:hAnsi="Arial" w:cs="Arial"/>
          <w:sz w:val="24"/>
          <w:szCs w:val="24"/>
        </w:rPr>
      </w:pPr>
    </w:p>
    <w:p w14:paraId="60801393" w14:textId="77777777" w:rsidR="002074B7" w:rsidRDefault="00DD4BB4" w:rsidP="002074B7">
      <w:pPr>
        <w:pStyle w:val="BodyText"/>
        <w:spacing w:before="201" w:line="237" w:lineRule="auto"/>
        <w:jc w:val="both"/>
        <w:rPr>
          <w:rFonts w:cs="Arial"/>
          <w:b/>
          <w:bCs/>
          <w:color w:val="1F497D" w:themeColor="text2"/>
          <w:sz w:val="40"/>
          <w:szCs w:val="40"/>
        </w:rPr>
      </w:pPr>
      <w:r w:rsidRPr="00E35F51">
        <w:rPr>
          <w:rFonts w:cs="Arial"/>
          <w:b/>
          <w:bCs/>
          <w:color w:val="1F497D" w:themeColor="text2"/>
          <w:sz w:val="40"/>
          <w:szCs w:val="40"/>
        </w:rPr>
        <w:lastRenderedPageBreak/>
        <w:t xml:space="preserve">Key </w:t>
      </w:r>
      <w:r w:rsidR="00A03AE2">
        <w:rPr>
          <w:rFonts w:cs="Arial"/>
          <w:b/>
          <w:bCs/>
          <w:color w:val="1F497D" w:themeColor="text2"/>
          <w:sz w:val="40"/>
          <w:szCs w:val="40"/>
        </w:rPr>
        <w:t>Achievement</w:t>
      </w:r>
      <w:r w:rsidR="002074B7">
        <w:rPr>
          <w:rFonts w:cs="Arial"/>
          <w:b/>
          <w:bCs/>
          <w:color w:val="1F497D" w:themeColor="text2"/>
          <w:sz w:val="40"/>
          <w:szCs w:val="40"/>
        </w:rPr>
        <w:t>s</w:t>
      </w:r>
    </w:p>
    <w:p w14:paraId="5CCFE69D" w14:textId="1DD0ECB8" w:rsidR="00735762" w:rsidRDefault="00292624"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 xml:space="preserve"> </w:t>
      </w:r>
      <w:r w:rsidR="00BF1CAD">
        <w:rPr>
          <w:rFonts w:ascii="Arial" w:hAnsi="Arial" w:cs="Arial"/>
          <w:sz w:val="24"/>
          <w:szCs w:val="24"/>
          <w:lang w:val="en-US"/>
        </w:rPr>
        <w:t xml:space="preserve">Over </w:t>
      </w:r>
      <w:r w:rsidR="00C609A4">
        <w:rPr>
          <w:rFonts w:ascii="Arial" w:hAnsi="Arial" w:cs="Arial"/>
          <w:sz w:val="24"/>
          <w:szCs w:val="24"/>
          <w:lang w:val="en-US"/>
        </w:rPr>
        <w:t>2</w:t>
      </w:r>
      <w:r w:rsidR="00BF1CAD">
        <w:rPr>
          <w:rFonts w:ascii="Arial" w:hAnsi="Arial" w:cs="Arial"/>
          <w:sz w:val="24"/>
          <w:szCs w:val="24"/>
          <w:lang w:val="en-US"/>
        </w:rPr>
        <w:t xml:space="preserve">000 </w:t>
      </w:r>
      <w:r>
        <w:rPr>
          <w:rFonts w:ascii="Arial" w:hAnsi="Arial" w:cs="Arial"/>
          <w:sz w:val="24"/>
          <w:szCs w:val="24"/>
          <w:lang w:val="en-US"/>
        </w:rPr>
        <w:t xml:space="preserve">Early Help </w:t>
      </w:r>
      <w:r w:rsidR="002074B7">
        <w:rPr>
          <w:rFonts w:ascii="Arial" w:hAnsi="Arial" w:cs="Arial"/>
          <w:sz w:val="24"/>
          <w:szCs w:val="24"/>
          <w:lang w:val="en-US"/>
        </w:rPr>
        <w:t>A</w:t>
      </w:r>
      <w:r w:rsidR="008C29B0">
        <w:rPr>
          <w:rFonts w:ascii="Arial" w:hAnsi="Arial" w:cs="Arial"/>
          <w:sz w:val="24"/>
          <w:szCs w:val="24"/>
          <w:lang w:val="en-US"/>
        </w:rPr>
        <w:t>ssessments</w:t>
      </w:r>
      <w:r>
        <w:rPr>
          <w:rFonts w:ascii="Arial" w:hAnsi="Arial" w:cs="Arial"/>
          <w:sz w:val="24"/>
          <w:szCs w:val="24"/>
          <w:lang w:val="en-US"/>
        </w:rPr>
        <w:t xml:space="preserve"> </w:t>
      </w:r>
      <w:r w:rsidR="000B50BD">
        <w:rPr>
          <w:rFonts w:ascii="Arial" w:hAnsi="Arial" w:cs="Arial"/>
          <w:sz w:val="24"/>
          <w:szCs w:val="24"/>
          <w:lang w:val="en-US"/>
        </w:rPr>
        <w:t xml:space="preserve">have been completed </w:t>
      </w:r>
      <w:r w:rsidR="00656664">
        <w:rPr>
          <w:rFonts w:ascii="Arial" w:hAnsi="Arial" w:cs="Arial"/>
          <w:sz w:val="24"/>
          <w:szCs w:val="24"/>
          <w:lang w:val="en-US"/>
        </w:rPr>
        <w:t>since April 21</w:t>
      </w:r>
    </w:p>
    <w:p w14:paraId="3603C821" w14:textId="4EC81198" w:rsidR="00122AC4" w:rsidRDefault="00735762"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 xml:space="preserve">The </w:t>
      </w:r>
      <w:r w:rsidR="00363DF6">
        <w:rPr>
          <w:rFonts w:ascii="Arial" w:hAnsi="Arial" w:cs="Arial"/>
          <w:sz w:val="24"/>
          <w:szCs w:val="24"/>
          <w:lang w:val="en-US"/>
        </w:rPr>
        <w:t xml:space="preserve">total number of </w:t>
      </w:r>
      <w:r>
        <w:rPr>
          <w:rFonts w:ascii="Arial" w:hAnsi="Arial" w:cs="Arial"/>
          <w:sz w:val="24"/>
          <w:szCs w:val="24"/>
          <w:lang w:val="en-US"/>
        </w:rPr>
        <w:t>Family Connect</w:t>
      </w:r>
      <w:r w:rsidR="00DA4F78">
        <w:rPr>
          <w:rFonts w:ascii="Arial" w:hAnsi="Arial" w:cs="Arial"/>
          <w:sz w:val="24"/>
          <w:szCs w:val="24"/>
          <w:lang w:val="en-US"/>
        </w:rPr>
        <w:t xml:space="preserve"> Forms (FCF)</w:t>
      </w:r>
      <w:r>
        <w:rPr>
          <w:rFonts w:ascii="Arial" w:hAnsi="Arial" w:cs="Arial"/>
          <w:sz w:val="24"/>
          <w:szCs w:val="24"/>
          <w:lang w:val="en-US"/>
        </w:rPr>
        <w:t xml:space="preserve"> </w:t>
      </w:r>
      <w:r w:rsidR="00275893">
        <w:rPr>
          <w:rFonts w:ascii="Arial" w:hAnsi="Arial" w:cs="Arial"/>
          <w:sz w:val="24"/>
          <w:szCs w:val="24"/>
          <w:lang w:val="en-US"/>
        </w:rPr>
        <w:t xml:space="preserve">received into the 10 localities between </w:t>
      </w:r>
      <w:r w:rsidR="00B26AE2">
        <w:rPr>
          <w:rFonts w:ascii="Arial" w:hAnsi="Arial" w:cs="Arial"/>
          <w:sz w:val="24"/>
          <w:szCs w:val="24"/>
          <w:lang w:val="en-US"/>
        </w:rPr>
        <w:t>April</w:t>
      </w:r>
      <w:r w:rsidR="00275893">
        <w:rPr>
          <w:rFonts w:ascii="Arial" w:hAnsi="Arial" w:cs="Arial"/>
          <w:sz w:val="24"/>
          <w:szCs w:val="24"/>
          <w:lang w:val="en-US"/>
        </w:rPr>
        <w:t xml:space="preserve"> 202</w:t>
      </w:r>
      <w:r w:rsidR="00B26AE2">
        <w:rPr>
          <w:rFonts w:ascii="Arial" w:hAnsi="Arial" w:cs="Arial"/>
          <w:sz w:val="24"/>
          <w:szCs w:val="24"/>
          <w:lang w:val="en-US"/>
        </w:rPr>
        <w:t>1</w:t>
      </w:r>
      <w:r w:rsidR="00275893">
        <w:rPr>
          <w:rFonts w:ascii="Arial" w:hAnsi="Arial" w:cs="Arial"/>
          <w:sz w:val="24"/>
          <w:szCs w:val="24"/>
          <w:lang w:val="en-US"/>
        </w:rPr>
        <w:t xml:space="preserve"> and </w:t>
      </w:r>
      <w:r w:rsidR="00B70267">
        <w:rPr>
          <w:rFonts w:ascii="Arial" w:hAnsi="Arial" w:cs="Arial"/>
          <w:sz w:val="24"/>
          <w:szCs w:val="24"/>
          <w:lang w:val="en-US"/>
        </w:rPr>
        <w:t>March</w:t>
      </w:r>
      <w:r w:rsidR="00363DF6">
        <w:rPr>
          <w:rFonts w:ascii="Arial" w:hAnsi="Arial" w:cs="Arial"/>
          <w:sz w:val="24"/>
          <w:szCs w:val="24"/>
          <w:lang w:val="en-US"/>
        </w:rPr>
        <w:t xml:space="preserve"> </w:t>
      </w:r>
      <w:r w:rsidR="00B26AE2">
        <w:rPr>
          <w:rFonts w:ascii="Arial" w:hAnsi="Arial" w:cs="Arial"/>
          <w:sz w:val="24"/>
          <w:szCs w:val="24"/>
          <w:lang w:val="en-US"/>
        </w:rPr>
        <w:t>202</w:t>
      </w:r>
      <w:r w:rsidR="001F4276">
        <w:rPr>
          <w:rFonts w:ascii="Arial" w:hAnsi="Arial" w:cs="Arial"/>
          <w:sz w:val="24"/>
          <w:szCs w:val="24"/>
          <w:lang w:val="en-US"/>
        </w:rPr>
        <w:t>2</w:t>
      </w:r>
      <w:r w:rsidR="00B26AE2">
        <w:rPr>
          <w:rFonts w:ascii="Arial" w:hAnsi="Arial" w:cs="Arial"/>
          <w:sz w:val="24"/>
          <w:szCs w:val="24"/>
          <w:lang w:val="en-US"/>
        </w:rPr>
        <w:t xml:space="preserve"> </w:t>
      </w:r>
      <w:r w:rsidR="00363DF6">
        <w:rPr>
          <w:rFonts w:ascii="Arial" w:hAnsi="Arial" w:cs="Arial"/>
          <w:sz w:val="24"/>
          <w:szCs w:val="24"/>
          <w:lang w:val="en-US"/>
        </w:rPr>
        <w:t xml:space="preserve">is </w:t>
      </w:r>
      <w:r w:rsidR="0041584C">
        <w:rPr>
          <w:rFonts w:ascii="Arial" w:hAnsi="Arial" w:cs="Arial"/>
          <w:sz w:val="24"/>
          <w:szCs w:val="24"/>
          <w:lang w:val="en-US"/>
        </w:rPr>
        <w:t>38,</w:t>
      </w:r>
      <w:r w:rsidR="008E45AF">
        <w:rPr>
          <w:rFonts w:ascii="Arial" w:hAnsi="Arial" w:cs="Arial"/>
          <w:sz w:val="24"/>
          <w:szCs w:val="24"/>
          <w:lang w:val="en-US"/>
        </w:rPr>
        <w:t>857</w:t>
      </w:r>
    </w:p>
    <w:p w14:paraId="10D83AEA" w14:textId="6055C5EF" w:rsidR="00B26AE2" w:rsidRDefault="00B26AE2"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2</w:t>
      </w:r>
      <w:r w:rsidR="00700EFC">
        <w:rPr>
          <w:rFonts w:ascii="Arial" w:hAnsi="Arial" w:cs="Arial"/>
          <w:sz w:val="24"/>
          <w:szCs w:val="24"/>
          <w:lang w:val="en-US"/>
        </w:rPr>
        <w:t>2</w:t>
      </w:r>
      <w:r>
        <w:rPr>
          <w:rFonts w:ascii="Arial" w:hAnsi="Arial" w:cs="Arial"/>
          <w:sz w:val="24"/>
          <w:szCs w:val="24"/>
          <w:lang w:val="en-US"/>
        </w:rPr>
        <w:t>,000 households received financial support from the Household Support Fund since December 2021</w:t>
      </w:r>
      <w:r w:rsidR="001F4276">
        <w:rPr>
          <w:rFonts w:ascii="Arial" w:hAnsi="Arial" w:cs="Arial"/>
          <w:sz w:val="24"/>
          <w:szCs w:val="24"/>
          <w:lang w:val="en-US"/>
        </w:rPr>
        <w:t xml:space="preserve"> and 13,150 of these applications resulted in families asking for more help and a FCF being triggered.</w:t>
      </w:r>
    </w:p>
    <w:p w14:paraId="64F9CDC1" w14:textId="0B75C4E5" w:rsidR="00407ACD" w:rsidRPr="00407ACD" w:rsidRDefault="00B26AE2"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S</w:t>
      </w:r>
      <w:r w:rsidR="00407ACD" w:rsidRPr="00407ACD">
        <w:rPr>
          <w:rFonts w:ascii="Arial" w:hAnsi="Arial" w:cs="Arial"/>
          <w:sz w:val="24"/>
          <w:szCs w:val="24"/>
          <w:lang w:val="en-US"/>
        </w:rPr>
        <w:t>upported over 1</w:t>
      </w:r>
      <w:r w:rsidR="001F4276">
        <w:rPr>
          <w:rFonts w:ascii="Arial" w:hAnsi="Arial" w:cs="Arial"/>
          <w:sz w:val="24"/>
          <w:szCs w:val="24"/>
          <w:lang w:val="en-US"/>
        </w:rPr>
        <w:t>9955</w:t>
      </w:r>
      <w:r w:rsidR="00407ACD" w:rsidRPr="00407ACD">
        <w:rPr>
          <w:rFonts w:ascii="Arial" w:hAnsi="Arial" w:cs="Arial"/>
          <w:sz w:val="24"/>
          <w:szCs w:val="24"/>
          <w:lang w:val="en-US"/>
        </w:rPr>
        <w:t xml:space="preserve"> </w:t>
      </w:r>
      <w:r>
        <w:rPr>
          <w:rFonts w:ascii="Arial" w:hAnsi="Arial" w:cs="Arial"/>
          <w:sz w:val="24"/>
          <w:szCs w:val="24"/>
          <w:lang w:val="en-US"/>
        </w:rPr>
        <w:t xml:space="preserve">children, young people and </w:t>
      </w:r>
      <w:r w:rsidR="00407ACD" w:rsidRPr="00407ACD">
        <w:rPr>
          <w:rFonts w:ascii="Arial" w:hAnsi="Arial" w:cs="Arial"/>
          <w:sz w:val="24"/>
          <w:szCs w:val="24"/>
          <w:lang w:val="en-US"/>
        </w:rPr>
        <w:t xml:space="preserve">families </w:t>
      </w:r>
      <w:r>
        <w:rPr>
          <w:rFonts w:ascii="Arial" w:hAnsi="Arial" w:cs="Arial"/>
          <w:sz w:val="24"/>
          <w:szCs w:val="24"/>
          <w:lang w:val="en-US"/>
        </w:rPr>
        <w:t xml:space="preserve">through digital, signposting and brief interventions, </w:t>
      </w:r>
      <w:r w:rsidR="00407ACD" w:rsidRPr="00407ACD">
        <w:rPr>
          <w:rFonts w:ascii="Arial" w:hAnsi="Arial" w:cs="Arial"/>
          <w:sz w:val="24"/>
          <w:szCs w:val="24"/>
          <w:lang w:val="en-US"/>
        </w:rPr>
        <w:t>that otherwise would not have received help, reducing demand to acute services.</w:t>
      </w:r>
    </w:p>
    <w:p w14:paraId="5E5759DA" w14:textId="60B67166" w:rsidR="00407ACD" w:rsidRPr="00407ACD" w:rsidRDefault="00972F07"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From June – August 2021</w:t>
      </w:r>
      <w:r w:rsidR="00E87ADA" w:rsidRPr="00407ACD">
        <w:rPr>
          <w:rFonts w:ascii="Arial" w:hAnsi="Arial" w:cs="Arial"/>
          <w:sz w:val="24"/>
          <w:szCs w:val="24"/>
          <w:lang w:val="en-US"/>
        </w:rPr>
        <w:t>,</w:t>
      </w:r>
      <w:r w:rsidR="00407ACD" w:rsidRPr="00407ACD">
        <w:rPr>
          <w:rFonts w:ascii="Arial" w:hAnsi="Arial" w:cs="Arial"/>
          <w:sz w:val="24"/>
          <w:szCs w:val="24"/>
          <w:lang w:val="en-US"/>
        </w:rPr>
        <w:t xml:space="preserve"> we have delivered intervention to 3500 individuals requesting an Early Help Intervention</w:t>
      </w:r>
    </w:p>
    <w:p w14:paraId="581ED9E2" w14:textId="44AD59EC" w:rsidR="00407ACD" w:rsidRPr="00407ACD" w:rsidRDefault="00407ACD" w:rsidP="00D76734">
      <w:pPr>
        <w:pStyle w:val="BodyText"/>
        <w:numPr>
          <w:ilvl w:val="0"/>
          <w:numId w:val="13"/>
        </w:numPr>
        <w:spacing w:before="201" w:line="237" w:lineRule="auto"/>
        <w:jc w:val="both"/>
        <w:rPr>
          <w:rFonts w:ascii="Arial" w:hAnsi="Arial" w:cs="Arial"/>
          <w:sz w:val="24"/>
          <w:szCs w:val="24"/>
          <w:lang w:val="en-US"/>
        </w:rPr>
      </w:pPr>
      <w:r w:rsidRPr="00407ACD">
        <w:rPr>
          <w:rFonts w:ascii="Arial" w:hAnsi="Arial" w:cs="Arial"/>
          <w:sz w:val="24"/>
          <w:szCs w:val="24"/>
          <w:lang w:val="en-US"/>
        </w:rPr>
        <w:t xml:space="preserve">7,200 families have received financial assistance </w:t>
      </w:r>
      <w:r w:rsidR="00BB2EA7">
        <w:rPr>
          <w:rFonts w:ascii="Arial" w:hAnsi="Arial" w:cs="Arial"/>
          <w:sz w:val="24"/>
          <w:szCs w:val="24"/>
          <w:lang w:val="en-US"/>
        </w:rPr>
        <w:t xml:space="preserve">in 2021, resilience funding, supermarket vouchers </w:t>
      </w:r>
      <w:r w:rsidR="001F4276">
        <w:rPr>
          <w:rFonts w:ascii="Arial" w:hAnsi="Arial" w:cs="Arial"/>
          <w:sz w:val="24"/>
          <w:szCs w:val="24"/>
          <w:lang w:val="en-US"/>
        </w:rPr>
        <w:t>prior to the household support fund</w:t>
      </w:r>
    </w:p>
    <w:p w14:paraId="32999D33" w14:textId="297A14DA" w:rsidR="00407ACD" w:rsidRPr="00407ACD" w:rsidRDefault="002D6B97"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7</w:t>
      </w:r>
      <w:r w:rsidR="00407ACD" w:rsidRPr="00407ACD">
        <w:rPr>
          <w:rFonts w:ascii="Arial" w:hAnsi="Arial" w:cs="Arial"/>
          <w:sz w:val="24"/>
          <w:szCs w:val="24"/>
          <w:lang w:val="en-US"/>
        </w:rPr>
        <w:t xml:space="preserve">,000 young people have access </w:t>
      </w:r>
      <w:r w:rsidR="002915BA">
        <w:rPr>
          <w:rFonts w:ascii="Arial" w:hAnsi="Arial" w:cs="Arial"/>
          <w:sz w:val="24"/>
          <w:szCs w:val="24"/>
          <w:lang w:val="en-US"/>
        </w:rPr>
        <w:t xml:space="preserve">to </w:t>
      </w:r>
      <w:proofErr w:type="spellStart"/>
      <w:r w:rsidR="00407ACD" w:rsidRPr="00407ACD">
        <w:rPr>
          <w:rFonts w:ascii="Arial" w:hAnsi="Arial" w:cs="Arial"/>
          <w:sz w:val="24"/>
          <w:szCs w:val="24"/>
          <w:lang w:val="en-US"/>
        </w:rPr>
        <w:t>Kooth</w:t>
      </w:r>
      <w:proofErr w:type="spellEnd"/>
      <w:r w:rsidR="00407ACD" w:rsidRPr="00407ACD">
        <w:rPr>
          <w:rFonts w:ascii="Arial" w:hAnsi="Arial" w:cs="Arial"/>
          <w:sz w:val="24"/>
          <w:szCs w:val="24"/>
          <w:lang w:val="en-US"/>
        </w:rPr>
        <w:t xml:space="preserve"> mental health support </w:t>
      </w:r>
    </w:p>
    <w:p w14:paraId="4A308F29" w14:textId="19A3E657" w:rsidR="00407ACD" w:rsidRPr="00407ACD" w:rsidRDefault="00407ACD" w:rsidP="00D76734">
      <w:pPr>
        <w:pStyle w:val="BodyText"/>
        <w:numPr>
          <w:ilvl w:val="0"/>
          <w:numId w:val="13"/>
        </w:numPr>
        <w:spacing w:before="201" w:line="237" w:lineRule="auto"/>
        <w:jc w:val="both"/>
        <w:rPr>
          <w:rFonts w:ascii="Arial" w:hAnsi="Arial" w:cs="Arial"/>
          <w:sz w:val="24"/>
          <w:szCs w:val="24"/>
          <w:lang w:val="en-US"/>
        </w:rPr>
      </w:pPr>
      <w:r w:rsidRPr="00407ACD">
        <w:rPr>
          <w:rFonts w:ascii="Arial" w:hAnsi="Arial" w:cs="Arial"/>
          <w:sz w:val="24"/>
          <w:szCs w:val="24"/>
          <w:lang w:val="en-US"/>
        </w:rPr>
        <w:t xml:space="preserve">8,000 families have received help from a </w:t>
      </w:r>
      <w:proofErr w:type="spellStart"/>
      <w:r w:rsidRPr="00407ACD">
        <w:rPr>
          <w:rFonts w:ascii="Arial" w:hAnsi="Arial" w:cs="Arial"/>
          <w:sz w:val="24"/>
          <w:szCs w:val="24"/>
          <w:lang w:val="en-US"/>
        </w:rPr>
        <w:t>programme</w:t>
      </w:r>
      <w:proofErr w:type="spellEnd"/>
      <w:r w:rsidRPr="00407ACD">
        <w:rPr>
          <w:rFonts w:ascii="Arial" w:hAnsi="Arial" w:cs="Arial"/>
          <w:sz w:val="24"/>
          <w:szCs w:val="24"/>
          <w:lang w:val="en-US"/>
        </w:rPr>
        <w:t xml:space="preserve"> of community grants </w:t>
      </w:r>
      <w:r w:rsidR="00BB2EA7">
        <w:rPr>
          <w:rFonts w:ascii="Arial" w:hAnsi="Arial" w:cs="Arial"/>
          <w:sz w:val="24"/>
          <w:szCs w:val="24"/>
          <w:lang w:val="en-US"/>
        </w:rPr>
        <w:t>in 2020</w:t>
      </w:r>
    </w:p>
    <w:p w14:paraId="170FCF34" w14:textId="040F888B" w:rsidR="00280F80" w:rsidRDefault="00407ACD" w:rsidP="00D76734">
      <w:pPr>
        <w:pStyle w:val="BodyText"/>
        <w:numPr>
          <w:ilvl w:val="0"/>
          <w:numId w:val="13"/>
        </w:numPr>
        <w:spacing w:before="201" w:line="237" w:lineRule="auto"/>
        <w:jc w:val="both"/>
        <w:rPr>
          <w:rFonts w:ascii="Arial" w:hAnsi="Arial" w:cs="Arial"/>
          <w:sz w:val="24"/>
          <w:szCs w:val="24"/>
          <w:lang w:val="en-US"/>
        </w:rPr>
      </w:pPr>
      <w:r w:rsidRPr="00407ACD">
        <w:rPr>
          <w:rFonts w:ascii="Arial" w:hAnsi="Arial" w:cs="Arial"/>
          <w:sz w:val="24"/>
          <w:szCs w:val="24"/>
          <w:lang w:val="en-US"/>
        </w:rPr>
        <w:t>1,</w:t>
      </w:r>
      <w:r w:rsidR="001F4276">
        <w:rPr>
          <w:rFonts w:ascii="Arial" w:hAnsi="Arial" w:cs="Arial"/>
          <w:sz w:val="24"/>
          <w:szCs w:val="24"/>
          <w:lang w:val="en-US"/>
        </w:rPr>
        <w:t>112</w:t>
      </w:r>
      <w:r w:rsidRPr="00407ACD">
        <w:rPr>
          <w:rFonts w:ascii="Arial" w:hAnsi="Arial" w:cs="Arial"/>
          <w:sz w:val="24"/>
          <w:szCs w:val="24"/>
          <w:lang w:val="en-US"/>
        </w:rPr>
        <w:t xml:space="preserve"> families have accessed on-line parenting support training</w:t>
      </w:r>
      <w:r w:rsidR="00BB2EA7">
        <w:rPr>
          <w:rFonts w:ascii="Arial" w:hAnsi="Arial" w:cs="Arial"/>
          <w:sz w:val="24"/>
          <w:szCs w:val="24"/>
          <w:lang w:val="en-US"/>
        </w:rPr>
        <w:t xml:space="preserve"> since July 2020</w:t>
      </w:r>
    </w:p>
    <w:p w14:paraId="0875498D" w14:textId="048655A5" w:rsidR="00AD3B83" w:rsidRPr="00A450DB" w:rsidRDefault="00A44562" w:rsidP="00D76734">
      <w:pPr>
        <w:pStyle w:val="BodyText"/>
        <w:numPr>
          <w:ilvl w:val="0"/>
          <w:numId w:val="13"/>
        </w:numPr>
        <w:spacing w:before="201" w:line="237" w:lineRule="auto"/>
        <w:jc w:val="both"/>
        <w:rPr>
          <w:rFonts w:ascii="Arial" w:hAnsi="Arial" w:cs="Arial"/>
          <w:sz w:val="24"/>
          <w:szCs w:val="24"/>
          <w:lang w:val="en-US"/>
        </w:rPr>
      </w:pPr>
      <w:r w:rsidRPr="00A44562">
        <w:rPr>
          <w:rFonts w:ascii="Arial" w:hAnsi="Arial" w:cs="Arial"/>
          <w:sz w:val="24"/>
          <w:szCs w:val="24"/>
          <w:lang w:val="en-US"/>
        </w:rPr>
        <w:t xml:space="preserve">The </w:t>
      </w:r>
      <w:r w:rsidR="00A450DB">
        <w:rPr>
          <w:rFonts w:ascii="Arial" w:hAnsi="Arial" w:cs="Arial"/>
          <w:sz w:val="24"/>
          <w:szCs w:val="24"/>
          <w:lang w:val="en-US"/>
        </w:rPr>
        <w:t>C</w:t>
      </w:r>
      <w:r w:rsidRPr="00A44562">
        <w:rPr>
          <w:rFonts w:ascii="Arial" w:hAnsi="Arial" w:cs="Arial"/>
          <w:sz w:val="24"/>
          <w:szCs w:val="24"/>
          <w:lang w:val="en-US"/>
        </w:rPr>
        <w:t xml:space="preserve">ommunity </w:t>
      </w:r>
      <w:r w:rsidR="00A450DB">
        <w:rPr>
          <w:rFonts w:ascii="Arial" w:hAnsi="Arial" w:cs="Arial"/>
          <w:sz w:val="24"/>
          <w:szCs w:val="24"/>
          <w:lang w:val="en-US"/>
        </w:rPr>
        <w:t>C</w:t>
      </w:r>
      <w:r w:rsidRPr="00A450DB">
        <w:rPr>
          <w:rFonts w:ascii="Arial" w:hAnsi="Arial" w:cs="Arial"/>
          <w:sz w:val="24"/>
          <w:szCs w:val="24"/>
          <w:lang w:val="en-US"/>
        </w:rPr>
        <w:t>onnectors</w:t>
      </w:r>
      <w:r w:rsidR="00B311C8">
        <w:rPr>
          <w:rFonts w:ascii="Arial" w:hAnsi="Arial" w:cs="Arial"/>
          <w:sz w:val="24"/>
          <w:szCs w:val="24"/>
          <w:lang w:val="en-US"/>
        </w:rPr>
        <w:t xml:space="preserve"> and the EH teams</w:t>
      </w:r>
      <w:r w:rsidRPr="00A450DB">
        <w:rPr>
          <w:rFonts w:ascii="Arial" w:hAnsi="Arial" w:cs="Arial"/>
          <w:sz w:val="24"/>
          <w:szCs w:val="24"/>
          <w:lang w:val="en-US"/>
        </w:rPr>
        <w:t xml:space="preserve"> have delivered </w:t>
      </w:r>
      <w:r w:rsidR="00B311C8">
        <w:rPr>
          <w:rFonts w:ascii="Arial" w:hAnsi="Arial" w:cs="Arial"/>
          <w:sz w:val="24"/>
          <w:szCs w:val="24"/>
          <w:lang w:val="en-US"/>
        </w:rPr>
        <w:t>2179</w:t>
      </w:r>
      <w:r w:rsidRPr="00A450DB">
        <w:rPr>
          <w:rFonts w:ascii="Arial" w:hAnsi="Arial" w:cs="Arial"/>
          <w:sz w:val="24"/>
          <w:szCs w:val="24"/>
          <w:lang w:val="en-US"/>
        </w:rPr>
        <w:t xml:space="preserve"> early help promotion sessions on the Early Help System </w:t>
      </w:r>
      <w:r w:rsidR="002C5485" w:rsidRPr="00A450DB">
        <w:rPr>
          <w:rFonts w:ascii="Arial" w:hAnsi="Arial" w:cs="Arial"/>
          <w:sz w:val="24"/>
          <w:szCs w:val="24"/>
          <w:lang w:val="en-US"/>
        </w:rPr>
        <w:t xml:space="preserve">since </w:t>
      </w:r>
      <w:r w:rsidR="00B311C8">
        <w:rPr>
          <w:rFonts w:ascii="Arial" w:hAnsi="Arial" w:cs="Arial"/>
          <w:sz w:val="24"/>
          <w:szCs w:val="24"/>
          <w:lang w:val="en-US"/>
        </w:rPr>
        <w:t>April</w:t>
      </w:r>
      <w:r w:rsidR="002C5485" w:rsidRPr="00A450DB">
        <w:rPr>
          <w:rFonts w:ascii="Arial" w:hAnsi="Arial" w:cs="Arial"/>
          <w:sz w:val="24"/>
          <w:szCs w:val="24"/>
          <w:lang w:val="en-US"/>
        </w:rPr>
        <w:t xml:space="preserve"> 202</w:t>
      </w:r>
      <w:r w:rsidR="00B311C8">
        <w:rPr>
          <w:rFonts w:ascii="Arial" w:hAnsi="Arial" w:cs="Arial"/>
          <w:sz w:val="24"/>
          <w:szCs w:val="24"/>
          <w:lang w:val="en-US"/>
        </w:rPr>
        <w:t>1</w:t>
      </w:r>
      <w:r w:rsidR="00A450DB">
        <w:rPr>
          <w:rFonts w:ascii="Arial" w:hAnsi="Arial" w:cs="Arial"/>
          <w:sz w:val="24"/>
          <w:szCs w:val="24"/>
          <w:lang w:val="en-US"/>
        </w:rPr>
        <w:t>, reaching 2</w:t>
      </w:r>
      <w:r w:rsidR="001F4276">
        <w:rPr>
          <w:rFonts w:ascii="Arial" w:hAnsi="Arial" w:cs="Arial"/>
          <w:sz w:val="24"/>
          <w:szCs w:val="24"/>
          <w:lang w:val="en-US"/>
        </w:rPr>
        <w:t>4</w:t>
      </w:r>
      <w:r w:rsidR="00A450DB">
        <w:rPr>
          <w:rFonts w:ascii="Arial" w:hAnsi="Arial" w:cs="Arial"/>
          <w:sz w:val="24"/>
          <w:szCs w:val="24"/>
          <w:lang w:val="en-US"/>
        </w:rPr>
        <w:t>,</w:t>
      </w:r>
      <w:r w:rsidR="00B311C8">
        <w:rPr>
          <w:rFonts w:ascii="Arial" w:hAnsi="Arial" w:cs="Arial"/>
          <w:sz w:val="24"/>
          <w:szCs w:val="24"/>
          <w:lang w:val="en-US"/>
        </w:rPr>
        <w:t>664</w:t>
      </w:r>
      <w:r w:rsidR="001F4276">
        <w:rPr>
          <w:rFonts w:ascii="Arial" w:hAnsi="Arial" w:cs="Arial"/>
          <w:sz w:val="24"/>
          <w:szCs w:val="24"/>
          <w:lang w:val="en-US"/>
        </w:rPr>
        <w:t xml:space="preserve"> professionals.</w:t>
      </w:r>
    </w:p>
    <w:p w14:paraId="166B87F6" w14:textId="0DC80D47" w:rsidR="00672933" w:rsidRDefault="00A44562" w:rsidP="00D76734">
      <w:pPr>
        <w:pStyle w:val="BodyText"/>
        <w:numPr>
          <w:ilvl w:val="0"/>
          <w:numId w:val="13"/>
        </w:numPr>
        <w:spacing w:before="201" w:line="237" w:lineRule="auto"/>
        <w:jc w:val="both"/>
        <w:rPr>
          <w:rFonts w:ascii="Arial" w:hAnsi="Arial" w:cs="Arial"/>
          <w:sz w:val="24"/>
          <w:szCs w:val="24"/>
          <w:lang w:val="en-US"/>
        </w:rPr>
      </w:pPr>
      <w:r w:rsidRPr="00672933">
        <w:rPr>
          <w:rFonts w:ascii="Arial" w:hAnsi="Arial" w:cs="Arial"/>
          <w:sz w:val="24"/>
          <w:szCs w:val="24"/>
          <w:lang w:val="en-US"/>
        </w:rPr>
        <w:t xml:space="preserve">Community Connectors have mapped over 3,500 community groups across the city and a </w:t>
      </w:r>
      <w:r w:rsidR="00A44CDC" w:rsidRPr="00672933">
        <w:rPr>
          <w:rFonts w:ascii="Arial" w:hAnsi="Arial" w:cs="Arial"/>
          <w:sz w:val="24"/>
          <w:szCs w:val="24"/>
          <w:lang w:val="en-US"/>
        </w:rPr>
        <w:t>user-friendly</w:t>
      </w:r>
      <w:r w:rsidRPr="00672933">
        <w:rPr>
          <w:rFonts w:ascii="Arial" w:hAnsi="Arial" w:cs="Arial"/>
          <w:sz w:val="24"/>
          <w:szCs w:val="24"/>
          <w:lang w:val="en-US"/>
        </w:rPr>
        <w:t xml:space="preserve"> data base is now being developed </w:t>
      </w:r>
      <w:r w:rsidR="00672933" w:rsidRPr="00672933">
        <w:rPr>
          <w:rFonts w:ascii="Arial" w:hAnsi="Arial" w:cs="Arial"/>
          <w:sz w:val="24"/>
          <w:szCs w:val="24"/>
          <w:lang w:val="en-US"/>
        </w:rPr>
        <w:t xml:space="preserve">to </w:t>
      </w:r>
      <w:r w:rsidR="00A44CDC">
        <w:rPr>
          <w:rFonts w:ascii="Arial" w:hAnsi="Arial" w:cs="Arial"/>
          <w:sz w:val="24"/>
          <w:szCs w:val="24"/>
          <w:lang w:val="en-US"/>
        </w:rPr>
        <w:t xml:space="preserve">help </w:t>
      </w:r>
      <w:r w:rsidR="00672933" w:rsidRPr="00672933">
        <w:rPr>
          <w:rFonts w:ascii="Arial" w:hAnsi="Arial" w:cs="Arial"/>
          <w:sz w:val="24"/>
          <w:szCs w:val="24"/>
          <w:lang w:val="en-US"/>
        </w:rPr>
        <w:t>partners and families can access this</w:t>
      </w:r>
      <w:r w:rsidR="00A44CDC">
        <w:rPr>
          <w:rFonts w:ascii="Arial" w:hAnsi="Arial" w:cs="Arial"/>
          <w:sz w:val="24"/>
          <w:szCs w:val="24"/>
          <w:lang w:val="en-US"/>
        </w:rPr>
        <w:t xml:space="preserve"> information</w:t>
      </w:r>
    </w:p>
    <w:p w14:paraId="1F666168" w14:textId="53324DED" w:rsidR="000A5EFE" w:rsidRPr="00C42DF9" w:rsidRDefault="000A5EFE" w:rsidP="00D76734">
      <w:pPr>
        <w:pStyle w:val="BodyText"/>
        <w:numPr>
          <w:ilvl w:val="0"/>
          <w:numId w:val="13"/>
        </w:numPr>
        <w:spacing w:before="201" w:line="237" w:lineRule="auto"/>
        <w:jc w:val="both"/>
        <w:rPr>
          <w:rFonts w:ascii="Arial" w:hAnsi="Arial" w:cs="Arial"/>
          <w:sz w:val="24"/>
          <w:szCs w:val="24"/>
        </w:rPr>
      </w:pPr>
      <w:r>
        <w:rPr>
          <w:rFonts w:ascii="Arial" w:hAnsi="Arial" w:cs="Arial"/>
          <w:sz w:val="24"/>
          <w:szCs w:val="24"/>
        </w:rPr>
        <w:t>A</w:t>
      </w:r>
      <w:r w:rsidR="00E0649B">
        <w:rPr>
          <w:rFonts w:ascii="Arial" w:hAnsi="Arial" w:cs="Arial"/>
          <w:sz w:val="24"/>
          <w:szCs w:val="24"/>
        </w:rPr>
        <w:t>n</w:t>
      </w:r>
      <w:r>
        <w:rPr>
          <w:rFonts w:ascii="Arial" w:hAnsi="Arial" w:cs="Arial"/>
          <w:sz w:val="24"/>
          <w:szCs w:val="24"/>
        </w:rPr>
        <w:t xml:space="preserve"> </w:t>
      </w:r>
      <w:r w:rsidRPr="006155B4">
        <w:rPr>
          <w:rFonts w:ascii="Arial" w:hAnsi="Arial" w:cs="Arial"/>
          <w:sz w:val="24"/>
          <w:szCs w:val="24"/>
        </w:rPr>
        <w:t>Early Help Handbook</w:t>
      </w:r>
      <w:r>
        <w:rPr>
          <w:rFonts w:ascii="Arial" w:hAnsi="Arial" w:cs="Arial"/>
          <w:sz w:val="24"/>
          <w:szCs w:val="24"/>
        </w:rPr>
        <w:t xml:space="preserve"> has been designed on the local offer to help partners and families </w:t>
      </w:r>
      <w:r w:rsidR="00BE46B5">
        <w:rPr>
          <w:rFonts w:ascii="Arial" w:hAnsi="Arial" w:cs="Arial"/>
          <w:sz w:val="24"/>
          <w:szCs w:val="24"/>
        </w:rPr>
        <w:t>navigate services</w:t>
      </w:r>
      <w:r>
        <w:rPr>
          <w:rFonts w:ascii="Arial" w:hAnsi="Arial" w:cs="Arial"/>
          <w:sz w:val="24"/>
          <w:szCs w:val="24"/>
        </w:rPr>
        <w:t xml:space="preserve"> </w:t>
      </w:r>
    </w:p>
    <w:p w14:paraId="4EB20B3F" w14:textId="2C2E0373" w:rsidR="000A5EFE" w:rsidRPr="00672933" w:rsidRDefault="000A5EFE" w:rsidP="00D76734">
      <w:pPr>
        <w:pStyle w:val="BodyText"/>
        <w:numPr>
          <w:ilvl w:val="0"/>
          <w:numId w:val="13"/>
        </w:numPr>
        <w:spacing w:before="201" w:line="237" w:lineRule="auto"/>
        <w:jc w:val="both"/>
        <w:rPr>
          <w:rFonts w:ascii="Arial" w:hAnsi="Arial" w:cs="Arial"/>
          <w:sz w:val="24"/>
          <w:szCs w:val="24"/>
          <w:lang w:val="en-US"/>
        </w:rPr>
      </w:pPr>
      <w:r>
        <w:rPr>
          <w:rFonts w:ascii="Arial" w:hAnsi="Arial" w:cs="Arial"/>
          <w:sz w:val="24"/>
          <w:szCs w:val="24"/>
          <w:lang w:val="en-US"/>
        </w:rPr>
        <w:t xml:space="preserve">Team around the school tool has been </w:t>
      </w:r>
      <w:r w:rsidR="00BE46B5">
        <w:rPr>
          <w:rFonts w:ascii="Arial" w:hAnsi="Arial" w:cs="Arial"/>
          <w:sz w:val="24"/>
          <w:szCs w:val="24"/>
          <w:lang w:val="en-US"/>
        </w:rPr>
        <w:t>developed</w:t>
      </w:r>
      <w:r>
        <w:rPr>
          <w:rFonts w:ascii="Arial" w:hAnsi="Arial" w:cs="Arial"/>
          <w:sz w:val="24"/>
          <w:szCs w:val="24"/>
          <w:lang w:val="en-US"/>
        </w:rPr>
        <w:t xml:space="preserve"> to support education build relationships with</w:t>
      </w:r>
      <w:r w:rsidR="00BE46B5">
        <w:rPr>
          <w:rFonts w:ascii="Arial" w:hAnsi="Arial" w:cs="Arial"/>
          <w:sz w:val="24"/>
          <w:szCs w:val="24"/>
          <w:lang w:val="en-US"/>
        </w:rPr>
        <w:t xml:space="preserve"> their</w:t>
      </w:r>
      <w:r>
        <w:rPr>
          <w:rFonts w:ascii="Arial" w:hAnsi="Arial" w:cs="Arial"/>
          <w:sz w:val="24"/>
          <w:szCs w:val="24"/>
          <w:lang w:val="en-US"/>
        </w:rPr>
        <w:t xml:space="preserve"> </w:t>
      </w:r>
      <w:r w:rsidR="00BE46B5">
        <w:rPr>
          <w:rFonts w:ascii="Arial" w:hAnsi="Arial" w:cs="Arial"/>
          <w:sz w:val="24"/>
          <w:szCs w:val="24"/>
          <w:lang w:val="en-US"/>
        </w:rPr>
        <w:t>local</w:t>
      </w:r>
      <w:r>
        <w:rPr>
          <w:rFonts w:ascii="Arial" w:hAnsi="Arial" w:cs="Arial"/>
          <w:sz w:val="24"/>
          <w:szCs w:val="24"/>
          <w:lang w:val="en-US"/>
        </w:rPr>
        <w:t xml:space="preserve"> </w:t>
      </w:r>
      <w:r w:rsidR="00BE46B5">
        <w:rPr>
          <w:rFonts w:ascii="Arial" w:hAnsi="Arial" w:cs="Arial"/>
          <w:sz w:val="24"/>
          <w:szCs w:val="24"/>
          <w:lang w:val="en-US"/>
        </w:rPr>
        <w:t>partners</w:t>
      </w:r>
    </w:p>
    <w:p w14:paraId="46B3E116" w14:textId="77777777" w:rsidR="00E0649B" w:rsidRDefault="00E0649B" w:rsidP="00965CC8">
      <w:pPr>
        <w:pStyle w:val="Heading3"/>
        <w:ind w:left="0"/>
        <w:jc w:val="both"/>
        <w:rPr>
          <w:rFonts w:ascii="Arial" w:hAnsi="Arial" w:cs="Arial"/>
          <w:b w:val="0"/>
          <w:color w:val="1F497D" w:themeColor="text2"/>
          <w:sz w:val="24"/>
          <w:szCs w:val="24"/>
        </w:rPr>
      </w:pPr>
      <w:bookmarkStart w:id="8" w:name="_Hlk84247853"/>
    </w:p>
    <w:p w14:paraId="078FD825" w14:textId="190C1CD2" w:rsidR="00E0649B" w:rsidRDefault="00E0649B" w:rsidP="00965CC8">
      <w:pPr>
        <w:pStyle w:val="Heading3"/>
        <w:ind w:left="0"/>
        <w:jc w:val="both"/>
        <w:rPr>
          <w:rFonts w:ascii="Arial" w:hAnsi="Arial" w:cs="Arial"/>
          <w:b w:val="0"/>
          <w:color w:val="1F497D" w:themeColor="text2"/>
          <w:sz w:val="24"/>
          <w:szCs w:val="24"/>
        </w:rPr>
      </w:pPr>
    </w:p>
    <w:p w14:paraId="00BA524D" w14:textId="06F3F552" w:rsidR="00D32F5C" w:rsidRDefault="00D32F5C" w:rsidP="00965CC8">
      <w:pPr>
        <w:pStyle w:val="Heading3"/>
        <w:ind w:left="0"/>
        <w:jc w:val="both"/>
        <w:rPr>
          <w:rFonts w:ascii="Arial" w:hAnsi="Arial" w:cs="Arial"/>
          <w:b w:val="0"/>
          <w:color w:val="1F497D" w:themeColor="text2"/>
          <w:sz w:val="24"/>
          <w:szCs w:val="24"/>
        </w:rPr>
      </w:pPr>
    </w:p>
    <w:p w14:paraId="5816F7BF" w14:textId="77777777" w:rsidR="00D32F5C" w:rsidRDefault="00D32F5C" w:rsidP="00965CC8">
      <w:pPr>
        <w:pStyle w:val="Heading3"/>
        <w:ind w:left="0"/>
        <w:jc w:val="both"/>
        <w:rPr>
          <w:rFonts w:ascii="Arial" w:hAnsi="Arial" w:cs="Arial"/>
          <w:b w:val="0"/>
          <w:color w:val="1F497D" w:themeColor="text2"/>
          <w:sz w:val="24"/>
          <w:szCs w:val="24"/>
        </w:rPr>
      </w:pPr>
    </w:p>
    <w:p w14:paraId="534537EC" w14:textId="6F0EACAC" w:rsidR="00E35F51" w:rsidRPr="00E35F51" w:rsidRDefault="00E35F51" w:rsidP="00965CC8">
      <w:pPr>
        <w:pStyle w:val="Heading3"/>
        <w:ind w:left="0"/>
        <w:jc w:val="both"/>
        <w:rPr>
          <w:rFonts w:ascii="Arial" w:hAnsi="Arial" w:cs="Arial"/>
          <w:b w:val="0"/>
          <w:color w:val="1F497D" w:themeColor="text2"/>
          <w:sz w:val="40"/>
          <w:szCs w:val="40"/>
        </w:rPr>
      </w:pPr>
      <w:r w:rsidRPr="00E35F51">
        <w:rPr>
          <w:color w:val="1F497D" w:themeColor="text2"/>
          <w:sz w:val="40"/>
          <w:szCs w:val="40"/>
        </w:rPr>
        <w:lastRenderedPageBreak/>
        <w:t>Measuring Quality &amp; Impact</w:t>
      </w:r>
    </w:p>
    <w:p w14:paraId="286ABB93" w14:textId="64A64173" w:rsidR="00E35F51" w:rsidRDefault="00D60BF1" w:rsidP="00965CC8">
      <w:pPr>
        <w:pStyle w:val="Heading3"/>
        <w:ind w:left="0"/>
        <w:jc w:val="both"/>
        <w:rPr>
          <w:rFonts w:ascii="Arial" w:hAnsi="Arial" w:cs="Arial"/>
          <w:b w:val="0"/>
          <w:color w:val="1F497D" w:themeColor="text2"/>
          <w:sz w:val="24"/>
          <w:szCs w:val="24"/>
        </w:rPr>
      </w:pPr>
      <w:r>
        <w:rPr>
          <w:rFonts w:ascii="Arial" w:hAnsi="Arial" w:cs="Arial"/>
          <w:noProof/>
          <w:sz w:val="24"/>
          <w:szCs w:val="24"/>
        </w:rPr>
        <w:drawing>
          <wp:anchor distT="0" distB="0" distL="114300" distR="114300" simplePos="0" relativeHeight="251658255" behindDoc="1" locked="0" layoutInCell="1" allowOverlap="1" wp14:anchorId="020B8D13" wp14:editId="3929C325">
            <wp:simplePos x="0" y="0"/>
            <wp:positionH relativeFrom="column">
              <wp:posOffset>-536176</wp:posOffset>
            </wp:positionH>
            <wp:positionV relativeFrom="paragraph">
              <wp:posOffset>216210</wp:posOffset>
            </wp:positionV>
            <wp:extent cx="10905605" cy="56769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alphaModFix amt="28000"/>
                      <a:extLst>
                        <a:ext uri="{28A0092B-C50C-407E-A947-70E740481C1C}">
                          <a14:useLocalDpi xmlns:a14="http://schemas.microsoft.com/office/drawing/2010/main" val="0"/>
                        </a:ext>
                      </a:extLst>
                    </a:blip>
                    <a:srcRect/>
                    <a:stretch>
                      <a:fillRect/>
                    </a:stretch>
                  </pic:blipFill>
                  <pic:spPr bwMode="auto">
                    <a:xfrm>
                      <a:off x="0" y="0"/>
                      <a:ext cx="10905605" cy="5676900"/>
                    </a:xfrm>
                    <a:prstGeom prst="rect">
                      <a:avLst/>
                    </a:prstGeom>
                    <a:noFill/>
                  </pic:spPr>
                </pic:pic>
              </a:graphicData>
            </a:graphic>
            <wp14:sizeRelH relativeFrom="margin">
              <wp14:pctWidth>0</wp14:pctWidth>
            </wp14:sizeRelH>
            <wp14:sizeRelV relativeFrom="margin">
              <wp14:pctHeight>0</wp14:pctHeight>
            </wp14:sizeRelV>
          </wp:anchor>
        </w:drawing>
      </w:r>
    </w:p>
    <w:p w14:paraId="09A08E59" w14:textId="26B324F5" w:rsidR="00965CC8" w:rsidRPr="00A37008" w:rsidRDefault="00965CC8" w:rsidP="00965CC8">
      <w:pPr>
        <w:pStyle w:val="Heading3"/>
        <w:ind w:left="0"/>
        <w:jc w:val="both"/>
        <w:rPr>
          <w:color w:val="1F497D" w:themeColor="text2"/>
        </w:rPr>
      </w:pPr>
      <w:r w:rsidRPr="00A37008">
        <w:rPr>
          <w:color w:val="1F497D" w:themeColor="text2"/>
        </w:rPr>
        <w:t xml:space="preserve">How do we </w:t>
      </w:r>
      <w:r>
        <w:rPr>
          <w:color w:val="1F497D" w:themeColor="text2"/>
        </w:rPr>
        <w:t xml:space="preserve">monitor </w:t>
      </w:r>
      <w:r w:rsidR="002074B7">
        <w:rPr>
          <w:color w:val="1F497D" w:themeColor="text2"/>
        </w:rPr>
        <w:t>quality?</w:t>
      </w:r>
    </w:p>
    <w:p w14:paraId="0DE948CD" w14:textId="77777777" w:rsidR="00E0649B" w:rsidRDefault="00E0649B" w:rsidP="00965CC8">
      <w:pPr>
        <w:pStyle w:val="BodyText"/>
        <w:spacing w:before="1"/>
        <w:ind w:right="4"/>
        <w:jc w:val="both"/>
        <w:rPr>
          <w:color w:val="1F497D" w:themeColor="text2"/>
        </w:rPr>
      </w:pPr>
    </w:p>
    <w:p w14:paraId="102B89C1" w14:textId="6EFA284F" w:rsidR="00AD477B" w:rsidRPr="00AE02C3" w:rsidRDefault="00AD477B" w:rsidP="00965CC8">
      <w:pPr>
        <w:pStyle w:val="BodyText"/>
        <w:spacing w:before="1"/>
        <w:ind w:right="4"/>
        <w:jc w:val="both"/>
        <w:rPr>
          <w:rFonts w:ascii="Arial" w:hAnsi="Arial" w:cs="Arial"/>
        </w:rPr>
      </w:pPr>
      <w:r w:rsidRPr="00AE02C3">
        <w:rPr>
          <w:rFonts w:ascii="Arial" w:hAnsi="Arial" w:cs="Arial"/>
        </w:rPr>
        <w:t>A sample of Early Help Assessments and plans are audited regularly using a multi-agency approach, leaders from preventative services and partner agencies all take part. The intention of this is to ensure that the key partners have a common understanding of what good Early Help intervention look like and to allow partners to feed back to their work forces where there is scope for improvement in practice.</w:t>
      </w:r>
    </w:p>
    <w:p w14:paraId="715070F3" w14:textId="77777777" w:rsidR="00AD477B" w:rsidRPr="00AE02C3" w:rsidRDefault="00AD477B" w:rsidP="00AD477B">
      <w:pPr>
        <w:pStyle w:val="BodyText"/>
        <w:rPr>
          <w:rFonts w:ascii="Arial" w:hAnsi="Arial" w:cs="Arial"/>
        </w:rPr>
      </w:pPr>
    </w:p>
    <w:p w14:paraId="4AEC8323" w14:textId="669BA9EF" w:rsidR="00557C52" w:rsidRDefault="00AD477B" w:rsidP="004F34F6">
      <w:pPr>
        <w:pStyle w:val="BodyText"/>
        <w:spacing w:before="1"/>
        <w:jc w:val="both"/>
        <w:rPr>
          <w:rFonts w:ascii="Arial" w:hAnsi="Arial" w:cs="Arial"/>
        </w:rPr>
      </w:pPr>
      <w:r w:rsidRPr="00AE02C3">
        <w:rPr>
          <w:rFonts w:ascii="Arial" w:hAnsi="Arial" w:cs="Arial"/>
        </w:rPr>
        <w:t xml:space="preserve">Some of the key issues identified are </w:t>
      </w:r>
      <w:r w:rsidR="00E611CE" w:rsidRPr="00AE02C3">
        <w:rPr>
          <w:rFonts w:ascii="Arial" w:hAnsi="Arial" w:cs="Arial"/>
        </w:rPr>
        <w:t>their</w:t>
      </w:r>
      <w:r w:rsidRPr="00AE02C3">
        <w:rPr>
          <w:rFonts w:ascii="Arial" w:hAnsi="Arial" w:cs="Arial"/>
        </w:rPr>
        <w:t xml:space="preserve"> quality </w:t>
      </w:r>
      <w:r w:rsidR="00C35561" w:rsidRPr="00AE02C3">
        <w:rPr>
          <w:rFonts w:ascii="Arial" w:hAnsi="Arial" w:cs="Arial"/>
        </w:rPr>
        <w:t>a</w:t>
      </w:r>
      <w:r w:rsidRPr="00AE02C3">
        <w:rPr>
          <w:rFonts w:ascii="Arial" w:hAnsi="Arial" w:cs="Arial"/>
        </w:rPr>
        <w:t>ssessments and the linkage between assessment and actions, secondly the maintenance of momentum in Early Help Plans.</w:t>
      </w:r>
      <w:bookmarkEnd w:id="8"/>
    </w:p>
    <w:p w14:paraId="35301545" w14:textId="77777777" w:rsidR="00E551A3" w:rsidRDefault="00E551A3" w:rsidP="004F34F6">
      <w:pPr>
        <w:pStyle w:val="BodyText"/>
        <w:spacing w:before="1"/>
        <w:jc w:val="both"/>
        <w:rPr>
          <w:rFonts w:ascii="Arial" w:hAnsi="Arial" w:cs="Arial"/>
        </w:rPr>
      </w:pPr>
    </w:p>
    <w:tbl>
      <w:tblPr>
        <w:tblpPr w:leftFromText="180" w:rightFromText="180" w:vertAnchor="text" w:horzAnchor="margin" w:tblpXSpec="center" w:tblpY="125"/>
        <w:tblOverlap w:val="never"/>
        <w:tblW w:w="0" w:type="auto"/>
        <w:tblLook w:val="04A0" w:firstRow="1" w:lastRow="0" w:firstColumn="1" w:lastColumn="0" w:noHBand="0" w:noVBand="1"/>
      </w:tblPr>
      <w:tblGrid>
        <w:gridCol w:w="2213"/>
        <w:gridCol w:w="1536"/>
        <w:gridCol w:w="1536"/>
      </w:tblGrid>
      <w:tr w:rsidR="004F34F6" w:rsidRPr="00DD1E02" w14:paraId="1EB530E6" w14:textId="77777777" w:rsidTr="004F34F6">
        <w:trPr>
          <w:trHeight w:val="68"/>
        </w:trPr>
        <w:tc>
          <w:tcPr>
            <w:tcW w:w="0" w:type="auto"/>
            <w:tcBorders>
              <w:top w:val="nil"/>
              <w:left w:val="nil"/>
              <w:bottom w:val="single" w:sz="4" w:space="0" w:color="auto"/>
              <w:right w:val="nil"/>
            </w:tcBorders>
            <w:shd w:val="clear" w:color="auto" w:fill="auto"/>
            <w:noWrap/>
            <w:vAlign w:val="bottom"/>
            <w:hideMark/>
          </w:tcPr>
          <w:p w14:paraId="4F52F970" w14:textId="77777777" w:rsidR="004F34F6" w:rsidRPr="00DD1E02" w:rsidRDefault="004F34F6" w:rsidP="004F34F6">
            <w:pPr>
              <w:pStyle w:val="BodyText"/>
              <w:rPr>
                <w:rFonts w:ascii="Calibri"/>
                <w:sz w:val="20"/>
                <w:u w:val="single"/>
              </w:rPr>
            </w:pPr>
          </w:p>
        </w:tc>
        <w:tc>
          <w:tcPr>
            <w:tcW w:w="0" w:type="auto"/>
            <w:tcBorders>
              <w:top w:val="nil"/>
              <w:left w:val="nil"/>
              <w:bottom w:val="single" w:sz="4" w:space="0" w:color="auto"/>
              <w:right w:val="nil"/>
            </w:tcBorders>
            <w:shd w:val="clear" w:color="auto" w:fill="auto"/>
            <w:noWrap/>
            <w:vAlign w:val="bottom"/>
            <w:hideMark/>
          </w:tcPr>
          <w:p w14:paraId="3D380F49" w14:textId="77777777" w:rsidR="004F34F6" w:rsidRPr="00DD1E02" w:rsidRDefault="004F34F6" w:rsidP="004F34F6">
            <w:pPr>
              <w:pStyle w:val="BodyText"/>
              <w:rPr>
                <w:rFonts w:ascii="Calibri"/>
                <w:sz w:val="20"/>
                <w:u w:val="single"/>
              </w:rPr>
            </w:pPr>
          </w:p>
        </w:tc>
        <w:tc>
          <w:tcPr>
            <w:tcW w:w="0" w:type="auto"/>
            <w:tcBorders>
              <w:top w:val="nil"/>
              <w:left w:val="nil"/>
              <w:bottom w:val="single" w:sz="4" w:space="0" w:color="auto"/>
              <w:right w:val="nil"/>
            </w:tcBorders>
            <w:shd w:val="clear" w:color="auto" w:fill="auto"/>
            <w:noWrap/>
            <w:vAlign w:val="bottom"/>
            <w:hideMark/>
          </w:tcPr>
          <w:p w14:paraId="2AAF35F1" w14:textId="77777777" w:rsidR="004F34F6" w:rsidRPr="00DD1E02" w:rsidRDefault="004F34F6" w:rsidP="004F34F6">
            <w:pPr>
              <w:pStyle w:val="BodyText"/>
              <w:rPr>
                <w:rFonts w:ascii="Calibri"/>
                <w:sz w:val="20"/>
                <w:u w:val="single"/>
              </w:rPr>
            </w:pPr>
          </w:p>
        </w:tc>
      </w:tr>
      <w:tr w:rsidR="004F34F6" w:rsidRPr="00DD1E02" w14:paraId="64622146" w14:textId="77777777" w:rsidTr="004F34F6">
        <w:trPr>
          <w:trHeight w:val="288"/>
        </w:trPr>
        <w:tc>
          <w:tcPr>
            <w:tcW w:w="0" w:type="auto"/>
            <w:vMerge w:val="restart"/>
            <w:tcBorders>
              <w:top w:val="single" w:sz="4" w:space="0" w:color="auto"/>
              <w:left w:val="single" w:sz="4" w:space="0" w:color="auto"/>
              <w:right w:val="single" w:sz="4" w:space="0" w:color="auto"/>
            </w:tcBorders>
            <w:shd w:val="clear" w:color="D9E1F2" w:fill="D9E1F2"/>
            <w:noWrap/>
            <w:vAlign w:val="bottom"/>
            <w:hideMark/>
          </w:tcPr>
          <w:p w14:paraId="2821B2EF" w14:textId="77777777" w:rsidR="004F34F6" w:rsidRPr="00DD1E02" w:rsidRDefault="004F34F6" w:rsidP="004F34F6">
            <w:pPr>
              <w:pStyle w:val="BodyText"/>
              <w:rPr>
                <w:rFonts w:ascii="Calibri"/>
                <w:b/>
                <w:bCs/>
                <w:sz w:val="20"/>
                <w:u w:val="single"/>
              </w:rPr>
            </w:pPr>
            <w:r w:rsidRPr="00DD1E02">
              <w:rPr>
                <w:rFonts w:ascii="Calibri"/>
                <w:b/>
                <w:bCs/>
                <w:sz w:val="20"/>
                <w:u w:val="single"/>
              </w:rPr>
              <w:t xml:space="preserve">Quality Target Outcome </w:t>
            </w:r>
          </w:p>
        </w:tc>
        <w:tc>
          <w:tcPr>
            <w:tcW w:w="0" w:type="auto"/>
            <w:gridSpan w:val="2"/>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DA4A53" w14:textId="77777777" w:rsidR="004F34F6" w:rsidRPr="00DD1E02" w:rsidRDefault="004F34F6" w:rsidP="004F34F6">
            <w:pPr>
              <w:pStyle w:val="BodyText"/>
              <w:jc w:val="center"/>
              <w:rPr>
                <w:rFonts w:ascii="Calibri"/>
                <w:b/>
                <w:bCs/>
                <w:sz w:val="20"/>
                <w:u w:val="single"/>
              </w:rPr>
            </w:pPr>
            <w:r w:rsidRPr="00DD1E02">
              <w:rPr>
                <w:rFonts w:ascii="Calibri"/>
                <w:b/>
                <w:bCs/>
                <w:sz w:val="20"/>
                <w:u w:val="single"/>
              </w:rPr>
              <w:t>Period</w:t>
            </w:r>
          </w:p>
        </w:tc>
      </w:tr>
      <w:tr w:rsidR="004F34F6" w:rsidRPr="00DD1E02" w14:paraId="2F151D4D" w14:textId="77777777" w:rsidTr="004F34F6">
        <w:trPr>
          <w:trHeight w:val="288"/>
        </w:trPr>
        <w:tc>
          <w:tcPr>
            <w:tcW w:w="0" w:type="auto"/>
            <w:vMerge/>
            <w:tcBorders>
              <w:left w:val="single" w:sz="4" w:space="0" w:color="auto"/>
              <w:bottom w:val="single" w:sz="4" w:space="0" w:color="auto"/>
              <w:right w:val="single" w:sz="4" w:space="0" w:color="auto"/>
            </w:tcBorders>
            <w:shd w:val="clear" w:color="D9E1F2" w:fill="D9E1F2"/>
            <w:noWrap/>
            <w:vAlign w:val="bottom"/>
            <w:hideMark/>
          </w:tcPr>
          <w:p w14:paraId="23A37371" w14:textId="77777777" w:rsidR="004F34F6" w:rsidRPr="00DD1E02" w:rsidRDefault="004F34F6" w:rsidP="004F34F6">
            <w:pPr>
              <w:pStyle w:val="BodyText"/>
              <w:rPr>
                <w:rFonts w:ascii="Calibri"/>
                <w:b/>
                <w:bCs/>
                <w:sz w:val="20"/>
                <w:u w:val="single"/>
              </w:rPr>
            </w:pPr>
          </w:p>
        </w:tc>
        <w:tc>
          <w:tcPr>
            <w:tcW w:w="0" w:type="auto"/>
            <w:tcBorders>
              <w:top w:val="single" w:sz="4" w:space="0" w:color="auto"/>
              <w:left w:val="single" w:sz="4" w:space="0" w:color="auto"/>
              <w:bottom w:val="single" w:sz="4" w:space="0" w:color="auto"/>
              <w:right w:val="single" w:sz="4" w:space="0" w:color="auto"/>
            </w:tcBorders>
            <w:shd w:val="clear" w:color="auto" w:fill="0066FF"/>
            <w:noWrap/>
            <w:vAlign w:val="bottom"/>
            <w:hideMark/>
          </w:tcPr>
          <w:p w14:paraId="509076F0" w14:textId="77777777" w:rsidR="004F34F6" w:rsidRPr="00DD1E02" w:rsidRDefault="004F34F6" w:rsidP="004F34F6">
            <w:pPr>
              <w:pStyle w:val="BodyText"/>
              <w:rPr>
                <w:rFonts w:ascii="Calibri"/>
                <w:b/>
                <w:bCs/>
                <w:sz w:val="20"/>
                <w:u w:val="single"/>
              </w:rPr>
            </w:pPr>
            <w:r w:rsidRPr="00DD1E02">
              <w:rPr>
                <w:rFonts w:ascii="Calibri"/>
                <w:b/>
                <w:bCs/>
                <w:sz w:val="20"/>
                <w:u w:val="single"/>
              </w:rPr>
              <w:t>Apr 20 - Sept 20</w:t>
            </w:r>
          </w:p>
        </w:tc>
        <w:tc>
          <w:tcPr>
            <w:tcW w:w="0" w:type="auto"/>
            <w:tcBorders>
              <w:top w:val="single" w:sz="4" w:space="0" w:color="auto"/>
              <w:left w:val="single" w:sz="4" w:space="0" w:color="auto"/>
              <w:bottom w:val="single" w:sz="4" w:space="0" w:color="auto"/>
              <w:right w:val="single" w:sz="4" w:space="0" w:color="auto"/>
            </w:tcBorders>
            <w:shd w:val="clear" w:color="auto" w:fill="FF6600"/>
            <w:noWrap/>
            <w:vAlign w:val="bottom"/>
            <w:hideMark/>
          </w:tcPr>
          <w:p w14:paraId="512FBA91" w14:textId="77777777" w:rsidR="004F34F6" w:rsidRPr="00DD1E02" w:rsidRDefault="004F34F6" w:rsidP="004F34F6">
            <w:pPr>
              <w:pStyle w:val="BodyText"/>
              <w:rPr>
                <w:rFonts w:ascii="Calibri"/>
                <w:b/>
                <w:bCs/>
                <w:sz w:val="20"/>
                <w:u w:val="single"/>
              </w:rPr>
            </w:pPr>
            <w:r w:rsidRPr="00DD1E02">
              <w:rPr>
                <w:rFonts w:ascii="Calibri"/>
                <w:b/>
                <w:bCs/>
                <w:sz w:val="20"/>
                <w:u w:val="single"/>
              </w:rPr>
              <w:t xml:space="preserve">Oct 20 </w:t>
            </w:r>
            <w:r w:rsidRPr="00DD1E02">
              <w:rPr>
                <w:rFonts w:ascii="Calibri"/>
                <w:b/>
                <w:bCs/>
                <w:sz w:val="20"/>
                <w:u w:val="single"/>
              </w:rPr>
              <w:t>–</w:t>
            </w:r>
            <w:r w:rsidRPr="00DD1E02">
              <w:rPr>
                <w:rFonts w:ascii="Calibri"/>
                <w:b/>
                <w:bCs/>
                <w:sz w:val="20"/>
                <w:u w:val="single"/>
              </w:rPr>
              <w:t xml:space="preserve"> Mar 21</w:t>
            </w:r>
          </w:p>
        </w:tc>
      </w:tr>
      <w:tr w:rsidR="004F34F6" w:rsidRPr="00DD1E02" w14:paraId="56506213"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11D788" w14:textId="77777777" w:rsidR="004F34F6" w:rsidRPr="00DD1E02" w:rsidRDefault="004F34F6" w:rsidP="004F34F6">
            <w:pPr>
              <w:pStyle w:val="BodyText"/>
              <w:rPr>
                <w:rFonts w:ascii="Calibri"/>
                <w:sz w:val="20"/>
                <w:u w:val="single"/>
              </w:rPr>
            </w:pPr>
            <w:r w:rsidRPr="00DD1E02">
              <w:rPr>
                <w:rFonts w:ascii="Calibri"/>
                <w:sz w:val="20"/>
                <w:u w:val="single"/>
              </w:rPr>
              <w:t>Requires Improvement</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65DF7" w14:textId="77777777" w:rsidR="004F34F6" w:rsidRPr="00DD1E02" w:rsidRDefault="004F34F6" w:rsidP="004F34F6">
            <w:pPr>
              <w:pStyle w:val="BodyText"/>
              <w:rPr>
                <w:rFonts w:ascii="Calibri"/>
                <w:sz w:val="20"/>
                <w:u w:val="single"/>
              </w:rPr>
            </w:pPr>
            <w:r w:rsidRPr="00DD1E02">
              <w:rPr>
                <w:rFonts w:ascii="Calibri"/>
                <w:sz w:val="20"/>
                <w:u w:val="single"/>
              </w:rPr>
              <w:t>50.41%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F933D" w14:textId="77777777" w:rsidR="004F34F6" w:rsidRPr="00DD1E02" w:rsidRDefault="004F34F6" w:rsidP="004F34F6">
            <w:pPr>
              <w:pStyle w:val="BodyText"/>
              <w:rPr>
                <w:rFonts w:ascii="Calibri"/>
                <w:sz w:val="20"/>
                <w:u w:val="single"/>
              </w:rPr>
            </w:pPr>
            <w:r w:rsidRPr="00DD1E02">
              <w:rPr>
                <w:rFonts w:ascii="Calibri"/>
                <w:sz w:val="20"/>
                <w:u w:val="single"/>
              </w:rPr>
              <w:t>41.67%</w:t>
            </w:r>
          </w:p>
        </w:tc>
      </w:tr>
      <w:tr w:rsidR="004F34F6" w:rsidRPr="00DD1E02" w14:paraId="0E18F44F"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CF67B7" w14:textId="77777777" w:rsidR="004F34F6" w:rsidRPr="00DD1E02" w:rsidRDefault="004F34F6" w:rsidP="004F34F6">
            <w:pPr>
              <w:pStyle w:val="BodyText"/>
              <w:rPr>
                <w:rFonts w:ascii="Calibri"/>
                <w:sz w:val="20"/>
                <w:u w:val="single"/>
              </w:rPr>
            </w:pPr>
            <w:r w:rsidRPr="00DD1E02">
              <w:rPr>
                <w:rFonts w:ascii="Calibri"/>
                <w:sz w:val="20"/>
                <w:u w:val="single"/>
              </w:rPr>
              <w:t>Good</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CAB824" w14:textId="77777777" w:rsidR="004F34F6" w:rsidRPr="00DD1E02" w:rsidRDefault="004F34F6" w:rsidP="004F34F6">
            <w:pPr>
              <w:pStyle w:val="BodyText"/>
              <w:rPr>
                <w:rFonts w:ascii="Calibri"/>
                <w:sz w:val="20"/>
                <w:u w:val="single"/>
              </w:rPr>
            </w:pPr>
            <w:r w:rsidRPr="00DD1E02">
              <w:rPr>
                <w:rFonts w:ascii="Calibri"/>
                <w:sz w:val="20"/>
                <w:u w:val="single"/>
              </w:rPr>
              <w:t>40.50%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6FCB2" w14:textId="77777777" w:rsidR="004F34F6" w:rsidRPr="00DD1E02" w:rsidRDefault="004F34F6" w:rsidP="004F34F6">
            <w:pPr>
              <w:pStyle w:val="BodyText"/>
              <w:rPr>
                <w:rFonts w:ascii="Calibri"/>
                <w:sz w:val="20"/>
                <w:u w:val="single"/>
              </w:rPr>
            </w:pPr>
            <w:r w:rsidRPr="00DD1E02">
              <w:rPr>
                <w:rFonts w:ascii="Calibri"/>
                <w:sz w:val="20"/>
                <w:u w:val="single"/>
              </w:rPr>
              <w:t>52.08%</w:t>
            </w:r>
          </w:p>
        </w:tc>
      </w:tr>
      <w:tr w:rsidR="004F34F6" w:rsidRPr="00DD1E02" w14:paraId="72B1070C" w14:textId="77777777" w:rsidTr="004F34F6">
        <w:trPr>
          <w:trHeight w:val="28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144A7" w14:textId="77777777" w:rsidR="004F34F6" w:rsidRPr="00DD1E02" w:rsidRDefault="004F34F6" w:rsidP="004F34F6">
            <w:pPr>
              <w:pStyle w:val="BodyText"/>
              <w:rPr>
                <w:rFonts w:ascii="Calibri"/>
                <w:sz w:val="20"/>
                <w:u w:val="single"/>
              </w:rPr>
            </w:pPr>
            <w:r w:rsidRPr="00DD1E02">
              <w:rPr>
                <w:rFonts w:ascii="Calibri"/>
                <w:sz w:val="20"/>
                <w:u w:val="single"/>
              </w:rPr>
              <w:t>Outstanding</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939F39" w14:textId="77777777" w:rsidR="004F34F6" w:rsidRPr="00DD1E02" w:rsidRDefault="004F34F6" w:rsidP="004F34F6">
            <w:pPr>
              <w:pStyle w:val="BodyText"/>
              <w:rPr>
                <w:rFonts w:ascii="Calibri"/>
                <w:sz w:val="20"/>
                <w:u w:val="single"/>
              </w:rPr>
            </w:pPr>
            <w:r w:rsidRPr="00DD1E02">
              <w:rPr>
                <w:rFonts w:ascii="Calibri"/>
                <w:sz w:val="20"/>
                <w:u w:val="single"/>
              </w:rPr>
              <w:t>9.09%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501E8E" w14:textId="77777777" w:rsidR="004F34F6" w:rsidRPr="00DD1E02" w:rsidRDefault="004F34F6" w:rsidP="004F34F6">
            <w:pPr>
              <w:pStyle w:val="BodyText"/>
              <w:rPr>
                <w:rFonts w:ascii="Calibri"/>
                <w:sz w:val="20"/>
                <w:u w:val="single"/>
              </w:rPr>
            </w:pPr>
            <w:r w:rsidRPr="00DD1E02">
              <w:rPr>
                <w:rFonts w:ascii="Calibri"/>
                <w:sz w:val="20"/>
                <w:u w:val="single"/>
              </w:rPr>
              <w:t>6.25%</w:t>
            </w:r>
          </w:p>
        </w:tc>
      </w:tr>
      <w:tr w:rsidR="004F34F6" w:rsidRPr="00DD1E02" w14:paraId="261A6EBC" w14:textId="77777777" w:rsidTr="004F34F6">
        <w:trPr>
          <w:trHeight w:val="270"/>
        </w:trPr>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C6852EB" w14:textId="77777777" w:rsidR="004F34F6" w:rsidRPr="00DD1E02" w:rsidRDefault="004F34F6" w:rsidP="004F34F6">
            <w:pPr>
              <w:pStyle w:val="BodyText"/>
              <w:rPr>
                <w:rFonts w:ascii="Calibri"/>
                <w:b/>
                <w:bCs/>
                <w:sz w:val="20"/>
                <w:u w:val="single"/>
              </w:rPr>
            </w:pPr>
            <w:r w:rsidRPr="00DD1E02">
              <w:rPr>
                <w:rFonts w:ascii="Calibri"/>
                <w:b/>
                <w:bCs/>
                <w:sz w:val="20"/>
                <w:u w:val="single"/>
              </w:rPr>
              <w:t>Grand Total</w:t>
            </w:r>
          </w:p>
        </w:tc>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941C915" w14:textId="77777777" w:rsidR="004F34F6" w:rsidRPr="00DD1E02" w:rsidRDefault="004F34F6" w:rsidP="004F34F6">
            <w:pPr>
              <w:pStyle w:val="BodyText"/>
              <w:rPr>
                <w:rFonts w:ascii="Calibri"/>
                <w:b/>
                <w:bCs/>
                <w:sz w:val="20"/>
                <w:u w:val="single"/>
              </w:rPr>
            </w:pPr>
            <w:r w:rsidRPr="00DD1E02">
              <w:rPr>
                <w:rFonts w:ascii="Calibri"/>
                <w:b/>
                <w:bCs/>
                <w:sz w:val="20"/>
                <w:u w:val="single"/>
              </w:rPr>
              <w:t>100.00%</w:t>
            </w:r>
          </w:p>
        </w:tc>
        <w:tc>
          <w:tcPr>
            <w:tcW w:w="0" w:type="auto"/>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BCBD797" w14:textId="77777777" w:rsidR="004F34F6" w:rsidRPr="00DD1E02" w:rsidRDefault="004F34F6" w:rsidP="004F34F6">
            <w:pPr>
              <w:pStyle w:val="BodyText"/>
              <w:rPr>
                <w:rFonts w:ascii="Calibri"/>
                <w:b/>
                <w:bCs/>
                <w:sz w:val="20"/>
                <w:u w:val="single"/>
              </w:rPr>
            </w:pPr>
            <w:r w:rsidRPr="00DD1E02">
              <w:rPr>
                <w:rFonts w:ascii="Calibri"/>
                <w:b/>
                <w:bCs/>
                <w:sz w:val="20"/>
                <w:u w:val="single"/>
              </w:rPr>
              <w:t>100.00%</w:t>
            </w:r>
          </w:p>
        </w:tc>
      </w:tr>
    </w:tbl>
    <w:p w14:paraId="561AC105" w14:textId="5B6BB54E" w:rsidR="004F34F6" w:rsidRDefault="004F34F6" w:rsidP="004F34F6">
      <w:pPr>
        <w:pStyle w:val="BodyText"/>
        <w:spacing w:before="1"/>
        <w:jc w:val="both"/>
        <w:rPr>
          <w:rFonts w:ascii="Arial" w:hAnsi="Arial" w:cs="Arial"/>
        </w:rPr>
      </w:pPr>
    </w:p>
    <w:p w14:paraId="4E175F08" w14:textId="5F16E295" w:rsidR="004F34F6" w:rsidRDefault="004F34F6" w:rsidP="004F34F6">
      <w:pPr>
        <w:pStyle w:val="BodyText"/>
        <w:spacing w:before="1"/>
        <w:jc w:val="both"/>
        <w:rPr>
          <w:rFonts w:ascii="Arial" w:hAnsi="Arial" w:cs="Arial"/>
        </w:rPr>
      </w:pPr>
    </w:p>
    <w:p w14:paraId="0BFF687E" w14:textId="60584EA3" w:rsidR="004F34F6" w:rsidRDefault="004F34F6" w:rsidP="004F34F6">
      <w:pPr>
        <w:pStyle w:val="BodyText"/>
        <w:spacing w:before="1"/>
        <w:jc w:val="both"/>
        <w:rPr>
          <w:rFonts w:ascii="Arial" w:hAnsi="Arial" w:cs="Arial"/>
        </w:rPr>
      </w:pPr>
    </w:p>
    <w:p w14:paraId="36CDAB24" w14:textId="0B2B5B73" w:rsidR="004F34F6" w:rsidRDefault="004F34F6" w:rsidP="004F34F6">
      <w:pPr>
        <w:pStyle w:val="BodyText"/>
        <w:spacing w:before="1"/>
        <w:jc w:val="both"/>
        <w:rPr>
          <w:rFonts w:ascii="Arial" w:hAnsi="Arial" w:cs="Arial"/>
        </w:rPr>
      </w:pPr>
    </w:p>
    <w:p w14:paraId="195FF650" w14:textId="117922FF" w:rsidR="004F34F6" w:rsidRDefault="004F34F6" w:rsidP="004F34F6">
      <w:pPr>
        <w:pStyle w:val="BodyText"/>
        <w:spacing w:before="1"/>
        <w:jc w:val="both"/>
        <w:rPr>
          <w:rFonts w:ascii="Arial" w:hAnsi="Arial" w:cs="Arial"/>
        </w:rPr>
      </w:pPr>
    </w:p>
    <w:p w14:paraId="6F40527F" w14:textId="11A9C561" w:rsidR="004F34F6" w:rsidRDefault="004F34F6" w:rsidP="004F34F6">
      <w:pPr>
        <w:pStyle w:val="BodyText"/>
        <w:spacing w:before="1"/>
        <w:jc w:val="both"/>
        <w:rPr>
          <w:rFonts w:ascii="Arial" w:hAnsi="Arial" w:cs="Arial"/>
        </w:rPr>
      </w:pPr>
    </w:p>
    <w:p w14:paraId="3905DBCD" w14:textId="30CE1ED7" w:rsidR="004F34F6" w:rsidRDefault="004F34F6" w:rsidP="004F34F6">
      <w:pPr>
        <w:pStyle w:val="BodyText"/>
        <w:spacing w:before="1"/>
        <w:jc w:val="both"/>
        <w:rPr>
          <w:rFonts w:ascii="Arial" w:hAnsi="Arial" w:cs="Arial"/>
        </w:rPr>
      </w:pPr>
    </w:p>
    <w:p w14:paraId="6E81F000" w14:textId="09E11E4C" w:rsidR="004F34F6" w:rsidRDefault="004F34F6" w:rsidP="004F34F6">
      <w:pPr>
        <w:pStyle w:val="BodyText"/>
        <w:spacing w:before="1"/>
        <w:jc w:val="both"/>
        <w:rPr>
          <w:rFonts w:ascii="Arial" w:hAnsi="Arial" w:cs="Arial"/>
        </w:rPr>
      </w:pPr>
    </w:p>
    <w:p w14:paraId="1C540B79" w14:textId="5F48EDD5" w:rsidR="004F34F6" w:rsidRDefault="004F34F6" w:rsidP="004F34F6">
      <w:pPr>
        <w:pStyle w:val="BodyText"/>
        <w:spacing w:before="1"/>
        <w:jc w:val="both"/>
        <w:rPr>
          <w:rFonts w:ascii="Arial" w:hAnsi="Arial" w:cs="Arial"/>
        </w:rPr>
      </w:pPr>
    </w:p>
    <w:p w14:paraId="0BD8EC28" w14:textId="1BE883F7" w:rsidR="004F34F6" w:rsidRDefault="004F34F6" w:rsidP="004F34F6">
      <w:pPr>
        <w:pStyle w:val="BodyText"/>
        <w:spacing w:before="1"/>
        <w:jc w:val="both"/>
        <w:rPr>
          <w:rFonts w:ascii="Arial" w:hAnsi="Arial" w:cs="Arial"/>
        </w:rPr>
      </w:pPr>
    </w:p>
    <w:p w14:paraId="421B4E82" w14:textId="2E17627D" w:rsidR="004F34F6" w:rsidRDefault="004F34F6" w:rsidP="004F34F6">
      <w:pPr>
        <w:pStyle w:val="BodyText"/>
        <w:spacing w:before="1"/>
        <w:jc w:val="both"/>
      </w:pPr>
      <w:r>
        <w:t>We understand our early help offer and our agency’s contribution: the volume and quality of the work we undertake. This is shared with the partnership at multi-agency partnership meetings such as the Local Safeguarding Children Partnership (LSCP) and Children</w:t>
      </w:r>
      <w:r w:rsidR="00E551A3">
        <w:t xml:space="preserve">’s </w:t>
      </w:r>
      <w:r>
        <w:t>Trust and any potential barriers to effective early help are shared and</w:t>
      </w:r>
      <w:r>
        <w:rPr>
          <w:spacing w:val="-20"/>
        </w:rPr>
        <w:t xml:space="preserve"> </w:t>
      </w:r>
      <w:r>
        <w:t>addressed.</w:t>
      </w:r>
    </w:p>
    <w:p w14:paraId="74AF6B72" w14:textId="0C50B497" w:rsidR="004F34F6" w:rsidRDefault="004F34F6" w:rsidP="004F34F6">
      <w:pPr>
        <w:pStyle w:val="BodyText"/>
        <w:spacing w:before="1"/>
        <w:jc w:val="both"/>
      </w:pPr>
    </w:p>
    <w:p w14:paraId="41172399" w14:textId="147D527B" w:rsidR="007C4C88" w:rsidRDefault="007C4C88" w:rsidP="00E062A2">
      <w:pPr>
        <w:spacing w:before="124" w:line="218" w:lineRule="auto"/>
        <w:ind w:right="4"/>
      </w:pPr>
      <w:r>
        <w:rPr>
          <w:sz w:val="24"/>
        </w:rPr>
        <w:t xml:space="preserve">Managers at all levels also have additional responsibilities:  </w:t>
      </w:r>
      <w:r>
        <w:t>We ensure</w:t>
      </w:r>
      <w:r w:rsidR="00E062A2">
        <w:t xml:space="preserve"> </w:t>
      </w:r>
      <w:r>
        <w:t>our workforce has the support, skills and training they need to deliver good quality support to</w:t>
      </w:r>
      <w:r>
        <w:rPr>
          <w:spacing w:val="-8"/>
        </w:rPr>
        <w:t xml:space="preserve"> </w:t>
      </w:r>
      <w:r>
        <w:t>families</w:t>
      </w:r>
      <w:r w:rsidR="003E7784">
        <w:t>.</w:t>
      </w:r>
    </w:p>
    <w:p w14:paraId="26D1E68B" w14:textId="1EF32CA7" w:rsidR="003E7784" w:rsidRDefault="003E7784" w:rsidP="00E062A2">
      <w:pPr>
        <w:spacing w:before="124" w:line="218" w:lineRule="auto"/>
        <w:ind w:right="4"/>
      </w:pPr>
      <w:r>
        <w:t xml:space="preserve">In 2022 each locality team will undertake regular bi-monthly audit sessions, to learn more about how partners are cooperating in the support for a family, these local audits will </w:t>
      </w:r>
      <w:r w:rsidR="004350AE">
        <w:t>complement</w:t>
      </w:r>
      <w:r>
        <w:t xml:space="preserve"> the </w:t>
      </w:r>
      <w:r w:rsidR="00EC0D1E">
        <w:t>city-wide</w:t>
      </w:r>
      <w:r w:rsidR="004350AE">
        <w:t xml:space="preserve"> auditing work being </w:t>
      </w:r>
      <w:r w:rsidR="00D86DAA">
        <w:t>led</w:t>
      </w:r>
      <w:r w:rsidR="004350AE">
        <w:t xml:space="preserve"> by BCT.  Actions from the audit work will be monitored to see that lessons are learnt.</w:t>
      </w:r>
    </w:p>
    <w:p w14:paraId="0A21A3F7" w14:textId="77777777" w:rsidR="00D32F5C" w:rsidRDefault="00D32F5C" w:rsidP="00965CC8">
      <w:pPr>
        <w:pStyle w:val="Heading3"/>
        <w:ind w:left="0"/>
        <w:jc w:val="both"/>
        <w:rPr>
          <w:color w:val="1F497D" w:themeColor="text2"/>
          <w:sz w:val="40"/>
          <w:szCs w:val="40"/>
        </w:rPr>
      </w:pPr>
    </w:p>
    <w:p w14:paraId="5A726BD4" w14:textId="148C848E" w:rsidR="00904ECF" w:rsidRDefault="00D32F5C" w:rsidP="00965CC8">
      <w:pPr>
        <w:pStyle w:val="Heading3"/>
        <w:ind w:left="0"/>
        <w:jc w:val="both"/>
        <w:rPr>
          <w:color w:val="1F497D" w:themeColor="text2"/>
        </w:rPr>
      </w:pPr>
      <w:r>
        <w:rPr>
          <w:color w:val="1F497D" w:themeColor="text2"/>
          <w:sz w:val="40"/>
          <w:szCs w:val="40"/>
        </w:rPr>
        <w:lastRenderedPageBreak/>
        <w:t>M</w:t>
      </w:r>
      <w:r w:rsidR="00904ECF" w:rsidRPr="00E35F51">
        <w:rPr>
          <w:color w:val="1F497D" w:themeColor="text2"/>
          <w:sz w:val="40"/>
          <w:szCs w:val="40"/>
        </w:rPr>
        <w:t>easuring Quality &amp; Impact</w:t>
      </w:r>
    </w:p>
    <w:p w14:paraId="6F07858F" w14:textId="63063144" w:rsidR="00904ECF" w:rsidRDefault="00E43F2C" w:rsidP="00965CC8">
      <w:pPr>
        <w:pStyle w:val="Heading3"/>
        <w:ind w:left="0"/>
        <w:jc w:val="both"/>
        <w:rPr>
          <w:color w:val="1F497D" w:themeColor="text2"/>
        </w:rPr>
      </w:pPr>
      <w:r>
        <w:rPr>
          <w:rFonts w:ascii="Arial" w:hAnsi="Arial" w:cs="Arial"/>
          <w:noProof/>
          <w:sz w:val="24"/>
          <w:szCs w:val="24"/>
        </w:rPr>
        <w:drawing>
          <wp:anchor distT="0" distB="0" distL="114300" distR="114300" simplePos="0" relativeHeight="251658254" behindDoc="1" locked="0" layoutInCell="1" allowOverlap="1" wp14:anchorId="7F3EE337" wp14:editId="123031F2">
            <wp:simplePos x="0" y="0"/>
            <wp:positionH relativeFrom="column">
              <wp:posOffset>-688145</wp:posOffset>
            </wp:positionH>
            <wp:positionV relativeFrom="paragraph">
              <wp:posOffset>187325</wp:posOffset>
            </wp:positionV>
            <wp:extent cx="10905605" cy="56769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alphaModFix amt="28000"/>
                      <a:extLst>
                        <a:ext uri="{28A0092B-C50C-407E-A947-70E740481C1C}">
                          <a14:useLocalDpi xmlns:a14="http://schemas.microsoft.com/office/drawing/2010/main" val="0"/>
                        </a:ext>
                      </a:extLst>
                    </a:blip>
                    <a:srcRect/>
                    <a:stretch>
                      <a:fillRect/>
                    </a:stretch>
                  </pic:blipFill>
                  <pic:spPr bwMode="auto">
                    <a:xfrm>
                      <a:off x="0" y="0"/>
                      <a:ext cx="10905605" cy="5676900"/>
                    </a:xfrm>
                    <a:prstGeom prst="rect">
                      <a:avLst/>
                    </a:prstGeom>
                    <a:noFill/>
                  </pic:spPr>
                </pic:pic>
              </a:graphicData>
            </a:graphic>
            <wp14:sizeRelH relativeFrom="margin">
              <wp14:pctWidth>0</wp14:pctWidth>
            </wp14:sizeRelH>
            <wp14:sizeRelV relativeFrom="margin">
              <wp14:pctHeight>0</wp14:pctHeight>
            </wp14:sizeRelV>
          </wp:anchor>
        </w:drawing>
      </w:r>
    </w:p>
    <w:p w14:paraId="1BE8120F" w14:textId="323F2CFF" w:rsidR="00A6099C" w:rsidRDefault="00B1621C" w:rsidP="00E43F2C">
      <w:pPr>
        <w:pStyle w:val="Heading3"/>
        <w:ind w:left="0"/>
        <w:jc w:val="both"/>
        <w:rPr>
          <w:color w:val="1F497D" w:themeColor="text2"/>
        </w:rPr>
      </w:pPr>
      <w:r w:rsidRPr="00B1621C">
        <w:rPr>
          <w:color w:val="1F497D" w:themeColor="text2"/>
        </w:rPr>
        <w:t>How will we know if we are successful</w:t>
      </w:r>
      <w:r w:rsidR="00994875">
        <w:rPr>
          <w:color w:val="1F497D" w:themeColor="text2"/>
        </w:rPr>
        <w:t>?</w:t>
      </w:r>
    </w:p>
    <w:p w14:paraId="7FB4AACB" w14:textId="77777777" w:rsidR="00E43F2C" w:rsidRPr="00E43F2C" w:rsidRDefault="00E43F2C" w:rsidP="00E43F2C">
      <w:pPr>
        <w:pStyle w:val="Heading3"/>
        <w:ind w:left="0"/>
        <w:jc w:val="both"/>
        <w:rPr>
          <w:rFonts w:ascii="Arial" w:hAnsi="Arial" w:cs="Arial"/>
          <w:b w:val="0"/>
          <w:bCs w:val="0"/>
          <w:color w:val="000000" w:themeColor="text1"/>
          <w:sz w:val="24"/>
          <w:szCs w:val="24"/>
        </w:rPr>
      </w:pPr>
    </w:p>
    <w:p w14:paraId="589F2D01" w14:textId="0634968A" w:rsidR="00A6099C" w:rsidRDefault="00E43F2C" w:rsidP="00A6099C">
      <w:pPr>
        <w:pStyle w:val="Heading3"/>
        <w:ind w:left="0"/>
        <w:rPr>
          <w:rFonts w:ascii="Arial" w:hAnsi="Arial" w:cs="Arial"/>
          <w:b w:val="0"/>
          <w:bCs w:val="0"/>
          <w:color w:val="000000" w:themeColor="text1"/>
          <w:sz w:val="24"/>
          <w:szCs w:val="24"/>
        </w:rPr>
      </w:pPr>
      <w:r w:rsidRPr="00E43F2C">
        <w:rPr>
          <w:rFonts w:ascii="Arial" w:hAnsi="Arial" w:cs="Arial"/>
          <w:b w:val="0"/>
          <w:bCs w:val="0"/>
          <w:color w:val="000000" w:themeColor="text1"/>
          <w:sz w:val="24"/>
          <w:szCs w:val="24"/>
        </w:rPr>
        <w:t>Ultimately,</w:t>
      </w:r>
      <w:r w:rsidR="00A6099C" w:rsidRPr="00E43F2C">
        <w:rPr>
          <w:rFonts w:ascii="Arial" w:hAnsi="Arial" w:cs="Arial"/>
          <w:b w:val="0"/>
          <w:bCs w:val="0"/>
          <w:color w:val="000000" w:themeColor="text1"/>
          <w:sz w:val="24"/>
          <w:szCs w:val="24"/>
        </w:rPr>
        <w:t xml:space="preserve"> we will evaluate our success against the difference we make to the lives of our children and young people. We will use the following sources to inform us on how well we are performing, what’s working well, and where we need to take action to achieve change. Our key indicators for success will be measured via a dedicated scorecard.</w:t>
      </w:r>
    </w:p>
    <w:p w14:paraId="2A7FD605" w14:textId="054245E7" w:rsidR="003B0702" w:rsidRDefault="003B0702" w:rsidP="00A6099C">
      <w:pPr>
        <w:pStyle w:val="Heading3"/>
        <w:ind w:left="0"/>
        <w:rPr>
          <w:rFonts w:ascii="Arial" w:hAnsi="Arial" w:cs="Arial"/>
          <w:b w:val="0"/>
          <w:bCs w:val="0"/>
          <w:color w:val="000000" w:themeColor="text1"/>
          <w:sz w:val="24"/>
          <w:szCs w:val="24"/>
        </w:rPr>
      </w:pPr>
    </w:p>
    <w:p w14:paraId="0AE85CCD" w14:textId="77777777" w:rsidR="003B0702" w:rsidRPr="003B0702" w:rsidRDefault="003B0702" w:rsidP="003B0702">
      <w:pPr>
        <w:pStyle w:val="Heading3"/>
        <w:ind w:left="0"/>
        <w:rPr>
          <w:rFonts w:ascii="Arial" w:hAnsi="Arial" w:cs="Arial"/>
          <w:color w:val="000000" w:themeColor="text1"/>
          <w:sz w:val="24"/>
          <w:szCs w:val="24"/>
        </w:rPr>
      </w:pPr>
      <w:r w:rsidRPr="003B0702">
        <w:rPr>
          <w:rFonts w:ascii="Arial" w:hAnsi="Arial" w:cs="Arial"/>
          <w:color w:val="000000" w:themeColor="text1"/>
          <w:sz w:val="24"/>
          <w:szCs w:val="24"/>
        </w:rPr>
        <w:t>Qualitative Measures</w:t>
      </w:r>
    </w:p>
    <w:p w14:paraId="0F3CCF69" w14:textId="1376AA63" w:rsidR="003B0702" w:rsidRDefault="003B0702" w:rsidP="003B0702">
      <w:pPr>
        <w:pStyle w:val="Heading3"/>
        <w:ind w:left="0"/>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 xml:space="preserve">Multi-agency Early Help Assessment and plan audits will be developed to evaluate the quality of our work to support families across the partnership. Findings from these audits will be reported to the </w:t>
      </w:r>
      <w:r w:rsidR="00846365">
        <w:rPr>
          <w:rFonts w:ascii="Arial" w:hAnsi="Arial" w:cs="Arial"/>
          <w:b w:val="0"/>
          <w:bCs w:val="0"/>
          <w:color w:val="000000" w:themeColor="text1"/>
          <w:sz w:val="24"/>
          <w:szCs w:val="24"/>
        </w:rPr>
        <w:t>B</w:t>
      </w:r>
      <w:r w:rsidRPr="003B0702">
        <w:rPr>
          <w:rFonts w:ascii="Arial" w:hAnsi="Arial" w:cs="Arial"/>
          <w:b w:val="0"/>
          <w:bCs w:val="0"/>
          <w:color w:val="000000" w:themeColor="text1"/>
          <w:sz w:val="24"/>
          <w:szCs w:val="24"/>
        </w:rPr>
        <w:t>SCP. Measures will also include</w:t>
      </w:r>
      <w:r w:rsidR="00C4292B">
        <w:rPr>
          <w:rFonts w:ascii="Arial" w:hAnsi="Arial" w:cs="Arial"/>
          <w:b w:val="0"/>
          <w:bCs w:val="0"/>
          <w:color w:val="000000" w:themeColor="text1"/>
          <w:sz w:val="24"/>
          <w:szCs w:val="24"/>
        </w:rPr>
        <w:t xml:space="preserve"> using</w:t>
      </w:r>
      <w:r w:rsidR="00E446E8">
        <w:rPr>
          <w:rFonts w:ascii="Arial" w:hAnsi="Arial" w:cs="Arial"/>
          <w:b w:val="0"/>
          <w:bCs w:val="0"/>
          <w:color w:val="000000" w:themeColor="text1"/>
          <w:sz w:val="24"/>
          <w:szCs w:val="24"/>
        </w:rPr>
        <w:t xml:space="preserve"> the </w:t>
      </w:r>
      <w:r w:rsidR="00C75CC8">
        <w:rPr>
          <w:rFonts w:ascii="Arial" w:hAnsi="Arial" w:cs="Arial"/>
          <w:b w:val="0"/>
          <w:bCs w:val="0"/>
          <w:color w:val="000000" w:themeColor="text1"/>
          <w:sz w:val="24"/>
          <w:szCs w:val="24"/>
        </w:rPr>
        <w:t>‘</w:t>
      </w:r>
      <w:r w:rsidR="00E446E8">
        <w:rPr>
          <w:rFonts w:ascii="Arial" w:hAnsi="Arial" w:cs="Arial"/>
          <w:b w:val="0"/>
          <w:bCs w:val="0"/>
          <w:color w:val="000000" w:themeColor="text1"/>
          <w:sz w:val="24"/>
          <w:szCs w:val="24"/>
        </w:rPr>
        <w:t>my</w:t>
      </w:r>
      <w:r w:rsidR="00C4292B">
        <w:rPr>
          <w:rFonts w:ascii="Arial" w:hAnsi="Arial" w:cs="Arial"/>
          <w:b w:val="0"/>
          <w:bCs w:val="0"/>
          <w:color w:val="000000" w:themeColor="text1"/>
          <w:sz w:val="24"/>
          <w:szCs w:val="24"/>
        </w:rPr>
        <w:t xml:space="preserve"> family wheel</w:t>
      </w:r>
      <w:r w:rsidR="00C75CC8">
        <w:rPr>
          <w:rFonts w:ascii="Arial" w:hAnsi="Arial" w:cs="Arial"/>
          <w:b w:val="0"/>
          <w:bCs w:val="0"/>
          <w:color w:val="000000" w:themeColor="text1"/>
          <w:sz w:val="24"/>
          <w:szCs w:val="24"/>
        </w:rPr>
        <w:t>’</w:t>
      </w:r>
      <w:r w:rsidR="00C4292B">
        <w:rPr>
          <w:rFonts w:ascii="Arial" w:hAnsi="Arial" w:cs="Arial"/>
          <w:b w:val="0"/>
          <w:bCs w:val="0"/>
          <w:color w:val="000000" w:themeColor="text1"/>
          <w:sz w:val="24"/>
          <w:szCs w:val="24"/>
        </w:rPr>
        <w:t xml:space="preserve"> to measure distance travelled, </w:t>
      </w:r>
      <w:r w:rsidR="00C75CC8">
        <w:rPr>
          <w:rFonts w:ascii="Arial" w:hAnsi="Arial" w:cs="Arial"/>
          <w:b w:val="0"/>
          <w:bCs w:val="0"/>
          <w:color w:val="000000" w:themeColor="text1"/>
          <w:sz w:val="24"/>
          <w:szCs w:val="24"/>
        </w:rPr>
        <w:t xml:space="preserve">other measures include direct </w:t>
      </w:r>
      <w:r w:rsidR="00C4292B">
        <w:rPr>
          <w:rFonts w:ascii="Arial" w:hAnsi="Arial" w:cs="Arial"/>
          <w:b w:val="0"/>
          <w:bCs w:val="0"/>
          <w:color w:val="000000" w:themeColor="text1"/>
          <w:sz w:val="24"/>
          <w:szCs w:val="24"/>
        </w:rPr>
        <w:t>feedback from families</w:t>
      </w:r>
      <w:r w:rsidR="001A0DAD">
        <w:rPr>
          <w:rFonts w:ascii="Arial" w:hAnsi="Arial" w:cs="Arial"/>
          <w:b w:val="0"/>
          <w:bCs w:val="0"/>
          <w:color w:val="000000" w:themeColor="text1"/>
          <w:sz w:val="24"/>
          <w:szCs w:val="24"/>
        </w:rPr>
        <w:t xml:space="preserve">, feedback from partners and in particular schools, </w:t>
      </w:r>
      <w:r w:rsidR="007A306E">
        <w:rPr>
          <w:rFonts w:ascii="Arial" w:hAnsi="Arial" w:cs="Arial"/>
          <w:b w:val="0"/>
          <w:bCs w:val="0"/>
          <w:color w:val="000000" w:themeColor="text1"/>
          <w:sz w:val="24"/>
          <w:szCs w:val="24"/>
        </w:rPr>
        <w:t xml:space="preserve">and </w:t>
      </w:r>
      <w:r w:rsidR="001A0DAD">
        <w:rPr>
          <w:rFonts w:ascii="Arial" w:hAnsi="Arial" w:cs="Arial"/>
          <w:b w:val="0"/>
          <w:bCs w:val="0"/>
          <w:color w:val="000000" w:themeColor="text1"/>
          <w:sz w:val="24"/>
          <w:szCs w:val="24"/>
        </w:rPr>
        <w:t>case studies that describe the help offered.</w:t>
      </w:r>
    </w:p>
    <w:p w14:paraId="1BF33213" w14:textId="77777777" w:rsidR="003B0702" w:rsidRPr="003B0702" w:rsidRDefault="003B0702" w:rsidP="003B0702">
      <w:pPr>
        <w:pStyle w:val="Heading3"/>
        <w:ind w:left="0"/>
        <w:rPr>
          <w:rFonts w:ascii="Arial" w:hAnsi="Arial" w:cs="Arial"/>
          <w:b w:val="0"/>
          <w:bCs w:val="0"/>
          <w:color w:val="000000" w:themeColor="text1"/>
          <w:sz w:val="24"/>
          <w:szCs w:val="24"/>
        </w:rPr>
      </w:pPr>
    </w:p>
    <w:p w14:paraId="07B5773A" w14:textId="4B73774B" w:rsidR="003B0702" w:rsidRDefault="003B0702" w:rsidP="003B0702">
      <w:pPr>
        <w:pStyle w:val="Heading3"/>
        <w:ind w:left="0"/>
        <w:rPr>
          <w:rFonts w:ascii="Arial" w:hAnsi="Arial" w:cs="Arial"/>
          <w:color w:val="000000" w:themeColor="text1"/>
          <w:sz w:val="24"/>
          <w:szCs w:val="24"/>
        </w:rPr>
      </w:pPr>
      <w:r w:rsidRPr="003B0702">
        <w:rPr>
          <w:rFonts w:ascii="Arial" w:hAnsi="Arial" w:cs="Arial"/>
          <w:color w:val="000000" w:themeColor="text1"/>
          <w:sz w:val="24"/>
          <w:szCs w:val="24"/>
        </w:rPr>
        <w:t>Quantitative Measures</w:t>
      </w:r>
    </w:p>
    <w:p w14:paraId="45CE05AA" w14:textId="18D140A2" w:rsidR="003B0702" w:rsidRDefault="003B0702" w:rsidP="003B0702">
      <w:pPr>
        <w:pStyle w:val="Heading3"/>
        <w:ind w:left="0"/>
        <w:rPr>
          <w:rFonts w:ascii="Arial" w:hAnsi="Arial" w:cs="Arial"/>
          <w:color w:val="000000" w:themeColor="text1"/>
          <w:sz w:val="24"/>
          <w:szCs w:val="24"/>
        </w:rPr>
      </w:pPr>
    </w:p>
    <w:p w14:paraId="1BF8F733" w14:textId="706726CE" w:rsidR="003B0702" w:rsidRPr="003B0702" w:rsidRDefault="003B0702" w:rsidP="00D76734">
      <w:pPr>
        <w:pStyle w:val="Heading3"/>
        <w:numPr>
          <w:ilvl w:val="0"/>
          <w:numId w:val="19"/>
        </w:numPr>
        <w:rPr>
          <w:rFonts w:ascii="Arial" w:hAnsi="Arial" w:cs="Arial"/>
          <w:color w:val="000000" w:themeColor="text1"/>
          <w:sz w:val="24"/>
          <w:szCs w:val="24"/>
        </w:rPr>
      </w:pPr>
      <w:r w:rsidRPr="003B0702">
        <w:rPr>
          <w:rFonts w:ascii="Arial" w:hAnsi="Arial" w:cs="Arial"/>
          <w:b w:val="0"/>
          <w:bCs w:val="0"/>
          <w:color w:val="000000" w:themeColor="text1"/>
          <w:sz w:val="24"/>
          <w:szCs w:val="24"/>
        </w:rPr>
        <w:t>The number of children entering the Children in Care System</w:t>
      </w:r>
    </w:p>
    <w:p w14:paraId="189838BA" w14:textId="12C18B11" w:rsidR="003B0702" w:rsidRDefault="003B0702" w:rsidP="00D76734">
      <w:pPr>
        <w:pStyle w:val="Heading3"/>
        <w:numPr>
          <w:ilvl w:val="0"/>
          <w:numId w:val="19"/>
        </w:numPr>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The Number of statutory assessments being required</w:t>
      </w:r>
    </w:p>
    <w:p w14:paraId="4F8CE67E" w14:textId="051999A5" w:rsidR="003B0702" w:rsidRDefault="003B0702" w:rsidP="00D76734">
      <w:pPr>
        <w:pStyle w:val="Heading3"/>
        <w:numPr>
          <w:ilvl w:val="0"/>
          <w:numId w:val="19"/>
        </w:numPr>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The number of families requiring Children social care Intervention following early help (Re referral)</w:t>
      </w:r>
    </w:p>
    <w:p w14:paraId="789CFE40" w14:textId="77777777" w:rsidR="00C4292B" w:rsidRDefault="003B0702" w:rsidP="00D76734">
      <w:pPr>
        <w:pStyle w:val="Heading3"/>
        <w:numPr>
          <w:ilvl w:val="0"/>
          <w:numId w:val="18"/>
        </w:numPr>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School attendance will be higher with children having better outcomes</w:t>
      </w:r>
      <w:r w:rsidR="002F7139" w:rsidRPr="002F7139">
        <w:rPr>
          <w:rFonts w:ascii="Arial" w:hAnsi="Arial" w:cs="Arial"/>
          <w:b w:val="0"/>
          <w:bCs w:val="0"/>
          <w:color w:val="000000" w:themeColor="text1"/>
          <w:sz w:val="24"/>
          <w:szCs w:val="24"/>
        </w:rPr>
        <w:t xml:space="preserve"> </w:t>
      </w:r>
    </w:p>
    <w:p w14:paraId="430A1667" w14:textId="098CC638" w:rsidR="002F7139" w:rsidRDefault="002F7139" w:rsidP="00D76734">
      <w:pPr>
        <w:pStyle w:val="Heading3"/>
        <w:numPr>
          <w:ilvl w:val="0"/>
          <w:numId w:val="18"/>
        </w:numPr>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Less children will have been excluded from school</w:t>
      </w:r>
    </w:p>
    <w:p w14:paraId="750A4CE0" w14:textId="6C1A39E0" w:rsidR="002F7139" w:rsidRDefault="002F7139" w:rsidP="00D76734">
      <w:pPr>
        <w:pStyle w:val="Heading3"/>
        <w:numPr>
          <w:ilvl w:val="0"/>
          <w:numId w:val="18"/>
        </w:numPr>
        <w:rPr>
          <w:rFonts w:ascii="Arial" w:hAnsi="Arial" w:cs="Arial"/>
          <w:b w:val="0"/>
          <w:bCs w:val="0"/>
          <w:color w:val="000000" w:themeColor="text1"/>
          <w:sz w:val="24"/>
          <w:szCs w:val="24"/>
        </w:rPr>
      </w:pPr>
      <w:r w:rsidRPr="003B0702">
        <w:rPr>
          <w:rFonts w:ascii="Arial" w:hAnsi="Arial" w:cs="Arial"/>
          <w:b w:val="0"/>
          <w:bCs w:val="0"/>
          <w:color w:val="000000" w:themeColor="text1"/>
          <w:sz w:val="24"/>
          <w:szCs w:val="24"/>
        </w:rPr>
        <w:t>Less children suffering with emotional mental health long term conditions</w:t>
      </w:r>
    </w:p>
    <w:p w14:paraId="452B3EA3" w14:textId="4074D175" w:rsidR="00932DFD" w:rsidRDefault="00932DFD" w:rsidP="00D76734">
      <w:pPr>
        <w:pStyle w:val="Heading3"/>
        <w:numPr>
          <w:ilvl w:val="0"/>
          <w:numId w:val="18"/>
        </w:numPr>
        <w:rPr>
          <w:rFonts w:ascii="Arial" w:hAnsi="Arial" w:cs="Arial"/>
          <w:b w:val="0"/>
          <w:bCs w:val="0"/>
          <w:color w:val="000000" w:themeColor="text1"/>
          <w:sz w:val="24"/>
          <w:szCs w:val="24"/>
        </w:rPr>
      </w:pPr>
      <w:r>
        <w:rPr>
          <w:rFonts w:ascii="Arial" w:hAnsi="Arial" w:cs="Arial"/>
          <w:b w:val="0"/>
          <w:bCs w:val="0"/>
          <w:color w:val="000000" w:themeColor="text1"/>
          <w:sz w:val="24"/>
          <w:szCs w:val="24"/>
        </w:rPr>
        <w:t>Less Children affected and impacted by domestic abuse</w:t>
      </w:r>
    </w:p>
    <w:p w14:paraId="64571519" w14:textId="77777777" w:rsidR="00932DFD" w:rsidRDefault="00932DFD" w:rsidP="00FE360B">
      <w:pPr>
        <w:pStyle w:val="Heading3"/>
        <w:ind w:left="0"/>
        <w:rPr>
          <w:color w:val="1F497D" w:themeColor="text2"/>
        </w:rPr>
      </w:pPr>
    </w:p>
    <w:p w14:paraId="2E3004DA" w14:textId="52D8DB04" w:rsidR="00FE360B" w:rsidRPr="00FE360B" w:rsidRDefault="00FE360B" w:rsidP="00FE360B">
      <w:pPr>
        <w:pStyle w:val="Heading3"/>
        <w:ind w:left="0"/>
        <w:rPr>
          <w:rFonts w:ascii="Arial" w:hAnsi="Arial" w:cs="Arial"/>
          <w:color w:val="000000" w:themeColor="text1"/>
          <w:sz w:val="24"/>
          <w:szCs w:val="24"/>
        </w:rPr>
      </w:pPr>
      <w:r w:rsidRPr="00FE360B">
        <w:rPr>
          <w:rFonts w:ascii="Arial" w:hAnsi="Arial" w:cs="Arial"/>
          <w:color w:val="000000" w:themeColor="text1"/>
          <w:sz w:val="24"/>
          <w:szCs w:val="24"/>
        </w:rPr>
        <w:t>Feedback</w:t>
      </w:r>
    </w:p>
    <w:p w14:paraId="7565010C" w14:textId="77777777" w:rsidR="007A306E" w:rsidRDefault="00FE360B" w:rsidP="007A306E">
      <w:pPr>
        <w:pStyle w:val="Heading3"/>
        <w:ind w:left="0"/>
        <w:rPr>
          <w:rFonts w:ascii="Arial" w:hAnsi="Arial" w:cs="Arial"/>
          <w:b w:val="0"/>
          <w:bCs w:val="0"/>
          <w:color w:val="000000" w:themeColor="text1"/>
          <w:sz w:val="24"/>
          <w:szCs w:val="24"/>
        </w:rPr>
      </w:pPr>
      <w:r w:rsidRPr="00FE360B">
        <w:rPr>
          <w:rFonts w:ascii="Arial" w:hAnsi="Arial" w:cs="Arial"/>
          <w:b w:val="0"/>
          <w:bCs w:val="0"/>
          <w:color w:val="000000" w:themeColor="text1"/>
          <w:sz w:val="24"/>
          <w:szCs w:val="24"/>
        </w:rPr>
        <w:t>A feedback survey will be developed for families, to gain feedback on the quality of our services and their experiences from children, young people, parents and carers. Feedback from families will also be sought through the audit process. This feedback will inform further service developments.</w:t>
      </w:r>
    </w:p>
    <w:p w14:paraId="0C1452E1" w14:textId="58F2CB10" w:rsidR="00B5691E" w:rsidRPr="007A306E" w:rsidRDefault="004C653B" w:rsidP="007A306E">
      <w:pPr>
        <w:pStyle w:val="Heading3"/>
        <w:ind w:left="0"/>
        <w:rPr>
          <w:rFonts w:ascii="Arial" w:hAnsi="Arial" w:cs="Arial"/>
          <w:b w:val="0"/>
          <w:bCs w:val="0"/>
          <w:color w:val="000000" w:themeColor="text1"/>
          <w:sz w:val="24"/>
          <w:szCs w:val="24"/>
        </w:rPr>
      </w:pPr>
      <w:r w:rsidRPr="00B47FEC">
        <w:rPr>
          <w:rFonts w:ascii="Arial" w:hAnsi="Arial" w:cs="Arial"/>
          <w:noProof/>
          <w:sz w:val="24"/>
          <w:szCs w:val="24"/>
        </w:rPr>
        <w:lastRenderedPageBreak/>
        <w:drawing>
          <wp:anchor distT="0" distB="0" distL="114300" distR="114300" simplePos="0" relativeHeight="251658256" behindDoc="0" locked="0" layoutInCell="1" allowOverlap="1" wp14:anchorId="415EA749" wp14:editId="5DF8B9AC">
            <wp:simplePos x="0" y="0"/>
            <wp:positionH relativeFrom="column">
              <wp:posOffset>6318604</wp:posOffset>
            </wp:positionH>
            <wp:positionV relativeFrom="paragraph">
              <wp:posOffset>14812</wp:posOffset>
            </wp:positionV>
            <wp:extent cx="3402419" cy="1773394"/>
            <wp:effectExtent l="0" t="0" r="0" b="0"/>
            <wp:wrapSquare wrapText="bothSides"/>
            <wp:docPr id="42" name="Picture 4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02419" cy="1773394"/>
                    </a:xfrm>
                    <a:prstGeom prst="rect">
                      <a:avLst/>
                    </a:prstGeom>
                    <a:noFill/>
                  </pic:spPr>
                </pic:pic>
              </a:graphicData>
            </a:graphic>
          </wp:anchor>
        </w:drawing>
      </w:r>
      <w:r w:rsidR="00B5691E" w:rsidRPr="00B5691E">
        <w:rPr>
          <w:rFonts w:cs="Arial"/>
          <w:color w:val="1F497D" w:themeColor="text2"/>
          <w:sz w:val="40"/>
          <w:szCs w:val="40"/>
        </w:rPr>
        <w:t>Principles as a Partnership</w:t>
      </w:r>
    </w:p>
    <w:p w14:paraId="2A41CC18" w14:textId="1936BD2B" w:rsidR="00104D44" w:rsidRPr="005D2A1A" w:rsidRDefault="00104D44" w:rsidP="00104D44">
      <w:pPr>
        <w:tabs>
          <w:tab w:val="left" w:pos="5291"/>
        </w:tabs>
        <w:rPr>
          <w:rFonts w:ascii="Arial" w:hAnsi="Arial" w:cs="Arial"/>
          <w:b/>
          <w:bCs/>
          <w:color w:val="1F497D" w:themeColor="text2"/>
          <w:sz w:val="28"/>
          <w:szCs w:val="28"/>
        </w:rPr>
      </w:pPr>
      <w:r w:rsidRPr="005D2A1A">
        <w:rPr>
          <w:rFonts w:ascii="Arial" w:hAnsi="Arial" w:cs="Arial"/>
          <w:b/>
          <w:bCs/>
          <w:color w:val="1F497D" w:themeColor="text2"/>
          <w:sz w:val="28"/>
          <w:szCs w:val="28"/>
        </w:rPr>
        <w:t>How to make every contact count</w:t>
      </w:r>
      <w:r w:rsidR="00B5691E" w:rsidRPr="005D2A1A">
        <w:rPr>
          <w:rFonts w:ascii="Arial" w:hAnsi="Arial" w:cs="Arial"/>
          <w:b/>
          <w:bCs/>
          <w:color w:val="1F497D" w:themeColor="text2"/>
          <w:sz w:val="28"/>
          <w:szCs w:val="28"/>
        </w:rPr>
        <w:t xml:space="preserve"> (The Birmingham Way)</w:t>
      </w:r>
    </w:p>
    <w:p w14:paraId="354C3DC8" w14:textId="78315FB5" w:rsidR="005D2A1A" w:rsidRDefault="005D2A1A" w:rsidP="00DD6EB3">
      <w:pPr>
        <w:tabs>
          <w:tab w:val="left" w:pos="5291"/>
        </w:tabs>
        <w:rPr>
          <w:rFonts w:ascii="Arial" w:hAnsi="Arial" w:cs="Arial"/>
          <w:sz w:val="24"/>
          <w:szCs w:val="24"/>
        </w:rPr>
      </w:pPr>
    </w:p>
    <w:p w14:paraId="39FAD4F8" w14:textId="25E74D31" w:rsidR="00E945DF" w:rsidRDefault="0097532D" w:rsidP="00DD6EB3">
      <w:pPr>
        <w:tabs>
          <w:tab w:val="left" w:pos="5291"/>
        </w:tabs>
        <w:rPr>
          <w:rFonts w:ascii="Arial" w:hAnsi="Arial" w:cs="Arial"/>
          <w:sz w:val="24"/>
          <w:szCs w:val="24"/>
        </w:rPr>
      </w:pPr>
      <w:r>
        <w:rPr>
          <w:rFonts w:ascii="Arial" w:hAnsi="Arial" w:cs="Arial"/>
          <w:sz w:val="24"/>
          <w:szCs w:val="24"/>
        </w:rPr>
        <w:t>Birmingham</w:t>
      </w:r>
      <w:r w:rsidR="00E945DF">
        <w:rPr>
          <w:rFonts w:ascii="Arial" w:hAnsi="Arial" w:cs="Arial"/>
          <w:sz w:val="24"/>
          <w:szCs w:val="24"/>
        </w:rPr>
        <w:t xml:space="preserve"> has committed to</w:t>
      </w:r>
      <w:r w:rsidR="002713F8">
        <w:rPr>
          <w:rFonts w:ascii="Arial" w:hAnsi="Arial" w:cs="Arial"/>
          <w:sz w:val="24"/>
          <w:szCs w:val="24"/>
        </w:rPr>
        <w:t xml:space="preserve"> make every contact count when talking to children and </w:t>
      </w:r>
      <w:r>
        <w:rPr>
          <w:rFonts w:ascii="Arial" w:hAnsi="Arial" w:cs="Arial"/>
          <w:sz w:val="24"/>
          <w:szCs w:val="24"/>
        </w:rPr>
        <w:t>families</w:t>
      </w:r>
      <w:r w:rsidR="002713F8">
        <w:rPr>
          <w:rFonts w:ascii="Arial" w:hAnsi="Arial" w:cs="Arial"/>
          <w:sz w:val="24"/>
          <w:szCs w:val="24"/>
        </w:rPr>
        <w:t xml:space="preserve">. </w:t>
      </w:r>
      <w:r w:rsidR="00C52B5A">
        <w:rPr>
          <w:rFonts w:ascii="Arial" w:hAnsi="Arial" w:cs="Arial"/>
          <w:sz w:val="24"/>
          <w:szCs w:val="24"/>
        </w:rPr>
        <w:t>B</w:t>
      </w:r>
      <w:r w:rsidR="00CB5350">
        <w:rPr>
          <w:rFonts w:ascii="Arial" w:hAnsi="Arial" w:cs="Arial"/>
          <w:sz w:val="24"/>
          <w:szCs w:val="24"/>
        </w:rPr>
        <w:t>irmingham</w:t>
      </w:r>
      <w:r w:rsidR="002713F8">
        <w:rPr>
          <w:rFonts w:ascii="Arial" w:hAnsi="Arial" w:cs="Arial"/>
          <w:sz w:val="24"/>
          <w:szCs w:val="24"/>
        </w:rPr>
        <w:t xml:space="preserve"> practitioners </w:t>
      </w:r>
      <w:r>
        <w:rPr>
          <w:rFonts w:ascii="Arial" w:hAnsi="Arial" w:cs="Arial"/>
          <w:sz w:val="24"/>
          <w:szCs w:val="24"/>
        </w:rPr>
        <w:t>have agreed to</w:t>
      </w:r>
      <w:r w:rsidR="00587ECF">
        <w:rPr>
          <w:rFonts w:ascii="Arial" w:hAnsi="Arial" w:cs="Arial"/>
          <w:sz w:val="24"/>
          <w:szCs w:val="24"/>
        </w:rPr>
        <w:t xml:space="preserve"> work with families in a </w:t>
      </w:r>
      <w:r w:rsidR="00D86DAA">
        <w:rPr>
          <w:rFonts w:ascii="Arial" w:hAnsi="Arial" w:cs="Arial"/>
          <w:sz w:val="24"/>
          <w:szCs w:val="24"/>
        </w:rPr>
        <w:t>relationship-based</w:t>
      </w:r>
      <w:r w:rsidR="00587ECF">
        <w:rPr>
          <w:rFonts w:ascii="Arial" w:hAnsi="Arial" w:cs="Arial"/>
          <w:sz w:val="24"/>
          <w:szCs w:val="24"/>
        </w:rPr>
        <w:t xml:space="preserve"> practice manner</w:t>
      </w:r>
      <w:r w:rsidR="00051E2C">
        <w:rPr>
          <w:rFonts w:ascii="Arial" w:hAnsi="Arial" w:cs="Arial"/>
          <w:sz w:val="24"/>
          <w:szCs w:val="24"/>
        </w:rPr>
        <w:t xml:space="preserve"> by Asking, Listening and Acting.</w:t>
      </w:r>
      <w:r w:rsidR="002713F8">
        <w:rPr>
          <w:rFonts w:ascii="Arial" w:hAnsi="Arial" w:cs="Arial"/>
          <w:sz w:val="24"/>
          <w:szCs w:val="24"/>
        </w:rPr>
        <w:t xml:space="preserve"> </w:t>
      </w:r>
    </w:p>
    <w:p w14:paraId="4AD1BB85" w14:textId="6505D11D" w:rsidR="00E945DF" w:rsidRDefault="00E945DF" w:rsidP="00DD6EB3">
      <w:pPr>
        <w:tabs>
          <w:tab w:val="left" w:pos="5291"/>
        </w:tabs>
        <w:rPr>
          <w:rFonts w:ascii="Arial" w:hAnsi="Arial" w:cs="Arial"/>
          <w:sz w:val="24"/>
          <w:szCs w:val="24"/>
        </w:rPr>
      </w:pPr>
    </w:p>
    <w:p w14:paraId="66789706" w14:textId="7E26F296" w:rsidR="00DD6EB3" w:rsidRPr="003C5085" w:rsidRDefault="00DD6EB3" w:rsidP="00DD6EB3">
      <w:pPr>
        <w:tabs>
          <w:tab w:val="left" w:pos="5291"/>
        </w:tabs>
        <w:rPr>
          <w:rFonts w:ascii="Arial" w:hAnsi="Arial" w:cs="Arial"/>
          <w:sz w:val="24"/>
          <w:szCs w:val="24"/>
        </w:rPr>
      </w:pPr>
      <w:r w:rsidRPr="003C5085">
        <w:rPr>
          <w:rFonts w:ascii="Arial" w:hAnsi="Arial" w:cs="Arial"/>
          <w:sz w:val="24"/>
          <w:szCs w:val="24"/>
        </w:rPr>
        <w:t>Making Every Contact Count (MECC) is an approach to behaviour change that utilises the tens of thousands of daily interactions professionals have with citizens, to support them in making positive changes to their health, wellbeing, debt, housing, adaptations, environment, social needs, etc.</w:t>
      </w:r>
    </w:p>
    <w:p w14:paraId="5DC608C4" w14:textId="77777777" w:rsidR="00F823B7" w:rsidRDefault="00F823B7" w:rsidP="00DD6EB3">
      <w:pPr>
        <w:tabs>
          <w:tab w:val="left" w:pos="5291"/>
        </w:tabs>
        <w:rPr>
          <w:rFonts w:ascii="Arial" w:hAnsi="Arial" w:cs="Arial"/>
          <w:sz w:val="24"/>
          <w:szCs w:val="24"/>
        </w:rPr>
      </w:pPr>
    </w:p>
    <w:p w14:paraId="3B46B7F1" w14:textId="5CA031FA" w:rsidR="00DD6EB3" w:rsidRPr="003C5085" w:rsidRDefault="00DD6EB3" w:rsidP="00DD6EB3">
      <w:pPr>
        <w:tabs>
          <w:tab w:val="left" w:pos="5291"/>
        </w:tabs>
        <w:rPr>
          <w:rFonts w:ascii="Arial" w:hAnsi="Arial" w:cs="Arial"/>
          <w:sz w:val="24"/>
          <w:szCs w:val="24"/>
        </w:rPr>
      </w:pPr>
      <w:r w:rsidRPr="00DD6EB3">
        <w:rPr>
          <w:rFonts w:ascii="Arial" w:hAnsi="Arial" w:cs="Arial"/>
          <w:sz w:val="24"/>
          <w:szCs w:val="24"/>
        </w:rPr>
        <w:t>MECC enables the opportunistic delivery of advice and guidance through established health and social care relationships and interactions that help nudge different behaviours. MECC is especially important now: During the COVID-19 pandemic, needs have changed, as have the way we connect; in many ways connections with citizens have reduced due to the pandemic. This means it is more important than ever to use what interactions staff do have to make every contact count.</w:t>
      </w:r>
    </w:p>
    <w:p w14:paraId="6E9F0DBB" w14:textId="1ECB6FCB" w:rsidR="001C0E63" w:rsidRPr="006F745C" w:rsidRDefault="001C0E63" w:rsidP="00F13DF0">
      <w:pPr>
        <w:tabs>
          <w:tab w:val="left" w:pos="5291"/>
        </w:tabs>
        <w:spacing w:line="276" w:lineRule="auto"/>
        <w:rPr>
          <w:b/>
          <w:bCs/>
        </w:rPr>
      </w:pPr>
    </w:p>
    <w:p w14:paraId="39FC6639" w14:textId="282FD274" w:rsidR="003F4096" w:rsidRDefault="00B822C8" w:rsidP="009A1726">
      <w:pPr>
        <w:tabs>
          <w:tab w:val="left" w:pos="5291"/>
        </w:tabs>
        <w:spacing w:line="276" w:lineRule="auto"/>
        <w:rPr>
          <w:rFonts w:ascii="Arial" w:hAnsi="Arial" w:cs="Arial"/>
          <w:b/>
          <w:bCs/>
          <w:sz w:val="24"/>
          <w:szCs w:val="24"/>
        </w:rPr>
      </w:pPr>
      <w:r w:rsidRPr="006F745C">
        <w:rPr>
          <w:rFonts w:ascii="Arial" w:hAnsi="Arial" w:cs="Arial"/>
          <w:b/>
          <w:bCs/>
          <w:sz w:val="24"/>
          <w:szCs w:val="24"/>
        </w:rPr>
        <w:t>Be Curious</w:t>
      </w:r>
      <w:r w:rsidR="00D30E14">
        <w:rPr>
          <w:rFonts w:ascii="Arial" w:hAnsi="Arial" w:cs="Arial"/>
          <w:b/>
          <w:bCs/>
          <w:sz w:val="24"/>
          <w:szCs w:val="24"/>
        </w:rPr>
        <w:t xml:space="preserve"> -</w:t>
      </w:r>
      <w:r w:rsidR="00AB64CE">
        <w:rPr>
          <w:rFonts w:ascii="Arial" w:hAnsi="Arial" w:cs="Arial"/>
          <w:b/>
          <w:bCs/>
          <w:sz w:val="24"/>
          <w:szCs w:val="24"/>
        </w:rPr>
        <w:t xml:space="preserve"> Listening</w:t>
      </w:r>
    </w:p>
    <w:p w14:paraId="6AAED14E" w14:textId="7E429EB1" w:rsidR="00BB7F1B" w:rsidRPr="003F4096" w:rsidRDefault="00BB7F1B" w:rsidP="009A1726">
      <w:pPr>
        <w:tabs>
          <w:tab w:val="left" w:pos="5291"/>
        </w:tabs>
        <w:spacing w:line="276" w:lineRule="auto"/>
        <w:ind w:left="720"/>
        <w:rPr>
          <w:rFonts w:ascii="Arial" w:hAnsi="Arial" w:cs="Arial"/>
          <w:b/>
          <w:bCs/>
          <w:sz w:val="24"/>
          <w:szCs w:val="24"/>
        </w:rPr>
      </w:pPr>
      <w:r w:rsidRPr="003F4096">
        <w:rPr>
          <w:rFonts w:ascii="Arial" w:hAnsi="Arial" w:cs="Arial"/>
          <w:sz w:val="24"/>
          <w:szCs w:val="24"/>
        </w:rPr>
        <w:t>Build rapport</w:t>
      </w:r>
      <w:r w:rsidR="00204CF3" w:rsidRPr="003F4096">
        <w:rPr>
          <w:rFonts w:ascii="Arial" w:hAnsi="Arial" w:cs="Arial"/>
          <w:sz w:val="24"/>
          <w:szCs w:val="24"/>
        </w:rPr>
        <w:t xml:space="preserve"> - </w:t>
      </w:r>
      <w:r w:rsidR="00045882" w:rsidRPr="003F4096">
        <w:rPr>
          <w:rFonts w:ascii="Arial" w:hAnsi="Arial" w:cs="Arial"/>
          <w:sz w:val="24"/>
          <w:szCs w:val="24"/>
        </w:rPr>
        <w:t>Look for signals</w:t>
      </w:r>
      <w:r w:rsidR="00204CF3" w:rsidRPr="003F4096">
        <w:rPr>
          <w:rFonts w:ascii="Arial" w:hAnsi="Arial" w:cs="Arial"/>
          <w:sz w:val="24"/>
          <w:szCs w:val="24"/>
        </w:rPr>
        <w:t xml:space="preserve"> - </w:t>
      </w:r>
      <w:r w:rsidRPr="003F4096">
        <w:rPr>
          <w:rFonts w:ascii="Arial" w:hAnsi="Arial" w:cs="Arial"/>
          <w:sz w:val="24"/>
          <w:szCs w:val="24"/>
        </w:rPr>
        <w:t>Mirror Listening</w:t>
      </w:r>
      <w:r w:rsidR="00204CF3" w:rsidRPr="003F4096">
        <w:rPr>
          <w:rFonts w:ascii="Arial" w:hAnsi="Arial" w:cs="Arial"/>
          <w:sz w:val="24"/>
          <w:szCs w:val="24"/>
        </w:rPr>
        <w:t xml:space="preserve"> – </w:t>
      </w:r>
      <w:r w:rsidR="00045882" w:rsidRPr="003F4096">
        <w:rPr>
          <w:rFonts w:ascii="Arial" w:hAnsi="Arial" w:cs="Arial"/>
          <w:sz w:val="24"/>
          <w:szCs w:val="24"/>
        </w:rPr>
        <w:t>Affirm</w:t>
      </w:r>
      <w:r w:rsidR="00204CF3" w:rsidRPr="003F4096">
        <w:rPr>
          <w:rFonts w:ascii="Arial" w:hAnsi="Arial" w:cs="Arial"/>
          <w:sz w:val="24"/>
          <w:szCs w:val="24"/>
        </w:rPr>
        <w:t xml:space="preserve"> - </w:t>
      </w:r>
      <w:r w:rsidRPr="003F4096">
        <w:rPr>
          <w:rFonts w:ascii="Arial" w:hAnsi="Arial" w:cs="Arial"/>
          <w:sz w:val="24"/>
          <w:szCs w:val="24"/>
        </w:rPr>
        <w:t>Summarise</w:t>
      </w:r>
    </w:p>
    <w:p w14:paraId="30209C04" w14:textId="1A2DAC8E" w:rsidR="00BB7F1B" w:rsidRPr="00B47FEC" w:rsidRDefault="00BB7F1B" w:rsidP="009A1726">
      <w:pPr>
        <w:tabs>
          <w:tab w:val="left" w:pos="5291"/>
        </w:tabs>
        <w:spacing w:line="276" w:lineRule="auto"/>
        <w:rPr>
          <w:rFonts w:ascii="Arial" w:hAnsi="Arial" w:cs="Arial"/>
          <w:sz w:val="24"/>
          <w:szCs w:val="24"/>
        </w:rPr>
      </w:pPr>
    </w:p>
    <w:p w14:paraId="74AB580C" w14:textId="1966FE73" w:rsidR="00204CF3" w:rsidRDefault="00B111E3" w:rsidP="009A1726">
      <w:pPr>
        <w:tabs>
          <w:tab w:val="left" w:pos="5291"/>
        </w:tabs>
        <w:spacing w:line="276" w:lineRule="auto"/>
        <w:rPr>
          <w:rFonts w:ascii="Arial" w:hAnsi="Arial" w:cs="Arial"/>
          <w:b/>
          <w:bCs/>
          <w:sz w:val="24"/>
          <w:szCs w:val="24"/>
        </w:rPr>
      </w:pPr>
      <w:r>
        <w:rPr>
          <w:rFonts w:ascii="Arial" w:hAnsi="Arial" w:cs="Arial"/>
          <w:b/>
          <w:bCs/>
          <w:sz w:val="24"/>
          <w:szCs w:val="24"/>
        </w:rPr>
        <w:t>Be Curious</w:t>
      </w:r>
      <w:r w:rsidR="00D30E14">
        <w:rPr>
          <w:rFonts w:ascii="Arial" w:hAnsi="Arial" w:cs="Arial"/>
          <w:b/>
          <w:bCs/>
          <w:sz w:val="24"/>
          <w:szCs w:val="24"/>
        </w:rPr>
        <w:t xml:space="preserve"> -</w:t>
      </w:r>
      <w:r w:rsidR="003F4096">
        <w:rPr>
          <w:rFonts w:ascii="Arial" w:hAnsi="Arial" w:cs="Arial"/>
          <w:b/>
          <w:bCs/>
          <w:sz w:val="24"/>
          <w:szCs w:val="24"/>
        </w:rPr>
        <w:t xml:space="preserve"> </w:t>
      </w:r>
      <w:r w:rsidR="006F745C" w:rsidRPr="00812915">
        <w:rPr>
          <w:rFonts w:ascii="Arial" w:hAnsi="Arial" w:cs="Arial"/>
          <w:b/>
          <w:bCs/>
          <w:sz w:val="24"/>
          <w:szCs w:val="24"/>
        </w:rPr>
        <w:t>Ask, Acknowledge, Act</w:t>
      </w:r>
    </w:p>
    <w:p w14:paraId="7D50412B" w14:textId="20B8BA60" w:rsidR="00A75B2C" w:rsidRDefault="00334796" w:rsidP="009A1726">
      <w:pPr>
        <w:tabs>
          <w:tab w:val="left" w:pos="5291"/>
        </w:tabs>
        <w:spacing w:line="276" w:lineRule="auto"/>
        <w:ind w:left="720"/>
        <w:rPr>
          <w:rFonts w:ascii="Arial" w:hAnsi="Arial" w:cs="Arial"/>
          <w:sz w:val="24"/>
          <w:szCs w:val="24"/>
        </w:rPr>
      </w:pPr>
      <w:r>
        <w:rPr>
          <w:noProof/>
          <w:color w:val="1F497D" w:themeColor="text2"/>
        </w:rPr>
        <w:drawing>
          <wp:anchor distT="0" distB="0" distL="114300" distR="114300" simplePos="0" relativeHeight="251658252" behindDoc="1" locked="0" layoutInCell="1" allowOverlap="1" wp14:anchorId="44E3014B" wp14:editId="29F7F47F">
            <wp:simplePos x="0" y="0"/>
            <wp:positionH relativeFrom="column">
              <wp:posOffset>4848225</wp:posOffset>
            </wp:positionH>
            <wp:positionV relativeFrom="paragraph">
              <wp:posOffset>12700</wp:posOffset>
            </wp:positionV>
            <wp:extent cx="4589117" cy="2142490"/>
            <wp:effectExtent l="19050" t="0" r="212090" b="391160"/>
            <wp:wrapNone/>
            <wp:docPr id="8" name="Picture 8">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46"/>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89117" cy="214249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00A75B2C" w:rsidRPr="00A75B2C">
        <w:rPr>
          <w:rFonts w:ascii="Arial" w:hAnsi="Arial" w:cs="Arial"/>
          <w:sz w:val="24"/>
          <w:szCs w:val="24"/>
        </w:rPr>
        <w:t>When to raise the issue</w:t>
      </w:r>
      <w:r w:rsidR="00A75B2C">
        <w:rPr>
          <w:rFonts w:ascii="Arial" w:hAnsi="Arial" w:cs="Arial"/>
          <w:sz w:val="24"/>
          <w:szCs w:val="24"/>
        </w:rPr>
        <w:t xml:space="preserve"> - </w:t>
      </w:r>
      <w:r w:rsidR="0069250B" w:rsidRPr="0069250B">
        <w:rPr>
          <w:rFonts w:ascii="Arial" w:hAnsi="Arial" w:cs="Arial"/>
          <w:sz w:val="24"/>
          <w:szCs w:val="24"/>
        </w:rPr>
        <w:t>open discovery questions</w:t>
      </w:r>
      <w:r w:rsidR="0069250B">
        <w:rPr>
          <w:rFonts w:ascii="Arial" w:hAnsi="Arial" w:cs="Arial"/>
          <w:sz w:val="24"/>
          <w:szCs w:val="24"/>
        </w:rPr>
        <w:t xml:space="preserve"> - </w:t>
      </w:r>
      <w:r w:rsidR="0069250B" w:rsidRPr="0069250B">
        <w:rPr>
          <w:rFonts w:ascii="Arial" w:hAnsi="Arial" w:cs="Arial"/>
          <w:sz w:val="24"/>
          <w:szCs w:val="24"/>
        </w:rPr>
        <w:t>Be Positive</w:t>
      </w:r>
      <w:r w:rsidR="009653F7">
        <w:rPr>
          <w:rFonts w:ascii="Arial" w:hAnsi="Arial" w:cs="Arial"/>
          <w:sz w:val="24"/>
          <w:szCs w:val="24"/>
        </w:rPr>
        <w:t xml:space="preserve"> - </w:t>
      </w:r>
      <w:r w:rsidR="009653F7" w:rsidRPr="009653F7">
        <w:rPr>
          <w:rFonts w:ascii="Arial" w:hAnsi="Arial" w:cs="Arial"/>
          <w:sz w:val="24"/>
          <w:szCs w:val="24"/>
        </w:rPr>
        <w:t>Provid</w:t>
      </w:r>
      <w:r w:rsidR="009653F7">
        <w:rPr>
          <w:rFonts w:ascii="Arial" w:hAnsi="Arial" w:cs="Arial"/>
          <w:sz w:val="24"/>
          <w:szCs w:val="24"/>
        </w:rPr>
        <w:t>e</w:t>
      </w:r>
      <w:r w:rsidR="009653F7" w:rsidRPr="009653F7">
        <w:rPr>
          <w:rFonts w:ascii="Arial" w:hAnsi="Arial" w:cs="Arial"/>
          <w:sz w:val="24"/>
          <w:szCs w:val="24"/>
        </w:rPr>
        <w:t xml:space="preserve"> </w:t>
      </w:r>
      <w:r w:rsidR="009653F7">
        <w:rPr>
          <w:rFonts w:ascii="Arial" w:hAnsi="Arial" w:cs="Arial"/>
          <w:sz w:val="24"/>
          <w:szCs w:val="24"/>
        </w:rPr>
        <w:t>I</w:t>
      </w:r>
      <w:r w:rsidR="009653F7" w:rsidRPr="009653F7">
        <w:rPr>
          <w:rFonts w:ascii="Arial" w:hAnsi="Arial" w:cs="Arial"/>
          <w:sz w:val="24"/>
          <w:szCs w:val="24"/>
        </w:rPr>
        <w:t>nformation</w:t>
      </w:r>
    </w:p>
    <w:p w14:paraId="7FFFB6AC" w14:textId="3F1EEEB7" w:rsidR="003F4096" w:rsidRPr="00A75B2C" w:rsidRDefault="003F4096" w:rsidP="009A1726">
      <w:pPr>
        <w:tabs>
          <w:tab w:val="left" w:pos="5291"/>
        </w:tabs>
        <w:spacing w:line="276" w:lineRule="auto"/>
        <w:ind w:left="720"/>
        <w:rPr>
          <w:rFonts w:ascii="Arial" w:hAnsi="Arial" w:cs="Arial"/>
          <w:sz w:val="24"/>
          <w:szCs w:val="24"/>
        </w:rPr>
      </w:pPr>
    </w:p>
    <w:p w14:paraId="63420C21" w14:textId="793B47CC" w:rsidR="003F4096" w:rsidRDefault="003F4096" w:rsidP="009A1726">
      <w:pPr>
        <w:tabs>
          <w:tab w:val="left" w:pos="5291"/>
        </w:tabs>
        <w:spacing w:line="276" w:lineRule="auto"/>
        <w:rPr>
          <w:rFonts w:ascii="Arial" w:hAnsi="Arial" w:cs="Arial"/>
          <w:b/>
          <w:bCs/>
          <w:sz w:val="24"/>
          <w:szCs w:val="24"/>
        </w:rPr>
      </w:pPr>
      <w:r w:rsidRPr="003F4096">
        <w:rPr>
          <w:rFonts w:ascii="Arial" w:hAnsi="Arial" w:cs="Arial"/>
          <w:b/>
          <w:bCs/>
          <w:sz w:val="24"/>
          <w:szCs w:val="24"/>
        </w:rPr>
        <w:t>Be Curious</w:t>
      </w:r>
      <w:r w:rsidR="00D30E14">
        <w:rPr>
          <w:rFonts w:ascii="Arial" w:hAnsi="Arial" w:cs="Arial"/>
          <w:b/>
          <w:bCs/>
          <w:sz w:val="24"/>
          <w:szCs w:val="24"/>
        </w:rPr>
        <w:t xml:space="preserve"> - </w:t>
      </w:r>
      <w:r w:rsidRPr="003F4096">
        <w:rPr>
          <w:rFonts w:ascii="Arial" w:hAnsi="Arial" w:cs="Arial"/>
          <w:b/>
          <w:bCs/>
          <w:sz w:val="24"/>
          <w:szCs w:val="24"/>
        </w:rPr>
        <w:t>Helpful phrases</w:t>
      </w:r>
    </w:p>
    <w:p w14:paraId="6B35360F" w14:textId="77777777" w:rsidR="009646E8" w:rsidRPr="003F4096" w:rsidRDefault="009646E8" w:rsidP="009A1726">
      <w:pPr>
        <w:tabs>
          <w:tab w:val="left" w:pos="5291"/>
        </w:tabs>
        <w:spacing w:line="276" w:lineRule="auto"/>
        <w:rPr>
          <w:rFonts w:ascii="Arial" w:hAnsi="Arial" w:cs="Arial"/>
          <w:b/>
          <w:bCs/>
          <w:sz w:val="24"/>
          <w:szCs w:val="24"/>
        </w:rPr>
      </w:pPr>
    </w:p>
    <w:p w14:paraId="07CE9FA7" w14:textId="77777777" w:rsidR="009646E8" w:rsidRDefault="009646E8" w:rsidP="009A1726">
      <w:pPr>
        <w:tabs>
          <w:tab w:val="left" w:pos="5291"/>
        </w:tabs>
        <w:spacing w:line="276" w:lineRule="auto"/>
        <w:rPr>
          <w:rFonts w:ascii="Arial" w:hAnsi="Arial" w:cs="Arial"/>
          <w:b/>
          <w:bCs/>
          <w:sz w:val="24"/>
          <w:szCs w:val="24"/>
        </w:rPr>
      </w:pPr>
      <w:r w:rsidRPr="00204CF3">
        <w:rPr>
          <w:rFonts w:ascii="Arial" w:hAnsi="Arial" w:cs="Arial"/>
          <w:b/>
          <w:bCs/>
          <w:sz w:val="24"/>
          <w:szCs w:val="24"/>
        </w:rPr>
        <w:t>Be Curious</w:t>
      </w:r>
      <w:r>
        <w:rPr>
          <w:rFonts w:ascii="Arial" w:hAnsi="Arial" w:cs="Arial"/>
          <w:b/>
          <w:bCs/>
          <w:sz w:val="24"/>
          <w:szCs w:val="24"/>
        </w:rPr>
        <w:t xml:space="preserve"> - </w:t>
      </w:r>
      <w:r w:rsidRPr="00204CF3">
        <w:rPr>
          <w:rFonts w:ascii="Arial" w:hAnsi="Arial" w:cs="Arial"/>
          <w:b/>
          <w:bCs/>
          <w:sz w:val="24"/>
          <w:szCs w:val="24"/>
        </w:rPr>
        <w:t>Behaviour change</w:t>
      </w:r>
      <w:r>
        <w:rPr>
          <w:rFonts w:ascii="Arial" w:hAnsi="Arial" w:cs="Arial"/>
          <w:b/>
          <w:bCs/>
          <w:sz w:val="24"/>
          <w:szCs w:val="24"/>
        </w:rPr>
        <w:t xml:space="preserve"> </w:t>
      </w:r>
    </w:p>
    <w:p w14:paraId="1CCF74D4" w14:textId="7F5DB537" w:rsidR="009646E8" w:rsidRDefault="0068353C" w:rsidP="009A1726">
      <w:pPr>
        <w:tabs>
          <w:tab w:val="left" w:pos="5291"/>
        </w:tabs>
        <w:spacing w:line="276" w:lineRule="auto"/>
        <w:ind w:left="720"/>
        <w:rPr>
          <w:rFonts w:ascii="Arial" w:hAnsi="Arial" w:cs="Arial"/>
          <w:sz w:val="24"/>
          <w:szCs w:val="24"/>
        </w:rPr>
      </w:pPr>
      <w:r>
        <w:rPr>
          <w:rFonts w:ascii="Arial" w:hAnsi="Arial" w:cs="Arial"/>
          <w:sz w:val="24"/>
          <w:szCs w:val="24"/>
        </w:rPr>
        <w:t xml:space="preserve">Capability – </w:t>
      </w:r>
      <w:r w:rsidR="009646E8" w:rsidRPr="00F13DF0">
        <w:rPr>
          <w:rFonts w:ascii="Arial" w:hAnsi="Arial" w:cs="Arial"/>
          <w:sz w:val="24"/>
          <w:szCs w:val="24"/>
        </w:rPr>
        <w:t>Motivation</w:t>
      </w:r>
      <w:r>
        <w:rPr>
          <w:rFonts w:ascii="Arial" w:hAnsi="Arial" w:cs="Arial"/>
          <w:sz w:val="24"/>
          <w:szCs w:val="24"/>
        </w:rPr>
        <w:t xml:space="preserve"> – Opportunity</w:t>
      </w:r>
    </w:p>
    <w:p w14:paraId="0BFF0500" w14:textId="77777777" w:rsidR="00571529" w:rsidRDefault="00571529" w:rsidP="009A1726">
      <w:pPr>
        <w:tabs>
          <w:tab w:val="left" w:pos="5291"/>
        </w:tabs>
        <w:rPr>
          <w:rFonts w:ascii="Arial" w:hAnsi="Arial" w:cs="Arial"/>
          <w:b/>
          <w:bCs/>
          <w:sz w:val="24"/>
          <w:szCs w:val="24"/>
        </w:rPr>
      </w:pPr>
    </w:p>
    <w:p w14:paraId="1604CBD3" w14:textId="4A5C0F6B" w:rsidR="00C708D0" w:rsidRDefault="00571529" w:rsidP="009A1726">
      <w:pPr>
        <w:tabs>
          <w:tab w:val="left" w:pos="5291"/>
        </w:tabs>
        <w:rPr>
          <w:rFonts w:ascii="Arial" w:hAnsi="Arial" w:cs="Arial"/>
          <w:b/>
          <w:bCs/>
          <w:sz w:val="24"/>
          <w:szCs w:val="24"/>
        </w:rPr>
      </w:pPr>
      <w:r w:rsidRPr="00571529">
        <w:rPr>
          <w:rFonts w:ascii="Arial" w:hAnsi="Arial" w:cs="Arial"/>
          <w:b/>
          <w:bCs/>
          <w:sz w:val="24"/>
          <w:szCs w:val="24"/>
        </w:rPr>
        <w:t>Be Curious: Build your confidence</w:t>
      </w:r>
      <w:bookmarkStart w:id="9" w:name="_bookmark8"/>
      <w:bookmarkEnd w:id="9"/>
    </w:p>
    <w:p w14:paraId="48C85F87" w14:textId="0A29D368" w:rsidR="009A1726" w:rsidRPr="009A1726" w:rsidRDefault="009A1726" w:rsidP="009A1726">
      <w:pPr>
        <w:tabs>
          <w:tab w:val="left" w:pos="5291"/>
        </w:tabs>
        <w:ind w:left="720"/>
        <w:rPr>
          <w:rFonts w:ascii="Arial" w:hAnsi="Arial" w:cs="Arial"/>
          <w:sz w:val="24"/>
          <w:szCs w:val="24"/>
        </w:rPr>
      </w:pPr>
      <w:r w:rsidRPr="009A1726">
        <w:rPr>
          <w:rFonts w:ascii="Arial" w:hAnsi="Arial" w:cs="Arial"/>
          <w:sz w:val="24"/>
          <w:szCs w:val="24"/>
        </w:rPr>
        <w:t>How might this conversation be improved?</w:t>
      </w:r>
    </w:p>
    <w:p w14:paraId="047B2BF5" w14:textId="3C296B86" w:rsidR="00811304" w:rsidRPr="006C2F5A" w:rsidRDefault="00B273BB" w:rsidP="00811304">
      <w:pPr>
        <w:pStyle w:val="Heading2"/>
        <w:tabs>
          <w:tab w:val="left" w:pos="927"/>
          <w:tab w:val="left" w:pos="7458"/>
        </w:tabs>
        <w:spacing w:before="104"/>
        <w:ind w:left="0" w:firstLine="0"/>
        <w:rPr>
          <w:color w:val="1F497D" w:themeColor="text2"/>
          <w:sz w:val="40"/>
          <w:szCs w:val="40"/>
        </w:rPr>
      </w:pPr>
      <w:r>
        <w:rPr>
          <w:noProof/>
        </w:rPr>
        <w:lastRenderedPageBreak/>
        <w:drawing>
          <wp:anchor distT="0" distB="0" distL="114300" distR="114300" simplePos="0" relativeHeight="251658257" behindDoc="0" locked="0" layoutInCell="1" allowOverlap="1" wp14:anchorId="20CB91CD" wp14:editId="286B6D07">
            <wp:simplePos x="0" y="0"/>
            <wp:positionH relativeFrom="column">
              <wp:posOffset>7015968</wp:posOffset>
            </wp:positionH>
            <wp:positionV relativeFrom="paragraph">
              <wp:posOffset>245257</wp:posOffset>
            </wp:positionV>
            <wp:extent cx="2733040" cy="1530985"/>
            <wp:effectExtent l="0" t="0" r="0" b="0"/>
            <wp:wrapSquare wrapText="bothSides"/>
            <wp:docPr id="9" name="Picture 9">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49"/>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3040"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00811304" w:rsidRPr="006C2F5A">
        <w:rPr>
          <w:color w:val="1F497D" w:themeColor="text2"/>
          <w:sz w:val="40"/>
          <w:szCs w:val="40"/>
        </w:rPr>
        <w:t>Principles as a Partnership</w:t>
      </w:r>
    </w:p>
    <w:p w14:paraId="04521326" w14:textId="77777777" w:rsidR="00811304" w:rsidRPr="000C1BFA" w:rsidRDefault="00811304" w:rsidP="00811304">
      <w:pPr>
        <w:pStyle w:val="Heading2"/>
        <w:tabs>
          <w:tab w:val="left" w:pos="927"/>
          <w:tab w:val="left" w:pos="7458"/>
        </w:tabs>
        <w:spacing w:before="104"/>
        <w:ind w:left="0" w:firstLine="0"/>
        <w:rPr>
          <w:rFonts w:ascii="Arial" w:hAnsi="Arial" w:cs="Arial"/>
          <w:b w:val="0"/>
          <w:bCs w:val="0"/>
          <w:color w:val="000000" w:themeColor="text1"/>
          <w:sz w:val="22"/>
          <w:szCs w:val="22"/>
        </w:rPr>
      </w:pPr>
    </w:p>
    <w:p w14:paraId="14A6F9A0" w14:textId="65AA4156" w:rsidR="000B4036" w:rsidRPr="000C1BFA" w:rsidRDefault="00811304" w:rsidP="005517DB">
      <w:pPr>
        <w:pStyle w:val="Heading2"/>
        <w:tabs>
          <w:tab w:val="left" w:pos="7458"/>
        </w:tabs>
        <w:spacing w:before="104"/>
        <w:ind w:left="0" w:firstLine="0"/>
        <w:rPr>
          <w:rFonts w:ascii="Arial" w:hAnsi="Arial" w:cs="Arial"/>
          <w:b w:val="0"/>
          <w:bCs w:val="0"/>
          <w:color w:val="000000" w:themeColor="text1"/>
          <w:sz w:val="22"/>
          <w:szCs w:val="22"/>
        </w:rPr>
      </w:pPr>
      <w:r w:rsidRPr="000C1BFA">
        <w:rPr>
          <w:rFonts w:ascii="Arial" w:hAnsi="Arial" w:cs="Arial"/>
          <w:b w:val="0"/>
          <w:bCs w:val="0"/>
          <w:color w:val="000000" w:themeColor="text1"/>
          <w:sz w:val="22"/>
          <w:szCs w:val="22"/>
        </w:rPr>
        <w:t>Our principles for working together to deliver effective early help as a partnership are: We expect everyone to make Every Contact Count</w:t>
      </w:r>
      <w:r w:rsidR="005517DB" w:rsidRPr="000C1BFA">
        <w:rPr>
          <w:rFonts w:ascii="Arial" w:hAnsi="Arial" w:cs="Arial"/>
          <w:b w:val="0"/>
          <w:bCs w:val="0"/>
          <w:color w:val="000000" w:themeColor="text1"/>
          <w:sz w:val="22"/>
          <w:szCs w:val="22"/>
        </w:rPr>
        <w:t>. Whilst we are ambitious for change, these reforms will be a thousand small steps that we take together</w:t>
      </w:r>
    </w:p>
    <w:p w14:paraId="2E0D545E" w14:textId="03C19360" w:rsidR="000B4036" w:rsidRDefault="008558AE" w:rsidP="00C708D0">
      <w:pPr>
        <w:pStyle w:val="Heading2"/>
        <w:tabs>
          <w:tab w:val="left" w:pos="927"/>
          <w:tab w:val="left" w:pos="7458"/>
        </w:tabs>
        <w:spacing w:before="104"/>
        <w:jc w:val="right"/>
        <w:rPr>
          <w:color w:val="1F497D" w:themeColor="text2"/>
        </w:rPr>
      </w:pPr>
      <w:r>
        <w:rPr>
          <w:noProof/>
        </w:rPr>
        <w:pict w14:anchorId="2A0D204A">
          <v:shape id="_x0000_s2558" type="#_x0000_t202" style="position:absolute;left:0;text-align:left;margin-left:1.5pt;margin-top:13.15pt;width:378.25pt;height:364.65pt;z-index:25165833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Ct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cxaogvqI1FoYOxwnEjct2B+U9NjdJXXf98wK&#10;StQHjfIss9ksjEM0ZvMb5JLYa0917WGaI1RJPSXjduPjCEXizD3KuJWR4KD3mMkpZ+zayPtpwsJY&#10;XNsx6td/YP0T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iDcwrSkCAABPBAAADgAAAAAAAAAAAAAAAAAuAgAAZHJzL2Uyb0Rv&#10;Yy54bWxQSwECLQAUAAYACAAAACEASFsnctsAAAAHAQAADwAAAAAAAAAAAAAAAACDBAAAZHJzL2Rv&#10;d25yZXYueG1sUEsFBgAAAAAEAAQA8wAAAIsFAAAAAA==&#10;">
            <v:textbox style="mso-next-textbox:#_x0000_s2558">
              <w:txbxContent>
                <w:p w14:paraId="15D2CE34" w14:textId="77777777" w:rsidR="00886DEF" w:rsidRDefault="00811304" w:rsidP="000E44FD">
                  <w:pPr>
                    <w:pStyle w:val="ListParagraph"/>
                    <w:numPr>
                      <w:ilvl w:val="0"/>
                      <w:numId w:val="21"/>
                    </w:numPr>
                    <w:ind w:left="360" w:right="-238" w:firstLine="0"/>
                  </w:pPr>
                  <w:r>
                    <w:t>Leaders trust each other, and there is a willingness to</w:t>
                  </w:r>
                  <w:r w:rsidR="005E0484">
                    <w:t xml:space="preserve"> </w:t>
                  </w:r>
                  <w:r>
                    <w:t xml:space="preserve">solve </w:t>
                  </w:r>
                </w:p>
                <w:p w14:paraId="77457DE6" w14:textId="426773D0" w:rsidR="00811304" w:rsidRDefault="00811304" w:rsidP="00886DEF">
                  <w:pPr>
                    <w:pStyle w:val="ListParagraph"/>
                    <w:ind w:left="360" w:right="-238" w:firstLine="360"/>
                  </w:pPr>
                  <w:r>
                    <w:t>problems as a system and share risks</w:t>
                  </w:r>
                </w:p>
                <w:p w14:paraId="3FFBDE36" w14:textId="77777777" w:rsidR="00811304" w:rsidRDefault="00811304" w:rsidP="00137B1E"/>
                <w:p w14:paraId="0D5784D7" w14:textId="718FDB62" w:rsidR="00886DEF" w:rsidRDefault="00811304" w:rsidP="00886DEF">
                  <w:pPr>
                    <w:pStyle w:val="ListParagraph"/>
                    <w:numPr>
                      <w:ilvl w:val="0"/>
                      <w:numId w:val="21"/>
                    </w:numPr>
                  </w:pPr>
                  <w:r>
                    <w:t>We collectively rebalance investment from acute</w:t>
                  </w:r>
                  <w:r w:rsidR="00886DEF">
                    <w:t xml:space="preserve"> </w:t>
                  </w:r>
                  <w:r>
                    <w:t>services to early help for children and families</w:t>
                  </w:r>
                </w:p>
                <w:p w14:paraId="36E0300B" w14:textId="77777777" w:rsidR="00886DEF" w:rsidRDefault="00886DEF" w:rsidP="00886DEF">
                  <w:pPr>
                    <w:pStyle w:val="ListParagraph"/>
                    <w:ind w:left="720" w:firstLine="0"/>
                  </w:pPr>
                </w:p>
                <w:p w14:paraId="21D6BD5C" w14:textId="77777777" w:rsidR="00886DEF" w:rsidRDefault="00811304" w:rsidP="00886DEF">
                  <w:pPr>
                    <w:pStyle w:val="ListParagraph"/>
                    <w:numPr>
                      <w:ilvl w:val="0"/>
                      <w:numId w:val="21"/>
                    </w:numPr>
                  </w:pPr>
                  <w:r>
                    <w:t>Frontline practice shifts to whole family working and</w:t>
                  </w:r>
                  <w:r w:rsidR="00886DEF">
                    <w:t xml:space="preserve"> </w:t>
                  </w:r>
                  <w:r>
                    <w:t>coproduction with families</w:t>
                  </w:r>
                </w:p>
                <w:p w14:paraId="462B3974" w14:textId="77777777" w:rsidR="00886DEF" w:rsidRDefault="00886DEF" w:rsidP="00886DEF">
                  <w:pPr>
                    <w:pStyle w:val="ListParagraph"/>
                  </w:pPr>
                </w:p>
                <w:p w14:paraId="07A371BD" w14:textId="77777777" w:rsidR="00581ECA" w:rsidRDefault="00811304" w:rsidP="00581ECA">
                  <w:pPr>
                    <w:pStyle w:val="ListParagraph"/>
                    <w:numPr>
                      <w:ilvl w:val="0"/>
                      <w:numId w:val="21"/>
                    </w:numPr>
                  </w:pPr>
                  <w:r>
                    <w:t>Services and systems are more connected: multiagency</w:t>
                  </w:r>
                  <w:r w:rsidR="00581ECA">
                    <w:t xml:space="preserve"> </w:t>
                  </w:r>
                  <w:r>
                    <w:t>teams are based in localities and professionals</w:t>
                  </w:r>
                  <w:r w:rsidR="00581ECA">
                    <w:t xml:space="preserve"> </w:t>
                  </w:r>
                  <w:r>
                    <w:t>are part of the community</w:t>
                  </w:r>
                </w:p>
                <w:p w14:paraId="244F0354" w14:textId="77777777" w:rsidR="00581ECA" w:rsidRDefault="00581ECA" w:rsidP="00581ECA">
                  <w:pPr>
                    <w:pStyle w:val="ListParagraph"/>
                  </w:pPr>
                </w:p>
                <w:p w14:paraId="70B629AA" w14:textId="77777777" w:rsidR="00FA1912" w:rsidRDefault="00811304" w:rsidP="00FA1912">
                  <w:pPr>
                    <w:pStyle w:val="ListParagraph"/>
                    <w:numPr>
                      <w:ilvl w:val="0"/>
                      <w:numId w:val="21"/>
                    </w:numPr>
                  </w:pPr>
                  <w:r>
                    <w:t>We share data and intelligence to help target those</w:t>
                  </w:r>
                  <w:r w:rsidR="00581ECA">
                    <w:t xml:space="preserve"> </w:t>
                  </w:r>
                  <w:r>
                    <w:t>most in need</w:t>
                  </w:r>
                </w:p>
                <w:p w14:paraId="17694D48" w14:textId="77777777" w:rsidR="00FA1912" w:rsidRDefault="00FA1912" w:rsidP="00FA1912">
                  <w:pPr>
                    <w:pStyle w:val="ListParagraph"/>
                  </w:pPr>
                </w:p>
                <w:p w14:paraId="4E7EEE72" w14:textId="7D14430B" w:rsidR="00811304" w:rsidRDefault="00811304" w:rsidP="00FA1912">
                  <w:pPr>
                    <w:pStyle w:val="ListParagraph"/>
                    <w:numPr>
                      <w:ilvl w:val="0"/>
                      <w:numId w:val="21"/>
                    </w:numPr>
                  </w:pPr>
                  <w:r>
                    <w:t>We focus on relationships and bring more compassion</w:t>
                  </w:r>
                  <w:r w:rsidR="00FA1912">
                    <w:t xml:space="preserve"> </w:t>
                  </w:r>
                  <w:r>
                    <w:t>to service delivery and our processes</w:t>
                  </w:r>
                </w:p>
                <w:p w14:paraId="768E60E7" w14:textId="77777777" w:rsidR="00811304" w:rsidRDefault="00811304" w:rsidP="00811304"/>
                <w:p w14:paraId="4472D360" w14:textId="77777777" w:rsidR="00FA1912" w:rsidRDefault="00FA1912" w:rsidP="00811304">
                  <w:pPr>
                    <w:rPr>
                      <w:b/>
                      <w:bCs/>
                      <w:color w:val="1F497D" w:themeColor="text2"/>
                    </w:rPr>
                  </w:pPr>
                </w:p>
                <w:p w14:paraId="48C278A9" w14:textId="1D6EB3FC" w:rsidR="008B7CD0" w:rsidRPr="001B6232" w:rsidRDefault="00811304" w:rsidP="00811304">
                  <w:pPr>
                    <w:rPr>
                      <w:b/>
                      <w:bCs/>
                      <w:color w:val="1F497D" w:themeColor="text2"/>
                    </w:rPr>
                  </w:pPr>
                  <w:r w:rsidRPr="001B6232">
                    <w:rPr>
                      <w:b/>
                      <w:bCs/>
                      <w:color w:val="1F497D" w:themeColor="text2"/>
                    </w:rPr>
                    <w:t>These principles and vision form a scaffold for everyone</w:t>
                  </w:r>
                  <w:r w:rsidR="00FA1912">
                    <w:rPr>
                      <w:b/>
                      <w:bCs/>
                      <w:color w:val="1F497D" w:themeColor="text2"/>
                    </w:rPr>
                    <w:t xml:space="preserve"> </w:t>
                  </w:r>
                  <w:r w:rsidRPr="001B6232">
                    <w:rPr>
                      <w:b/>
                      <w:bCs/>
                      <w:color w:val="1F497D" w:themeColor="text2"/>
                    </w:rPr>
                    <w:t xml:space="preserve">to shape their services and support around. </w:t>
                  </w:r>
                </w:p>
              </w:txbxContent>
            </v:textbox>
            <w10:wrap type="square"/>
          </v:shape>
        </w:pict>
      </w:r>
    </w:p>
    <w:p w14:paraId="1CE27A40" w14:textId="69F6CD28" w:rsidR="000B4036" w:rsidRDefault="000B4036" w:rsidP="00C708D0">
      <w:pPr>
        <w:pStyle w:val="Heading2"/>
        <w:tabs>
          <w:tab w:val="left" w:pos="927"/>
          <w:tab w:val="left" w:pos="7458"/>
        </w:tabs>
        <w:spacing w:before="104"/>
        <w:jc w:val="right"/>
        <w:rPr>
          <w:color w:val="1F497D" w:themeColor="text2"/>
        </w:rPr>
      </w:pPr>
    </w:p>
    <w:p w14:paraId="2CD8D270" w14:textId="5DD6BF52" w:rsidR="000B4036" w:rsidRDefault="008558AE" w:rsidP="00C708D0">
      <w:pPr>
        <w:pStyle w:val="Heading2"/>
        <w:tabs>
          <w:tab w:val="left" w:pos="927"/>
          <w:tab w:val="left" w:pos="7458"/>
        </w:tabs>
        <w:spacing w:before="104"/>
        <w:jc w:val="right"/>
        <w:rPr>
          <w:color w:val="1F497D" w:themeColor="text2"/>
        </w:rPr>
      </w:pPr>
      <w:r>
        <w:rPr>
          <w:noProof/>
        </w:rPr>
        <w:pict w14:anchorId="2A0D204A">
          <v:shape id="_x0000_s2559" type="#_x0000_t202" style="position:absolute;left:0;text-align:left;margin-left:54.3pt;margin-top:13.25pt;width:323.1pt;height:306.25pt;z-index:251658331;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Ct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cxaogvqI1FoYOxwnEjct2B+U9NjdJXXf98wK&#10;StQHjfIss9ksjEM0ZvMb5JLYa0917WGaI1RJPSXjduPjCEXizD3KuJWR4KD3mMkpZ+zayPtpwsJY&#10;XNsx6td/YP0T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iDcwrSkCAABPBAAADgAAAAAAAAAAAAAAAAAuAgAAZHJzL2Uyb0Rv&#10;Yy54bWxQSwECLQAUAAYACAAAACEASFsnctsAAAAHAQAADwAAAAAAAAAAAAAAAACDBAAAZHJzL2Rv&#10;d25yZXYueG1sUEsFBgAAAAAEAAQA8wAAAIsFAAAAAA==&#10;">
            <v:textbox>
              <w:txbxContent>
                <w:p w14:paraId="5764704B" w14:textId="77777777" w:rsidR="00D546CC" w:rsidRPr="00745229" w:rsidRDefault="00D546CC" w:rsidP="00B703EB">
                  <w:pPr>
                    <w:ind w:left="142"/>
                    <w:rPr>
                      <w:b/>
                      <w:bCs/>
                      <w:color w:val="1F497D" w:themeColor="text2"/>
                    </w:rPr>
                  </w:pPr>
                  <w:r w:rsidRPr="00745229">
                    <w:rPr>
                      <w:b/>
                      <w:bCs/>
                      <w:color w:val="1F497D" w:themeColor="text2"/>
                    </w:rPr>
                    <w:t xml:space="preserve">Partnership Culture Checks </w:t>
                  </w:r>
                </w:p>
                <w:p w14:paraId="5CDD109C" w14:textId="77777777" w:rsidR="00D546CC" w:rsidRPr="00745229" w:rsidRDefault="00D546CC" w:rsidP="00B703EB">
                  <w:pPr>
                    <w:ind w:left="142"/>
                    <w:rPr>
                      <w:b/>
                      <w:bCs/>
                      <w:color w:val="1F497D" w:themeColor="text2"/>
                    </w:rPr>
                  </w:pPr>
                </w:p>
                <w:p w14:paraId="0B52F024" w14:textId="4334D506" w:rsidR="00B703EB" w:rsidRDefault="00B703EB" w:rsidP="00B703EB">
                  <w:pPr>
                    <w:ind w:left="142"/>
                  </w:pPr>
                  <w:r>
                    <w:t>We know we have a strong partnership early help offer when</w:t>
                  </w:r>
                </w:p>
                <w:p w14:paraId="5076570A" w14:textId="77777777" w:rsidR="00B703EB" w:rsidRDefault="00B703EB" w:rsidP="00040BC8">
                  <w:pPr>
                    <w:ind w:left="720" w:hanging="360"/>
                  </w:pPr>
                </w:p>
                <w:p w14:paraId="11B83E7B" w14:textId="1DEBD756" w:rsidR="008B7CD0" w:rsidRDefault="00040BC8" w:rsidP="00D76734">
                  <w:pPr>
                    <w:pStyle w:val="ListParagraph"/>
                    <w:numPr>
                      <w:ilvl w:val="0"/>
                      <w:numId w:val="20"/>
                    </w:numPr>
                  </w:pPr>
                  <w:r w:rsidRPr="00040BC8">
                    <w:t>Families can approach anyone working with them to ask for support, and that person will respond quickly to assess their needs</w:t>
                  </w:r>
                  <w:r w:rsidR="00F15F6C">
                    <w:t xml:space="preserve"> </w:t>
                  </w:r>
                  <w:r w:rsidRPr="00040BC8">
                    <w:t>and start conversations with the right people to identify how they will be supported. A multi-agency plan will be in place and regularly reviewed</w:t>
                  </w:r>
                </w:p>
                <w:p w14:paraId="7BB0BE27" w14:textId="77777777" w:rsidR="004D235C" w:rsidRDefault="004D235C" w:rsidP="004D235C">
                  <w:pPr>
                    <w:pStyle w:val="ListParagraph"/>
                    <w:ind w:left="720" w:firstLine="0"/>
                  </w:pPr>
                </w:p>
                <w:p w14:paraId="11B4A7CC" w14:textId="18B59832" w:rsidR="00040BC8" w:rsidRDefault="00040BC8" w:rsidP="00D76734">
                  <w:pPr>
                    <w:pStyle w:val="ListParagraph"/>
                    <w:numPr>
                      <w:ilvl w:val="0"/>
                      <w:numId w:val="20"/>
                    </w:numPr>
                  </w:pPr>
                  <w:r w:rsidRPr="00040BC8">
                    <w:t>Everyone is happy to act as the lead practitioner/person and champion the interests of children and young people</w:t>
                  </w:r>
                </w:p>
                <w:p w14:paraId="099C75DB" w14:textId="77777777" w:rsidR="004D235C" w:rsidRDefault="004D235C" w:rsidP="004D235C"/>
                <w:p w14:paraId="340B198A" w14:textId="6EF035B2" w:rsidR="008B7CD0" w:rsidRPr="00F26F99" w:rsidRDefault="00040BC8" w:rsidP="00D76734">
                  <w:pPr>
                    <w:pStyle w:val="ListParagraph"/>
                    <w:numPr>
                      <w:ilvl w:val="0"/>
                      <w:numId w:val="20"/>
                    </w:numPr>
                  </w:pPr>
                  <w:r w:rsidRPr="00040BC8">
                    <w:t>We respect and build on the relationships and trust families have in us. We stay involved with families and we champion their interests. We act as a link between services: we don’t just refer on to another service</w:t>
                  </w:r>
                </w:p>
              </w:txbxContent>
            </v:textbox>
            <w10:wrap type="square"/>
          </v:shape>
        </w:pict>
      </w:r>
    </w:p>
    <w:p w14:paraId="4EF34E59" w14:textId="70D606FB" w:rsidR="000B4036" w:rsidRDefault="000B4036" w:rsidP="00C708D0">
      <w:pPr>
        <w:pStyle w:val="Heading2"/>
        <w:tabs>
          <w:tab w:val="left" w:pos="927"/>
          <w:tab w:val="left" w:pos="7458"/>
        </w:tabs>
        <w:spacing w:before="104"/>
        <w:jc w:val="right"/>
        <w:rPr>
          <w:color w:val="1F497D" w:themeColor="text2"/>
        </w:rPr>
      </w:pPr>
    </w:p>
    <w:p w14:paraId="27C2273C" w14:textId="5C4716D5" w:rsidR="000B4036" w:rsidRDefault="000B4036" w:rsidP="00C708D0">
      <w:pPr>
        <w:pStyle w:val="Heading2"/>
        <w:tabs>
          <w:tab w:val="left" w:pos="927"/>
          <w:tab w:val="left" w:pos="7458"/>
        </w:tabs>
        <w:spacing w:before="104"/>
        <w:jc w:val="right"/>
        <w:rPr>
          <w:color w:val="1F497D" w:themeColor="text2"/>
        </w:rPr>
      </w:pPr>
    </w:p>
    <w:p w14:paraId="53770436" w14:textId="7308D261" w:rsidR="000B4036" w:rsidRDefault="000B4036" w:rsidP="00C708D0">
      <w:pPr>
        <w:pStyle w:val="Heading2"/>
        <w:tabs>
          <w:tab w:val="left" w:pos="927"/>
          <w:tab w:val="left" w:pos="7458"/>
        </w:tabs>
        <w:spacing w:before="104"/>
        <w:jc w:val="right"/>
        <w:rPr>
          <w:color w:val="1F497D" w:themeColor="text2"/>
        </w:rPr>
      </w:pPr>
    </w:p>
    <w:p w14:paraId="6FC0ACDB" w14:textId="012D7EC3" w:rsidR="000B4036" w:rsidRDefault="000B4036" w:rsidP="00C708D0">
      <w:pPr>
        <w:pStyle w:val="Heading2"/>
        <w:tabs>
          <w:tab w:val="left" w:pos="927"/>
          <w:tab w:val="left" w:pos="7458"/>
        </w:tabs>
        <w:spacing w:before="104"/>
        <w:jc w:val="right"/>
        <w:rPr>
          <w:color w:val="1F497D" w:themeColor="text2"/>
        </w:rPr>
      </w:pPr>
    </w:p>
    <w:p w14:paraId="158E8C41" w14:textId="718142EA" w:rsidR="000B4036" w:rsidRDefault="000B4036" w:rsidP="00C708D0">
      <w:pPr>
        <w:pStyle w:val="Heading2"/>
        <w:tabs>
          <w:tab w:val="left" w:pos="927"/>
          <w:tab w:val="left" w:pos="7458"/>
        </w:tabs>
        <w:spacing w:before="104"/>
        <w:jc w:val="right"/>
        <w:rPr>
          <w:color w:val="1F497D" w:themeColor="text2"/>
        </w:rPr>
      </w:pPr>
    </w:p>
    <w:p w14:paraId="64456889" w14:textId="486DB638" w:rsidR="000B4036" w:rsidRDefault="000B4036" w:rsidP="00C708D0">
      <w:pPr>
        <w:pStyle w:val="Heading2"/>
        <w:tabs>
          <w:tab w:val="left" w:pos="927"/>
          <w:tab w:val="left" w:pos="7458"/>
        </w:tabs>
        <w:spacing w:before="104"/>
        <w:jc w:val="right"/>
        <w:rPr>
          <w:color w:val="1F497D" w:themeColor="text2"/>
        </w:rPr>
      </w:pPr>
    </w:p>
    <w:p w14:paraId="7E18D300" w14:textId="0C404D52" w:rsidR="000B4036" w:rsidRDefault="000B4036" w:rsidP="00C708D0">
      <w:pPr>
        <w:pStyle w:val="Heading2"/>
        <w:tabs>
          <w:tab w:val="left" w:pos="927"/>
          <w:tab w:val="left" w:pos="7458"/>
        </w:tabs>
        <w:spacing w:before="104"/>
        <w:jc w:val="right"/>
        <w:rPr>
          <w:color w:val="1F497D" w:themeColor="text2"/>
        </w:rPr>
      </w:pPr>
    </w:p>
    <w:p w14:paraId="1DEFF4C7" w14:textId="16546932" w:rsidR="000B4036" w:rsidRDefault="000B4036" w:rsidP="00C708D0">
      <w:pPr>
        <w:pStyle w:val="Heading2"/>
        <w:tabs>
          <w:tab w:val="left" w:pos="927"/>
          <w:tab w:val="left" w:pos="7458"/>
        </w:tabs>
        <w:spacing w:before="104"/>
        <w:jc w:val="right"/>
        <w:rPr>
          <w:color w:val="1F497D" w:themeColor="text2"/>
        </w:rPr>
      </w:pPr>
    </w:p>
    <w:p w14:paraId="7F0D4EEA" w14:textId="550E9DB6" w:rsidR="000B4036" w:rsidRDefault="000B4036" w:rsidP="00C708D0">
      <w:pPr>
        <w:pStyle w:val="Heading2"/>
        <w:tabs>
          <w:tab w:val="left" w:pos="927"/>
          <w:tab w:val="left" w:pos="7458"/>
        </w:tabs>
        <w:spacing w:before="104"/>
        <w:jc w:val="right"/>
        <w:rPr>
          <w:color w:val="1F497D" w:themeColor="text2"/>
        </w:rPr>
      </w:pPr>
    </w:p>
    <w:p w14:paraId="63A93955" w14:textId="03A81183" w:rsidR="000B4036" w:rsidRDefault="000B4036" w:rsidP="00C708D0">
      <w:pPr>
        <w:pStyle w:val="Heading2"/>
        <w:tabs>
          <w:tab w:val="left" w:pos="927"/>
          <w:tab w:val="left" w:pos="7458"/>
        </w:tabs>
        <w:spacing w:before="104"/>
        <w:jc w:val="right"/>
        <w:rPr>
          <w:color w:val="1F497D" w:themeColor="text2"/>
        </w:rPr>
      </w:pPr>
    </w:p>
    <w:p w14:paraId="710DE4C9" w14:textId="6051FF8D" w:rsidR="006633AC" w:rsidRPr="006C2F5A" w:rsidRDefault="006633AC" w:rsidP="00997B8A">
      <w:pPr>
        <w:widowControl/>
        <w:adjustRightInd w:val="0"/>
        <w:rPr>
          <w:rFonts w:eastAsiaTheme="minorHAnsi" w:cs="BookmanOldStyle"/>
          <w:sz w:val="40"/>
          <w:szCs w:val="40"/>
          <w:lang w:eastAsia="en-US" w:bidi="ar-SA"/>
        </w:rPr>
      </w:pPr>
      <w:bookmarkStart w:id="10" w:name="_bookmark9"/>
      <w:bookmarkEnd w:id="10"/>
      <w:r w:rsidRPr="006C2F5A">
        <w:rPr>
          <w:rFonts w:eastAsiaTheme="minorHAnsi" w:cs="BookmanOldStyle"/>
          <w:b/>
          <w:bCs/>
          <w:color w:val="1F497D" w:themeColor="text2"/>
          <w:sz w:val="40"/>
          <w:szCs w:val="40"/>
          <w:lang w:eastAsia="en-US" w:bidi="ar-SA"/>
        </w:rPr>
        <w:lastRenderedPageBreak/>
        <w:t>Governance</w:t>
      </w:r>
    </w:p>
    <w:p w14:paraId="449D93E5" w14:textId="48AE36C8" w:rsidR="006B1380" w:rsidRPr="00857795" w:rsidRDefault="007D6451" w:rsidP="00CB04E9">
      <w:pPr>
        <w:pStyle w:val="BodyText"/>
        <w:spacing w:before="266"/>
        <w:ind w:right="722"/>
        <w:jc w:val="both"/>
        <w:rPr>
          <w:rFonts w:ascii="Arial" w:hAnsi="Arial" w:cs="Arial"/>
        </w:rPr>
      </w:pPr>
      <w:r w:rsidRPr="00F86148">
        <w:rPr>
          <w:rFonts w:ascii="Arial" w:hAnsi="Arial" w:cs="Arial"/>
        </w:rPr>
        <w:t>The</w:t>
      </w:r>
      <w:r w:rsidR="00D701D8">
        <w:rPr>
          <w:rFonts w:ascii="Arial" w:hAnsi="Arial" w:cs="Arial"/>
        </w:rPr>
        <w:t xml:space="preserve"> Birmingham Children’s Partnership</w:t>
      </w:r>
      <w:r w:rsidRPr="00F86148">
        <w:rPr>
          <w:rFonts w:ascii="Arial" w:hAnsi="Arial" w:cs="Arial"/>
        </w:rPr>
        <w:t xml:space="preserve"> will oversee progress against this </w:t>
      </w:r>
      <w:r w:rsidR="00B311C8">
        <w:rPr>
          <w:rFonts w:ascii="Arial" w:hAnsi="Arial" w:cs="Arial"/>
        </w:rPr>
        <w:t>Early Help S</w:t>
      </w:r>
      <w:r w:rsidRPr="00F86148">
        <w:rPr>
          <w:rFonts w:ascii="Arial" w:hAnsi="Arial" w:cs="Arial"/>
        </w:rPr>
        <w:t>tra</w:t>
      </w:r>
      <w:r w:rsidR="00B311C8">
        <w:rPr>
          <w:rFonts w:ascii="Arial" w:hAnsi="Arial" w:cs="Arial"/>
        </w:rPr>
        <w:t>tegy</w:t>
      </w:r>
      <w:r w:rsidRPr="00857795">
        <w:rPr>
          <w:rFonts w:ascii="Arial" w:hAnsi="Arial" w:cs="Arial"/>
        </w:rPr>
        <w:t xml:space="preserve">. </w:t>
      </w:r>
    </w:p>
    <w:p w14:paraId="0178D802" w14:textId="3B3F8043" w:rsidR="007D6451" w:rsidRPr="00857795" w:rsidRDefault="00B311C8" w:rsidP="00CB04E9">
      <w:pPr>
        <w:pStyle w:val="BodyText"/>
        <w:spacing w:before="266"/>
        <w:ind w:right="722"/>
        <w:jc w:val="both"/>
        <w:rPr>
          <w:rFonts w:ascii="Arial" w:hAnsi="Arial" w:cs="Arial"/>
        </w:rPr>
      </w:pPr>
      <w:r>
        <w:rPr>
          <w:rFonts w:ascii="Arial" w:hAnsi="Arial" w:cs="Arial"/>
        </w:rPr>
        <w:t>BCP has asked that the Early Help Partnership Board monitor p</w:t>
      </w:r>
      <w:r w:rsidR="007D6451" w:rsidRPr="00857795">
        <w:rPr>
          <w:rFonts w:ascii="Arial" w:hAnsi="Arial" w:cs="Arial"/>
        </w:rPr>
        <w:t xml:space="preserve">erformance and impact </w:t>
      </w:r>
      <w:r>
        <w:rPr>
          <w:rFonts w:ascii="Arial" w:hAnsi="Arial" w:cs="Arial"/>
        </w:rPr>
        <w:t xml:space="preserve">of the early help system and report back to the BCP Board on a regular basis.  A summary of the work </w:t>
      </w:r>
      <w:r w:rsidR="007D6451" w:rsidRPr="00857795">
        <w:rPr>
          <w:rFonts w:ascii="Arial" w:hAnsi="Arial" w:cs="Arial"/>
        </w:rPr>
        <w:t>will b</w:t>
      </w:r>
      <w:r>
        <w:rPr>
          <w:rFonts w:ascii="Arial" w:hAnsi="Arial" w:cs="Arial"/>
        </w:rPr>
        <w:t>e</w:t>
      </w:r>
      <w:r w:rsidR="00C35898">
        <w:rPr>
          <w:rFonts w:ascii="Arial" w:hAnsi="Arial" w:cs="Arial"/>
        </w:rPr>
        <w:t xml:space="preserve"> </w:t>
      </w:r>
      <w:r w:rsidR="007D6451" w:rsidRPr="00857795">
        <w:rPr>
          <w:rFonts w:ascii="Arial" w:hAnsi="Arial" w:cs="Arial"/>
        </w:rPr>
        <w:t xml:space="preserve">published in the </w:t>
      </w:r>
      <w:r>
        <w:rPr>
          <w:rFonts w:ascii="Arial" w:hAnsi="Arial" w:cs="Arial"/>
        </w:rPr>
        <w:t xml:space="preserve">Birmingham </w:t>
      </w:r>
      <w:r w:rsidR="007D6451" w:rsidRPr="00857795">
        <w:rPr>
          <w:rFonts w:ascii="Arial" w:hAnsi="Arial" w:cs="Arial"/>
        </w:rPr>
        <w:t>S</w:t>
      </w:r>
      <w:r>
        <w:rPr>
          <w:rFonts w:ascii="Arial" w:hAnsi="Arial" w:cs="Arial"/>
        </w:rPr>
        <w:t xml:space="preserve">afeguarding </w:t>
      </w:r>
      <w:r w:rsidR="007D6451" w:rsidRPr="00857795">
        <w:rPr>
          <w:rFonts w:ascii="Arial" w:hAnsi="Arial" w:cs="Arial"/>
        </w:rPr>
        <w:t>C</w:t>
      </w:r>
      <w:r>
        <w:rPr>
          <w:rFonts w:ascii="Arial" w:hAnsi="Arial" w:cs="Arial"/>
        </w:rPr>
        <w:t xml:space="preserve">hildren’s </w:t>
      </w:r>
      <w:r w:rsidR="007D6451" w:rsidRPr="00857795">
        <w:rPr>
          <w:rFonts w:ascii="Arial" w:hAnsi="Arial" w:cs="Arial"/>
        </w:rPr>
        <w:t>P</w:t>
      </w:r>
      <w:r>
        <w:rPr>
          <w:rFonts w:ascii="Arial" w:hAnsi="Arial" w:cs="Arial"/>
        </w:rPr>
        <w:t>artnership</w:t>
      </w:r>
      <w:r w:rsidR="007D6451" w:rsidRPr="00857795">
        <w:rPr>
          <w:rFonts w:ascii="Arial" w:hAnsi="Arial" w:cs="Arial"/>
        </w:rPr>
        <w:t xml:space="preserve"> Annual Report, which is also scrutinised by the Health and Wellbeing Board and Birmingham Council’s Children and Families’ Overview and Scrutiny Committee.</w:t>
      </w:r>
    </w:p>
    <w:p w14:paraId="63162EB2" w14:textId="7C0D8C42" w:rsidR="007D6451" w:rsidRPr="00857795" w:rsidRDefault="007D6451" w:rsidP="00997B8A">
      <w:pPr>
        <w:widowControl/>
        <w:adjustRightInd w:val="0"/>
        <w:rPr>
          <w:rFonts w:ascii="Arial" w:eastAsiaTheme="minorHAnsi" w:hAnsi="Arial" w:cs="Arial"/>
          <w:lang w:eastAsia="en-US" w:bidi="ar-SA"/>
        </w:rPr>
      </w:pPr>
      <w:r w:rsidRPr="00857795">
        <w:rPr>
          <w:rFonts w:ascii="Arial" w:eastAsiaTheme="minorHAnsi" w:hAnsi="Arial" w:cs="Arial"/>
          <w:lang w:eastAsia="en-US" w:bidi="ar-SA"/>
        </w:rPr>
        <w:t xml:space="preserve"> </w:t>
      </w:r>
    </w:p>
    <w:p w14:paraId="243BB212" w14:textId="26347C6A" w:rsidR="00997B8A" w:rsidRPr="00857795" w:rsidRDefault="00997B8A" w:rsidP="00997B8A">
      <w:pPr>
        <w:widowControl/>
        <w:adjustRightInd w:val="0"/>
        <w:rPr>
          <w:rFonts w:ascii="Arial" w:eastAsiaTheme="minorHAnsi" w:hAnsi="Arial" w:cs="Arial"/>
          <w:lang w:eastAsia="en-US" w:bidi="ar-SA"/>
        </w:rPr>
      </w:pPr>
      <w:r w:rsidRPr="00857795">
        <w:rPr>
          <w:rFonts w:ascii="Arial" w:eastAsiaTheme="minorHAnsi" w:hAnsi="Arial" w:cs="Arial"/>
          <w:lang w:eastAsia="en-US" w:bidi="ar-SA"/>
        </w:rPr>
        <w:t>The group responsible for children and family outcomes</w:t>
      </w:r>
      <w:r w:rsidR="002E3C3E" w:rsidRPr="00857795">
        <w:rPr>
          <w:rFonts w:ascii="Arial" w:eastAsiaTheme="minorHAnsi" w:hAnsi="Arial" w:cs="Arial"/>
          <w:lang w:eastAsia="en-US" w:bidi="ar-SA"/>
        </w:rPr>
        <w:t xml:space="preserve"> </w:t>
      </w:r>
      <w:r w:rsidRPr="00857795">
        <w:rPr>
          <w:rFonts w:ascii="Arial" w:eastAsiaTheme="minorHAnsi" w:hAnsi="Arial" w:cs="Arial"/>
          <w:lang w:eastAsia="en-US" w:bidi="ar-SA"/>
        </w:rPr>
        <w:t>across the city is called Birmingham Children’s</w:t>
      </w:r>
      <w:r w:rsidR="002E3C3E" w:rsidRPr="00857795">
        <w:rPr>
          <w:rFonts w:ascii="Arial" w:eastAsiaTheme="minorHAnsi" w:hAnsi="Arial" w:cs="Arial"/>
          <w:lang w:eastAsia="en-US" w:bidi="ar-SA"/>
        </w:rPr>
        <w:t xml:space="preserve"> </w:t>
      </w:r>
      <w:r w:rsidRPr="00857795">
        <w:rPr>
          <w:rFonts w:ascii="Arial" w:eastAsiaTheme="minorHAnsi" w:hAnsi="Arial" w:cs="Arial"/>
          <w:lang w:eastAsia="en-US" w:bidi="ar-SA"/>
        </w:rPr>
        <w:t>Partnership</w:t>
      </w:r>
      <w:r w:rsidR="005B4468">
        <w:rPr>
          <w:noProof/>
        </w:rPr>
        <w:drawing>
          <wp:anchor distT="0" distB="0" distL="114300" distR="114300" simplePos="0" relativeHeight="251658253" behindDoc="1" locked="0" layoutInCell="1" allowOverlap="1" wp14:anchorId="7F24968B" wp14:editId="3C42648F">
            <wp:simplePos x="0" y="0"/>
            <wp:positionH relativeFrom="column">
              <wp:posOffset>3324225</wp:posOffset>
            </wp:positionH>
            <wp:positionV relativeFrom="paragraph">
              <wp:posOffset>60960</wp:posOffset>
            </wp:positionV>
            <wp:extent cx="6000750" cy="4131532"/>
            <wp:effectExtent l="0" t="0" r="0" b="0"/>
            <wp:wrapNone/>
            <wp:docPr id="5" name="Picture 5" descr="Little girl playing accompanied with logos of partnership organisations. List of these organisations is listed in plain text within this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ttle girl playing accompanied with logos of partnership organisations. List of these organisations is listed in plain text within this content."/>
                    <pic:cNvPicPr>
                      <a:picLocks noChangeAspect="1" noChangeArrowheads="1"/>
                    </pic:cNvPicPr>
                  </pic:nvPicPr>
                  <pic:blipFill>
                    <a:blip r:embed="rId51">
                      <a:alphaModFix amt="24000"/>
                      <a:extLst>
                        <a:ext uri="{28A0092B-C50C-407E-A947-70E740481C1C}">
                          <a14:useLocalDpi xmlns:a14="http://schemas.microsoft.com/office/drawing/2010/main" val="0"/>
                        </a:ext>
                      </a:extLst>
                    </a:blip>
                    <a:srcRect/>
                    <a:stretch>
                      <a:fillRect/>
                    </a:stretch>
                  </pic:blipFill>
                  <pic:spPr bwMode="auto">
                    <a:xfrm>
                      <a:off x="0" y="0"/>
                      <a:ext cx="6000750" cy="4131532"/>
                    </a:xfrm>
                    <a:prstGeom prst="rect">
                      <a:avLst/>
                    </a:prstGeom>
                    <a:noFill/>
                    <a:ln>
                      <a:noFill/>
                    </a:ln>
                    <a:effectLst>
                      <a:softEdge rad="38100"/>
                    </a:effectLst>
                  </pic:spPr>
                </pic:pic>
              </a:graphicData>
            </a:graphic>
            <wp14:sizeRelH relativeFrom="page">
              <wp14:pctWidth>0</wp14:pctWidth>
            </wp14:sizeRelH>
            <wp14:sizeRelV relativeFrom="page">
              <wp14:pctHeight>0</wp14:pctHeight>
            </wp14:sizeRelV>
          </wp:anchor>
        </w:drawing>
      </w:r>
      <w:r w:rsidR="00B311C8">
        <w:rPr>
          <w:rFonts w:ascii="Arial" w:eastAsiaTheme="minorHAnsi" w:hAnsi="Arial" w:cs="Arial"/>
          <w:lang w:eastAsia="en-US" w:bidi="ar-SA"/>
        </w:rPr>
        <w:t xml:space="preserve">.  </w:t>
      </w:r>
      <w:r w:rsidRPr="00857795">
        <w:rPr>
          <w:rFonts w:ascii="Arial" w:eastAsiaTheme="minorHAnsi" w:hAnsi="Arial" w:cs="Arial"/>
          <w:lang w:eastAsia="en-US" w:bidi="ar-SA"/>
        </w:rPr>
        <w:t>Core partners are:</w:t>
      </w:r>
    </w:p>
    <w:p w14:paraId="12065975" w14:textId="77777777" w:rsidR="006A365B" w:rsidRPr="00857795" w:rsidRDefault="006A365B" w:rsidP="00997B8A">
      <w:pPr>
        <w:widowControl/>
        <w:adjustRightInd w:val="0"/>
        <w:rPr>
          <w:rFonts w:ascii="Arial" w:eastAsiaTheme="minorHAnsi" w:hAnsi="Arial" w:cs="Arial"/>
          <w:lang w:eastAsia="en-US" w:bidi="ar-SA"/>
        </w:rPr>
      </w:pPr>
    </w:p>
    <w:p w14:paraId="212B2A51" w14:textId="12D3506B"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City Council</w:t>
      </w:r>
    </w:p>
    <w:p w14:paraId="10032DBC" w14:textId="1DA9BA12"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Children’s Trust</w:t>
      </w:r>
    </w:p>
    <w:p w14:paraId="64FE43A3" w14:textId="4BEB7FF5"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West Midlands Police</w:t>
      </w:r>
      <w:r w:rsidR="005B4468" w:rsidRPr="005B4468">
        <w:t xml:space="preserve"> </w:t>
      </w:r>
    </w:p>
    <w:p w14:paraId="0975A2DA" w14:textId="739968A2"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&amp; Solihull Clinical Commissioning Group</w:t>
      </w:r>
    </w:p>
    <w:p w14:paraId="5CEA74DE" w14:textId="38179ADF"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Community Healthcare NHS Foundation</w:t>
      </w:r>
      <w:r w:rsidR="00AB1ADF" w:rsidRPr="00857795">
        <w:rPr>
          <w:rFonts w:ascii="Arial" w:eastAsiaTheme="minorHAnsi" w:hAnsi="Arial" w:cs="Arial"/>
          <w:lang w:eastAsia="en-US" w:bidi="ar-SA"/>
        </w:rPr>
        <w:t xml:space="preserve"> </w:t>
      </w:r>
      <w:r w:rsidRPr="00857795">
        <w:rPr>
          <w:rFonts w:ascii="Arial" w:eastAsiaTheme="minorHAnsi" w:hAnsi="Arial" w:cs="Arial"/>
          <w:lang w:eastAsia="en-US" w:bidi="ar-SA"/>
        </w:rPr>
        <w:t>Trust</w:t>
      </w:r>
    </w:p>
    <w:p w14:paraId="6CE7DD34" w14:textId="4E38D45E"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Women and Children’s NHS Foundation</w:t>
      </w:r>
      <w:r w:rsidR="00AB1ADF" w:rsidRPr="00857795">
        <w:rPr>
          <w:rFonts w:ascii="Arial" w:eastAsiaTheme="minorHAnsi" w:hAnsi="Arial" w:cs="Arial"/>
          <w:lang w:eastAsia="en-US" w:bidi="ar-SA"/>
        </w:rPr>
        <w:t xml:space="preserve"> </w:t>
      </w:r>
      <w:r w:rsidRPr="00857795">
        <w:rPr>
          <w:rFonts w:ascii="Arial" w:eastAsiaTheme="minorHAnsi" w:hAnsi="Arial" w:cs="Arial"/>
          <w:lang w:eastAsia="en-US" w:bidi="ar-SA"/>
        </w:rPr>
        <w:t>Trust</w:t>
      </w:r>
    </w:p>
    <w:p w14:paraId="161E1632" w14:textId="6EE21D7D" w:rsidR="00997B8A" w:rsidRPr="00857795" w:rsidRDefault="00997B8A" w:rsidP="00D76734">
      <w:pPr>
        <w:pStyle w:val="ListParagraph"/>
        <w:widowControl/>
        <w:numPr>
          <w:ilvl w:val="0"/>
          <w:numId w:val="17"/>
        </w:numPr>
        <w:adjustRightInd w:val="0"/>
        <w:spacing w:line="360" w:lineRule="auto"/>
        <w:rPr>
          <w:rFonts w:ascii="Arial" w:eastAsiaTheme="minorHAnsi" w:hAnsi="Arial" w:cs="Arial"/>
          <w:lang w:eastAsia="en-US" w:bidi="ar-SA"/>
        </w:rPr>
      </w:pPr>
      <w:r w:rsidRPr="00857795">
        <w:rPr>
          <w:rFonts w:ascii="Arial" w:eastAsiaTheme="minorHAnsi" w:hAnsi="Arial" w:cs="Arial"/>
          <w:lang w:eastAsia="en-US" w:bidi="ar-SA"/>
        </w:rPr>
        <w:t>Birmingham Voluntary Sector Council</w:t>
      </w:r>
    </w:p>
    <w:p w14:paraId="4297D2DA" w14:textId="77777777" w:rsidR="00614225" w:rsidRPr="00857795" w:rsidRDefault="00614225" w:rsidP="00997B8A">
      <w:pPr>
        <w:widowControl/>
        <w:adjustRightInd w:val="0"/>
        <w:rPr>
          <w:rFonts w:ascii="Arial" w:eastAsiaTheme="minorHAnsi" w:hAnsi="Arial" w:cs="Arial"/>
          <w:lang w:eastAsia="en-US" w:bidi="ar-SA"/>
        </w:rPr>
      </w:pPr>
    </w:p>
    <w:p w14:paraId="0CD3F633" w14:textId="041A44F8" w:rsidR="006A365B" w:rsidRDefault="006A365B" w:rsidP="00997B8A">
      <w:pPr>
        <w:widowControl/>
        <w:adjustRightInd w:val="0"/>
        <w:rPr>
          <w:rFonts w:ascii="Arial" w:eastAsiaTheme="minorHAnsi" w:hAnsi="Arial" w:cs="Arial"/>
          <w:lang w:eastAsia="en-US" w:bidi="ar-SA"/>
        </w:rPr>
      </w:pPr>
    </w:p>
    <w:p w14:paraId="7ED4A113" w14:textId="77777777" w:rsidR="00C40E37" w:rsidRDefault="00C40E37" w:rsidP="00997B8A">
      <w:pPr>
        <w:widowControl/>
        <w:adjustRightInd w:val="0"/>
        <w:rPr>
          <w:rFonts w:ascii="Arial" w:eastAsiaTheme="minorHAnsi" w:hAnsi="Arial" w:cs="Arial"/>
          <w:lang w:eastAsia="en-US" w:bidi="ar-SA"/>
        </w:rPr>
      </w:pPr>
    </w:p>
    <w:p w14:paraId="3EDD8FA3" w14:textId="08144627" w:rsidR="00997B8A" w:rsidRPr="00857795" w:rsidRDefault="00997B8A" w:rsidP="00997B8A">
      <w:pPr>
        <w:widowControl/>
        <w:adjustRightInd w:val="0"/>
        <w:rPr>
          <w:rFonts w:ascii="Arial" w:eastAsiaTheme="minorHAnsi" w:hAnsi="Arial" w:cs="Arial"/>
          <w:lang w:eastAsia="en-US" w:bidi="ar-SA"/>
        </w:rPr>
      </w:pPr>
      <w:r w:rsidRPr="00857795">
        <w:rPr>
          <w:rFonts w:ascii="Arial" w:eastAsiaTheme="minorHAnsi" w:hAnsi="Arial" w:cs="Arial"/>
          <w:lang w:eastAsia="en-US" w:bidi="ar-SA"/>
        </w:rPr>
        <w:t xml:space="preserve">Other </w:t>
      </w:r>
      <w:r w:rsidR="00E8036F" w:rsidRPr="00857795">
        <w:rPr>
          <w:rFonts w:ascii="Arial" w:eastAsiaTheme="minorHAnsi" w:hAnsi="Arial" w:cs="Arial"/>
          <w:lang w:eastAsia="en-US" w:bidi="ar-SA"/>
        </w:rPr>
        <w:t xml:space="preserve">strategies </w:t>
      </w:r>
      <w:r w:rsidRPr="00857795">
        <w:rPr>
          <w:rFonts w:ascii="Arial" w:eastAsiaTheme="minorHAnsi" w:hAnsi="Arial" w:cs="Arial"/>
          <w:lang w:eastAsia="en-US" w:bidi="ar-SA"/>
        </w:rPr>
        <w:t xml:space="preserve">affect children and family outcomes, such as </w:t>
      </w:r>
      <w:r w:rsidR="00E8036F" w:rsidRPr="00857795">
        <w:rPr>
          <w:rFonts w:ascii="Arial" w:eastAsiaTheme="minorHAnsi" w:hAnsi="Arial" w:cs="Arial"/>
          <w:lang w:eastAsia="en-US" w:bidi="ar-SA"/>
        </w:rPr>
        <w:t>council’s own improvement plan</w:t>
      </w:r>
      <w:r w:rsidRPr="00857795">
        <w:rPr>
          <w:rFonts w:ascii="Arial" w:eastAsiaTheme="minorHAnsi" w:hAnsi="Arial" w:cs="Arial"/>
          <w:lang w:eastAsia="en-US" w:bidi="ar-SA"/>
        </w:rPr>
        <w:t>,</w:t>
      </w:r>
      <w:r w:rsidR="00857795" w:rsidRPr="00857795">
        <w:rPr>
          <w:rFonts w:ascii="Arial" w:eastAsiaTheme="minorHAnsi" w:hAnsi="Arial" w:cs="Arial"/>
          <w:lang w:eastAsia="en-US" w:bidi="ar-SA"/>
        </w:rPr>
        <w:t xml:space="preserve"> the </w:t>
      </w:r>
      <w:r w:rsidRPr="00857795">
        <w:rPr>
          <w:rFonts w:ascii="Arial" w:eastAsiaTheme="minorHAnsi" w:hAnsi="Arial" w:cs="Arial"/>
          <w:lang w:eastAsia="en-US" w:bidi="ar-SA"/>
        </w:rPr>
        <w:t>Health and</w:t>
      </w:r>
      <w:r w:rsidR="00614225" w:rsidRPr="00857795">
        <w:rPr>
          <w:rFonts w:ascii="Arial" w:eastAsiaTheme="minorHAnsi" w:hAnsi="Arial" w:cs="Arial"/>
          <w:lang w:eastAsia="en-US" w:bidi="ar-SA"/>
        </w:rPr>
        <w:t xml:space="preserve"> </w:t>
      </w:r>
      <w:r w:rsidRPr="00857795">
        <w:rPr>
          <w:rFonts w:ascii="Arial" w:eastAsiaTheme="minorHAnsi" w:hAnsi="Arial" w:cs="Arial"/>
          <w:lang w:eastAsia="en-US" w:bidi="ar-SA"/>
        </w:rPr>
        <w:t>Wellbeing Board, Community Safety Board, the Life</w:t>
      </w:r>
    </w:p>
    <w:p w14:paraId="0D02F618" w14:textId="4AE05173" w:rsidR="00857795" w:rsidRDefault="00997B8A" w:rsidP="00E8036F">
      <w:pPr>
        <w:widowControl/>
        <w:adjustRightInd w:val="0"/>
        <w:rPr>
          <w:rFonts w:ascii="Arial" w:eastAsiaTheme="minorHAnsi" w:hAnsi="Arial" w:cs="Arial"/>
          <w:lang w:eastAsia="en-US" w:bidi="ar-SA"/>
        </w:rPr>
      </w:pPr>
      <w:r w:rsidRPr="00857795">
        <w:rPr>
          <w:rFonts w:ascii="Arial" w:eastAsiaTheme="minorHAnsi" w:hAnsi="Arial" w:cs="Arial"/>
          <w:lang w:eastAsia="en-US" w:bidi="ar-SA"/>
        </w:rPr>
        <w:t>Course Board, Local Enterprise Partnership and</w:t>
      </w:r>
      <w:r w:rsidR="00614225" w:rsidRPr="00857795">
        <w:rPr>
          <w:rFonts w:ascii="Arial" w:eastAsiaTheme="minorHAnsi" w:hAnsi="Arial" w:cs="Arial"/>
          <w:lang w:eastAsia="en-US" w:bidi="ar-SA"/>
        </w:rPr>
        <w:t xml:space="preserve"> </w:t>
      </w:r>
      <w:r w:rsidR="00B311C8">
        <w:rPr>
          <w:rFonts w:ascii="Arial" w:eastAsiaTheme="minorHAnsi" w:hAnsi="Arial" w:cs="Arial"/>
          <w:lang w:eastAsia="en-US" w:bidi="ar-SA"/>
        </w:rPr>
        <w:t>the Council’s Early Intervention and Prevention</w:t>
      </w:r>
      <w:r w:rsidRPr="00857795">
        <w:rPr>
          <w:rFonts w:ascii="Arial" w:eastAsiaTheme="minorHAnsi" w:hAnsi="Arial" w:cs="Arial"/>
          <w:lang w:eastAsia="en-US" w:bidi="ar-SA"/>
        </w:rPr>
        <w:t xml:space="preserve"> Programme.</w:t>
      </w:r>
      <w:r w:rsidR="00614225" w:rsidRPr="00857795">
        <w:rPr>
          <w:rFonts w:ascii="Arial" w:eastAsiaTheme="minorHAnsi" w:hAnsi="Arial" w:cs="Arial"/>
          <w:lang w:eastAsia="en-US" w:bidi="ar-SA"/>
        </w:rPr>
        <w:t xml:space="preserve"> </w:t>
      </w:r>
      <w:r w:rsidR="00B311C8">
        <w:rPr>
          <w:rFonts w:ascii="Arial" w:eastAsiaTheme="minorHAnsi" w:hAnsi="Arial" w:cs="Arial"/>
          <w:lang w:eastAsia="en-US" w:bidi="ar-SA"/>
        </w:rPr>
        <w:t xml:space="preserve">Other links will be </w:t>
      </w:r>
      <w:r w:rsidR="009F16AE">
        <w:rPr>
          <w:rFonts w:ascii="Arial" w:eastAsiaTheme="minorHAnsi" w:hAnsi="Arial" w:cs="Arial"/>
          <w:lang w:eastAsia="en-US" w:bidi="ar-SA"/>
        </w:rPr>
        <w:t>strengthened</w:t>
      </w:r>
      <w:r w:rsidR="00B311C8">
        <w:rPr>
          <w:rFonts w:ascii="Arial" w:eastAsiaTheme="minorHAnsi" w:hAnsi="Arial" w:cs="Arial"/>
          <w:lang w:eastAsia="en-US" w:bidi="ar-SA"/>
        </w:rPr>
        <w:t xml:space="preserve"> over the coming year including School Forums</w:t>
      </w:r>
      <w:r w:rsidR="009F16AE">
        <w:rPr>
          <w:rFonts w:ascii="Arial" w:eastAsiaTheme="minorHAnsi" w:hAnsi="Arial" w:cs="Arial"/>
          <w:lang w:eastAsia="en-US" w:bidi="ar-SA"/>
        </w:rPr>
        <w:t xml:space="preserve"> and</w:t>
      </w:r>
      <w:r w:rsidR="00B311C8">
        <w:rPr>
          <w:rFonts w:ascii="Arial" w:eastAsiaTheme="minorHAnsi" w:hAnsi="Arial" w:cs="Arial"/>
          <w:lang w:eastAsia="en-US" w:bidi="ar-SA"/>
        </w:rPr>
        <w:t xml:space="preserve"> the SEND Improvement Board </w:t>
      </w:r>
    </w:p>
    <w:p w14:paraId="4B27FE1F" w14:textId="77777777" w:rsidR="00857795" w:rsidRDefault="00857795" w:rsidP="00E8036F">
      <w:pPr>
        <w:widowControl/>
        <w:adjustRightInd w:val="0"/>
        <w:rPr>
          <w:rFonts w:ascii="Arial" w:eastAsiaTheme="minorHAnsi" w:hAnsi="Arial" w:cs="Arial"/>
          <w:lang w:eastAsia="en-US" w:bidi="ar-SA"/>
        </w:rPr>
      </w:pPr>
    </w:p>
    <w:p w14:paraId="3E834742" w14:textId="33ABC0DC" w:rsidR="00261F14" w:rsidRPr="000C07E7" w:rsidRDefault="00997B8A" w:rsidP="00A206B0">
      <w:pPr>
        <w:widowControl/>
        <w:adjustRightInd w:val="0"/>
        <w:rPr>
          <w:b/>
          <w:bCs/>
        </w:rPr>
      </w:pPr>
      <w:r w:rsidRPr="00857795">
        <w:rPr>
          <w:rFonts w:ascii="Arial" w:eastAsiaTheme="minorHAnsi" w:hAnsi="Arial" w:cs="Arial"/>
          <w:lang w:eastAsia="en-US" w:bidi="ar-SA"/>
        </w:rPr>
        <w:t>Because of the complexity of the system, there is no</w:t>
      </w:r>
      <w:r w:rsidR="00614225" w:rsidRPr="00857795">
        <w:rPr>
          <w:rFonts w:ascii="Arial" w:eastAsiaTheme="minorHAnsi" w:hAnsi="Arial" w:cs="Arial"/>
          <w:lang w:eastAsia="en-US" w:bidi="ar-SA"/>
        </w:rPr>
        <w:t xml:space="preserve"> </w:t>
      </w:r>
      <w:r w:rsidRPr="00857795">
        <w:rPr>
          <w:rFonts w:ascii="Arial" w:eastAsiaTheme="minorHAnsi" w:hAnsi="Arial" w:cs="Arial"/>
          <w:lang w:eastAsia="en-US" w:bidi="ar-SA"/>
        </w:rPr>
        <w:t>perfect reporting line or structure. What’s</w:t>
      </w:r>
      <w:r w:rsidR="00614225" w:rsidRPr="00857795">
        <w:rPr>
          <w:rFonts w:ascii="Arial" w:eastAsiaTheme="minorHAnsi" w:hAnsi="Arial" w:cs="Arial"/>
          <w:lang w:eastAsia="en-US" w:bidi="ar-SA"/>
        </w:rPr>
        <w:t xml:space="preserve"> </w:t>
      </w:r>
      <w:r w:rsidRPr="00857795">
        <w:rPr>
          <w:rFonts w:ascii="Arial" w:eastAsiaTheme="minorHAnsi" w:hAnsi="Arial" w:cs="Arial"/>
          <w:lang w:eastAsia="en-US" w:bidi="ar-SA"/>
        </w:rPr>
        <w:t xml:space="preserve">important is that each </w:t>
      </w:r>
      <w:r w:rsidR="001D2FC4">
        <w:rPr>
          <w:rFonts w:ascii="Arial" w:eastAsiaTheme="minorHAnsi" w:hAnsi="Arial" w:cs="Arial"/>
          <w:lang w:eastAsia="en-US" w:bidi="ar-SA"/>
        </w:rPr>
        <w:t>strategic board</w:t>
      </w:r>
      <w:r w:rsidRPr="00857795">
        <w:rPr>
          <w:rFonts w:ascii="Arial" w:eastAsiaTheme="minorHAnsi" w:hAnsi="Arial" w:cs="Arial"/>
          <w:lang w:eastAsia="en-US" w:bidi="ar-SA"/>
        </w:rPr>
        <w:t xml:space="preserve"> understands accountability, relationship with others and escalation</w:t>
      </w:r>
      <w:r w:rsidR="00614225" w:rsidRPr="00857795">
        <w:rPr>
          <w:rFonts w:ascii="Arial" w:eastAsiaTheme="minorHAnsi" w:hAnsi="Arial" w:cs="Arial"/>
          <w:lang w:eastAsia="en-US" w:bidi="ar-SA"/>
        </w:rPr>
        <w:t xml:space="preserve"> </w:t>
      </w:r>
      <w:r w:rsidR="001D2FC4">
        <w:rPr>
          <w:rFonts w:ascii="Arial" w:eastAsiaTheme="minorHAnsi" w:hAnsi="Arial" w:cs="Arial"/>
          <w:lang w:eastAsia="en-US" w:bidi="ar-SA"/>
        </w:rPr>
        <w:t xml:space="preserve">pathways. </w:t>
      </w:r>
    </w:p>
    <w:p w14:paraId="15A0546D" w14:textId="582BDFE6" w:rsidR="007C4F27" w:rsidRPr="007C4F27" w:rsidRDefault="007C4F27" w:rsidP="007C4F27">
      <w:pPr>
        <w:pStyle w:val="Heading2"/>
        <w:tabs>
          <w:tab w:val="left" w:pos="927"/>
        </w:tabs>
        <w:ind w:firstLine="0"/>
        <w:jc w:val="right"/>
      </w:pPr>
    </w:p>
    <w:p w14:paraId="6BB7C311" w14:textId="7D32F254" w:rsidR="00A15F62" w:rsidRPr="00CB3BBE" w:rsidRDefault="005B4732" w:rsidP="00A15F62">
      <w:pPr>
        <w:rPr>
          <w:color w:val="E36C0A" w:themeColor="accent6" w:themeShade="BF"/>
          <w:sz w:val="40"/>
          <w:szCs w:val="40"/>
        </w:rPr>
      </w:pPr>
      <w:r w:rsidRPr="0081276B">
        <w:rPr>
          <w:b/>
          <w:color w:val="00AF50"/>
          <w:sz w:val="36"/>
        </w:rPr>
        <w:br w:type="column"/>
      </w:r>
      <w:r w:rsidR="00A15F62" w:rsidRPr="00CB3BBE">
        <w:rPr>
          <w:color w:val="E36C0A" w:themeColor="accent6" w:themeShade="BF"/>
          <w:sz w:val="40"/>
          <w:szCs w:val="40"/>
        </w:rPr>
        <w:lastRenderedPageBreak/>
        <w:t xml:space="preserve"> </w:t>
      </w:r>
    </w:p>
    <w:p w14:paraId="4C577B92" w14:textId="0E93F5EE" w:rsidR="00CE1242" w:rsidRPr="00CB3BBE" w:rsidRDefault="00CE1242" w:rsidP="00CE1242">
      <w:pPr>
        <w:pStyle w:val="Heading2"/>
        <w:tabs>
          <w:tab w:val="left" w:pos="15876"/>
        </w:tabs>
        <w:spacing w:before="101"/>
        <w:ind w:left="0" w:firstLine="0"/>
        <w:rPr>
          <w:color w:val="E36C0A" w:themeColor="accent6" w:themeShade="BF"/>
          <w:sz w:val="40"/>
          <w:szCs w:val="40"/>
        </w:rPr>
      </w:pPr>
      <w:r w:rsidRPr="00CB3BBE">
        <w:rPr>
          <w:color w:val="E36C0A" w:themeColor="accent6" w:themeShade="BF"/>
          <w:sz w:val="40"/>
          <w:szCs w:val="40"/>
        </w:rPr>
        <w:t xml:space="preserve">Our </w:t>
      </w:r>
      <w:r w:rsidR="00BC373A">
        <w:rPr>
          <w:color w:val="E36C0A" w:themeColor="accent6" w:themeShade="BF"/>
          <w:sz w:val="40"/>
          <w:szCs w:val="40"/>
        </w:rPr>
        <w:t xml:space="preserve">Top 3 </w:t>
      </w:r>
      <w:r w:rsidRPr="00CB3BBE">
        <w:rPr>
          <w:color w:val="E36C0A" w:themeColor="accent6" w:themeShade="BF"/>
          <w:sz w:val="40"/>
          <w:szCs w:val="40"/>
        </w:rPr>
        <w:t>Priorities</w:t>
      </w:r>
      <w:r w:rsidR="00BC373A">
        <w:rPr>
          <w:color w:val="E36C0A" w:themeColor="accent6" w:themeShade="BF"/>
          <w:sz w:val="40"/>
          <w:szCs w:val="40"/>
        </w:rPr>
        <w:t>:</w:t>
      </w:r>
    </w:p>
    <w:p w14:paraId="532C6216" w14:textId="77777777" w:rsidR="00CE1242" w:rsidRDefault="008558AE" w:rsidP="00CE1242">
      <w:pPr>
        <w:pStyle w:val="BodyText"/>
        <w:spacing w:before="268"/>
        <w:ind w:right="483"/>
        <w:jc w:val="both"/>
        <w:rPr>
          <w:color w:val="1F497D" w:themeColor="text2"/>
        </w:rPr>
      </w:pPr>
      <w:r>
        <w:rPr>
          <w:noProof/>
          <w:color w:val="1F497D" w:themeColor="text2"/>
        </w:rPr>
        <w:pict w14:anchorId="32B13933">
          <v:shape id="_x0000_s2562" type="#_x0000_t202" style="position:absolute;left:0;text-align:left;margin-left:391.45pt;margin-top:14.9pt;width:345.5pt;height:189.75pt;z-index:251658333;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Ct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cxaogvqI1FoYOxwnEjct2B+U9NjdJXXf98wK&#10;StQHjfIss9ksjEM0ZvMb5JLYa0917WGaI1RJPSXjduPjCEXizD3KuJWR4KD3mMkpZ+zayPtpwsJY&#10;XNsx6td/YP0T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iDcwrSkCAABPBAAADgAAAAAAAAAAAAAAAAAuAgAAZHJzL2Uyb0Rv&#10;Yy54bWxQSwECLQAUAAYACAAAACEASFsnctsAAAAHAQAADwAAAAAAAAAAAAAAAACDBAAAZHJzL2Rv&#10;d25yZXYueG1sUEsFBgAAAAAEAAQA8wAAAIsFAAAAAA==&#10;">
            <v:textbox>
              <w:txbxContent>
                <w:p w14:paraId="0E81DB81" w14:textId="26AE8AB9" w:rsidR="00CE1242" w:rsidRPr="00CB3BBE" w:rsidRDefault="00CE1242" w:rsidP="00CE1242">
                  <w:pPr>
                    <w:ind w:left="142"/>
                    <w:rPr>
                      <w:b/>
                      <w:bCs/>
                      <w:color w:val="E36C0A" w:themeColor="accent6" w:themeShade="BF"/>
                    </w:rPr>
                  </w:pPr>
                  <w:r w:rsidRPr="00CB3BBE">
                    <w:rPr>
                      <w:b/>
                      <w:bCs/>
                      <w:color w:val="E36C0A" w:themeColor="accent6" w:themeShade="BF"/>
                    </w:rPr>
                    <w:t>Priority One (1)</w:t>
                  </w:r>
                  <w:r w:rsidR="00314A17">
                    <w:rPr>
                      <w:b/>
                      <w:bCs/>
                      <w:color w:val="E36C0A" w:themeColor="accent6" w:themeShade="BF"/>
                    </w:rPr>
                    <w:t xml:space="preserve"> Reduce </w:t>
                  </w:r>
                  <w:r w:rsidR="00224B29">
                    <w:rPr>
                      <w:b/>
                      <w:bCs/>
                      <w:color w:val="E36C0A" w:themeColor="accent6" w:themeShade="BF"/>
                    </w:rPr>
                    <w:t xml:space="preserve">the Impact of </w:t>
                  </w:r>
                  <w:r w:rsidR="00314A17">
                    <w:rPr>
                      <w:b/>
                      <w:bCs/>
                      <w:color w:val="E36C0A" w:themeColor="accent6" w:themeShade="BF"/>
                    </w:rPr>
                    <w:t xml:space="preserve">Domestic </w:t>
                  </w:r>
                  <w:r w:rsidR="007F664D">
                    <w:rPr>
                      <w:b/>
                      <w:bCs/>
                      <w:color w:val="E36C0A" w:themeColor="accent6" w:themeShade="BF"/>
                    </w:rPr>
                    <w:t>Abuse</w:t>
                  </w:r>
                  <w:r w:rsidR="00224B29">
                    <w:rPr>
                      <w:b/>
                      <w:bCs/>
                      <w:color w:val="E36C0A" w:themeColor="accent6" w:themeShade="BF"/>
                    </w:rPr>
                    <w:t xml:space="preserve"> on Children</w:t>
                  </w:r>
                </w:p>
                <w:p w14:paraId="26CE9B63" w14:textId="77777777" w:rsidR="00CE1242" w:rsidRPr="00745229" w:rsidRDefault="00CE1242" w:rsidP="00CE1242">
                  <w:pPr>
                    <w:ind w:left="142"/>
                    <w:rPr>
                      <w:b/>
                      <w:bCs/>
                      <w:color w:val="1F497D" w:themeColor="text2"/>
                    </w:rPr>
                  </w:pPr>
                </w:p>
                <w:p w14:paraId="5F2BEF4B" w14:textId="64AA6577" w:rsidR="00CE1242" w:rsidRDefault="00CE1242" w:rsidP="00CE1242">
                  <w:pPr>
                    <w:ind w:left="142"/>
                  </w:pPr>
                  <w:r>
                    <w:t>W</w:t>
                  </w:r>
                  <w:r w:rsidR="00FA372C">
                    <w:t xml:space="preserve">e will focus </w:t>
                  </w:r>
                  <w:r w:rsidR="00343E7B">
                    <w:t xml:space="preserve">on reducing domestic violence and </w:t>
                  </w:r>
                  <w:r w:rsidR="00205D9C">
                    <w:t xml:space="preserve">emotional </w:t>
                  </w:r>
                  <w:r w:rsidR="00343E7B">
                    <w:t>abuse</w:t>
                  </w:r>
                  <w:r w:rsidR="00CE0472">
                    <w:t xml:space="preserve">, adopting victim led provision and addressing the impact on children and </w:t>
                  </w:r>
                  <w:r w:rsidR="00075B6B">
                    <w:t xml:space="preserve">others.  </w:t>
                  </w:r>
                </w:p>
                <w:p w14:paraId="780375A5" w14:textId="6717C808" w:rsidR="00293B59" w:rsidRDefault="00293B59" w:rsidP="00CE1242">
                  <w:pPr>
                    <w:ind w:left="142"/>
                  </w:pPr>
                </w:p>
                <w:p w14:paraId="1661B92B" w14:textId="7E81A8B4" w:rsidR="006D05AD" w:rsidRDefault="006D05AD" w:rsidP="00CE1242">
                  <w:pPr>
                    <w:ind w:left="142"/>
                  </w:pPr>
                  <w:r>
                    <w:t xml:space="preserve">There are large number of families and children affected by DA and working across the partnership </w:t>
                  </w:r>
                  <w:r w:rsidR="003A7DBB">
                    <w:t>we will build a better early help offer</w:t>
                  </w:r>
                  <w:r w:rsidR="0098311F">
                    <w:t xml:space="preserve"> for DA.</w:t>
                  </w:r>
                </w:p>
                <w:p w14:paraId="3387F148" w14:textId="77777777" w:rsidR="00CE1242" w:rsidRDefault="00CE1242" w:rsidP="00CE1242">
                  <w:pPr>
                    <w:ind w:left="142"/>
                  </w:pPr>
                </w:p>
              </w:txbxContent>
            </v:textbox>
            <w10:wrap type="square"/>
          </v:shape>
        </w:pict>
      </w:r>
      <w:r w:rsidR="00CE1242">
        <w:rPr>
          <w:noProof/>
          <w:color w:val="1F497D" w:themeColor="text2"/>
        </w:rPr>
        <w:drawing>
          <wp:anchor distT="0" distB="0" distL="114300" distR="114300" simplePos="0" relativeHeight="251658258" behindDoc="1" locked="0" layoutInCell="1" allowOverlap="1" wp14:anchorId="22357FE9" wp14:editId="5A189292">
            <wp:simplePos x="0" y="0"/>
            <wp:positionH relativeFrom="column">
              <wp:posOffset>197485</wp:posOffset>
            </wp:positionH>
            <wp:positionV relativeFrom="paragraph">
              <wp:posOffset>179704</wp:posOffset>
            </wp:positionV>
            <wp:extent cx="4305300" cy="2424155"/>
            <wp:effectExtent l="0" t="0" r="0" b="0"/>
            <wp:wrapNone/>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 Be Bold Bham Art.jpg"/>
                    <pic:cNvPicPr/>
                  </pic:nvPicPr>
                  <pic:blipFill rotWithShape="1">
                    <a:blip r:embed="rId52">
                      <a:extLst>
                        <a:ext uri="{28A0092B-C50C-407E-A947-70E740481C1C}">
                          <a14:useLocalDpi xmlns:a14="http://schemas.microsoft.com/office/drawing/2010/main" val="0"/>
                        </a:ext>
                      </a:extLst>
                    </a:blip>
                    <a:srcRect l="11429" t="27666" r="9286" b="9833"/>
                    <a:stretch/>
                  </pic:blipFill>
                  <pic:spPr bwMode="auto">
                    <a:xfrm>
                      <a:off x="0" y="0"/>
                      <a:ext cx="4309908" cy="24267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BBBDC" w14:textId="77777777" w:rsidR="00CE1242" w:rsidRDefault="00CE1242" w:rsidP="00CE1242">
      <w:pPr>
        <w:pStyle w:val="BodyText"/>
        <w:spacing w:before="268"/>
        <w:ind w:right="483"/>
        <w:jc w:val="both"/>
        <w:rPr>
          <w:color w:val="1F497D" w:themeColor="text2"/>
        </w:rPr>
      </w:pPr>
    </w:p>
    <w:p w14:paraId="0522C6E9" w14:textId="77777777" w:rsidR="00CE1242" w:rsidRDefault="008558AE" w:rsidP="00CE1242">
      <w:pPr>
        <w:rPr>
          <w:color w:val="1F497D" w:themeColor="text2"/>
        </w:rPr>
      </w:pPr>
      <w:r>
        <w:rPr>
          <w:noProof/>
          <w:color w:val="1F497D" w:themeColor="text2"/>
        </w:rPr>
        <w:pict w14:anchorId="53EC2727">
          <v:shape id="_x0000_s2561" type="#_x0000_t202" style="position:absolute;margin-left:392.2pt;margin-top:182.9pt;width:343.25pt;height:178.5pt;z-index:25165833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Ct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cxaogvqI1FoYOxwnEjct2B+U9NjdJXXf98wK&#10;StQHjfIss9ksjEM0ZvMb5JLYa0917WGaI1RJPSXjduPjCEXizD3KuJWR4KD3mMkpZ+zayPtpwsJY&#10;XNsx6td/YP0T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iDcwrSkCAABPBAAADgAAAAAAAAAAAAAAAAAuAgAAZHJzL2Uyb0Rv&#10;Yy54bWxQSwECLQAUAAYACAAAACEASFsnctsAAAAHAQAADwAAAAAAAAAAAAAAAACDBAAAZHJzL2Rv&#10;d25yZXYueG1sUEsFBgAAAAAEAAQA8wAAAIsFAAAAAA==&#10;">
            <v:textbox style="mso-next-textbox:#_x0000_s2561">
              <w:txbxContent>
                <w:p w14:paraId="0EBAC161" w14:textId="4A823592" w:rsidR="00CE1242" w:rsidRDefault="00CE1242" w:rsidP="00CE1242">
                  <w:pPr>
                    <w:ind w:left="142"/>
                    <w:rPr>
                      <w:b/>
                      <w:bCs/>
                      <w:color w:val="E36C0A" w:themeColor="accent6" w:themeShade="BF"/>
                    </w:rPr>
                  </w:pPr>
                  <w:r w:rsidRPr="00CB3BBE">
                    <w:rPr>
                      <w:b/>
                      <w:bCs/>
                      <w:color w:val="E36C0A" w:themeColor="accent6" w:themeShade="BF"/>
                    </w:rPr>
                    <w:t>Priority Three (3)</w:t>
                  </w:r>
                  <w:r w:rsidR="00171945">
                    <w:rPr>
                      <w:b/>
                      <w:bCs/>
                      <w:color w:val="E36C0A" w:themeColor="accent6" w:themeShade="BF"/>
                    </w:rPr>
                    <w:t xml:space="preserve"> </w:t>
                  </w:r>
                  <w:r w:rsidR="00BF15F6" w:rsidRPr="00BF15F6">
                    <w:rPr>
                      <w:b/>
                      <w:bCs/>
                      <w:color w:val="E36C0A" w:themeColor="accent6" w:themeShade="BF"/>
                    </w:rPr>
                    <w:t>Support</w:t>
                  </w:r>
                  <w:r w:rsidR="00427AA8">
                    <w:rPr>
                      <w:b/>
                      <w:bCs/>
                      <w:color w:val="E36C0A" w:themeColor="accent6" w:themeShade="BF"/>
                    </w:rPr>
                    <w:t>ing Children &amp; Families with a SEN</w:t>
                  </w:r>
                  <w:r w:rsidR="005820CE">
                    <w:rPr>
                      <w:b/>
                      <w:bCs/>
                      <w:color w:val="E36C0A" w:themeColor="accent6" w:themeShade="BF"/>
                    </w:rPr>
                    <w:t>D</w:t>
                  </w:r>
                  <w:r w:rsidR="00427AA8">
                    <w:rPr>
                      <w:b/>
                      <w:bCs/>
                      <w:color w:val="E36C0A" w:themeColor="accent6" w:themeShade="BF"/>
                    </w:rPr>
                    <w:t xml:space="preserve"> need to access appropriate services</w:t>
                  </w:r>
                </w:p>
                <w:p w14:paraId="42825632" w14:textId="77777777" w:rsidR="00427AA8" w:rsidRPr="00745229" w:rsidRDefault="00427AA8" w:rsidP="00CE1242">
                  <w:pPr>
                    <w:ind w:left="142"/>
                    <w:rPr>
                      <w:b/>
                      <w:bCs/>
                      <w:color w:val="1F497D" w:themeColor="text2"/>
                    </w:rPr>
                  </w:pPr>
                </w:p>
                <w:p w14:paraId="2D994FE6" w14:textId="07021738" w:rsidR="00CE1242" w:rsidRDefault="00CE1242" w:rsidP="00CE1242">
                  <w:pPr>
                    <w:ind w:left="142"/>
                  </w:pPr>
                  <w:r>
                    <w:t>W</w:t>
                  </w:r>
                  <w:r w:rsidR="00BF15F6">
                    <w:t xml:space="preserve">e will ensure families </w:t>
                  </w:r>
                  <w:r w:rsidR="003E311D">
                    <w:t>experiencing SEN</w:t>
                  </w:r>
                  <w:r w:rsidR="005820CE">
                    <w:t>D</w:t>
                  </w:r>
                  <w:r w:rsidR="003E311D">
                    <w:t xml:space="preserve"> receive support and that the Early Help offer works for all</w:t>
                  </w:r>
                  <w:r w:rsidR="00DE7A3A">
                    <w:t>.</w:t>
                  </w:r>
                </w:p>
                <w:p w14:paraId="79839C4F" w14:textId="491080CE" w:rsidR="00DE7A3A" w:rsidRDefault="00DE7A3A" w:rsidP="00CE1242">
                  <w:pPr>
                    <w:ind w:left="142"/>
                  </w:pPr>
                </w:p>
                <w:p w14:paraId="192A2D4A" w14:textId="7641846D" w:rsidR="00DE7A3A" w:rsidRDefault="00DE7A3A" w:rsidP="00CE1242">
                  <w:pPr>
                    <w:ind w:left="142"/>
                  </w:pPr>
                  <w:r>
                    <w:t xml:space="preserve">We will work closely with the SEND Improvement Board to develop a more </w:t>
                  </w:r>
                  <w:r w:rsidR="00F7179F">
                    <w:t>systematic response to the needs of children and families with SEN</w:t>
                  </w:r>
                  <w:r w:rsidR="005820CE">
                    <w:t>D</w:t>
                  </w:r>
                  <w:r w:rsidR="00F7179F">
                    <w:t xml:space="preserve">, and that there is a clear early help offer that </w:t>
                  </w:r>
                  <w:r w:rsidR="00961C23">
                    <w:t>is promoted to all families.</w:t>
                  </w:r>
                </w:p>
                <w:p w14:paraId="6D9B0417" w14:textId="77777777" w:rsidR="00CE1242" w:rsidRDefault="00CE1242" w:rsidP="00CE1242">
                  <w:pPr>
                    <w:ind w:left="142"/>
                  </w:pPr>
                </w:p>
              </w:txbxContent>
            </v:textbox>
            <w10:wrap type="square"/>
          </v:shape>
        </w:pict>
      </w:r>
      <w:r>
        <w:rPr>
          <w:noProof/>
          <w:color w:val="1F497D" w:themeColor="text2"/>
        </w:rPr>
        <w:pict w14:anchorId="25A6E3E7">
          <v:shape id="_x0000_s2563" type="#_x0000_t202" style="position:absolute;margin-left:11.95pt;margin-top:182.9pt;width:343.25pt;height:178.5pt;z-index:25165833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CtKQIAAE8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iDcwrSkCAABPBAAADgAAAAAAAAAAAAAAAAAuAgAAZHJzL2Uyb0Rv&#10;Yy54bWxQSwECLQAUAAYACAAAACEASFsnctsAAAAHAQAADwAAAAAAAAAAAAAAAACDBAAAZHJzL2Rv&#10;d25yZXYueG1sUEsFBgAAAAAEAAQA8wAAAIsFAAAAAA==&#10;">
            <v:textbox style="mso-next-textbox:#_x0000_s2563">
              <w:txbxContent>
                <w:p w14:paraId="3F5EDCAD" w14:textId="497D4B09" w:rsidR="003E311D" w:rsidRDefault="00CE1242" w:rsidP="00CE1242">
                  <w:pPr>
                    <w:ind w:left="142"/>
                    <w:rPr>
                      <w:b/>
                      <w:bCs/>
                      <w:color w:val="E36C0A" w:themeColor="accent6" w:themeShade="BF"/>
                    </w:rPr>
                  </w:pPr>
                  <w:r w:rsidRPr="00CB3BBE">
                    <w:rPr>
                      <w:b/>
                      <w:bCs/>
                      <w:color w:val="E36C0A" w:themeColor="accent6" w:themeShade="BF"/>
                    </w:rPr>
                    <w:t>Priority Two (2)</w:t>
                  </w:r>
                  <w:r w:rsidR="00171945">
                    <w:rPr>
                      <w:b/>
                      <w:bCs/>
                      <w:color w:val="E36C0A" w:themeColor="accent6" w:themeShade="BF"/>
                    </w:rPr>
                    <w:t xml:space="preserve"> </w:t>
                  </w:r>
                  <w:r w:rsidR="000733B7">
                    <w:rPr>
                      <w:b/>
                      <w:bCs/>
                      <w:color w:val="E36C0A" w:themeColor="accent6" w:themeShade="BF"/>
                    </w:rPr>
                    <w:t xml:space="preserve">All </w:t>
                  </w:r>
                  <w:r w:rsidR="007F664D">
                    <w:rPr>
                      <w:b/>
                      <w:bCs/>
                      <w:color w:val="E36C0A" w:themeColor="accent6" w:themeShade="BF"/>
                    </w:rPr>
                    <w:t>C</w:t>
                  </w:r>
                  <w:r w:rsidR="000733B7">
                    <w:rPr>
                      <w:b/>
                      <w:bCs/>
                      <w:color w:val="E36C0A" w:themeColor="accent6" w:themeShade="BF"/>
                    </w:rPr>
                    <w:t xml:space="preserve">hildren </w:t>
                  </w:r>
                  <w:r w:rsidR="007F664D">
                    <w:rPr>
                      <w:b/>
                      <w:bCs/>
                      <w:color w:val="E36C0A" w:themeColor="accent6" w:themeShade="BF"/>
                    </w:rPr>
                    <w:t>R</w:t>
                  </w:r>
                  <w:r w:rsidR="000733B7">
                    <w:rPr>
                      <w:b/>
                      <w:bCs/>
                      <w:color w:val="E36C0A" w:themeColor="accent6" w:themeShade="BF"/>
                    </w:rPr>
                    <w:t xml:space="preserve">eceive a </w:t>
                  </w:r>
                  <w:r w:rsidR="007F664D">
                    <w:rPr>
                      <w:b/>
                      <w:bCs/>
                      <w:color w:val="E36C0A" w:themeColor="accent6" w:themeShade="BF"/>
                    </w:rPr>
                    <w:t>G</w:t>
                  </w:r>
                  <w:r w:rsidR="000733B7">
                    <w:rPr>
                      <w:b/>
                      <w:bCs/>
                      <w:color w:val="E36C0A" w:themeColor="accent6" w:themeShade="BF"/>
                    </w:rPr>
                    <w:t xml:space="preserve">ood </w:t>
                  </w:r>
                  <w:r w:rsidR="007F664D">
                    <w:rPr>
                      <w:b/>
                      <w:bCs/>
                      <w:color w:val="E36C0A" w:themeColor="accent6" w:themeShade="BF"/>
                    </w:rPr>
                    <w:t>E</w:t>
                  </w:r>
                  <w:r w:rsidR="003E311D" w:rsidRPr="003E311D">
                    <w:rPr>
                      <w:b/>
                      <w:bCs/>
                      <w:color w:val="E36C0A" w:themeColor="accent6" w:themeShade="BF"/>
                    </w:rPr>
                    <w:t xml:space="preserve">ducation </w:t>
                  </w:r>
                </w:p>
                <w:p w14:paraId="244920FD" w14:textId="77777777" w:rsidR="003E311D" w:rsidRDefault="003E311D" w:rsidP="00CE1242">
                  <w:pPr>
                    <w:ind w:left="142"/>
                    <w:rPr>
                      <w:b/>
                      <w:bCs/>
                      <w:color w:val="E36C0A" w:themeColor="accent6" w:themeShade="BF"/>
                    </w:rPr>
                  </w:pPr>
                </w:p>
                <w:p w14:paraId="78B43E0C" w14:textId="60C07031" w:rsidR="00CE1242" w:rsidRDefault="003E311D" w:rsidP="00CE1242">
                  <w:pPr>
                    <w:ind w:left="142"/>
                  </w:pPr>
                  <w:r>
                    <w:t>We will</w:t>
                  </w:r>
                  <w:r w:rsidR="002A4A85">
                    <w:t xml:space="preserve"> work to reduce and prevent the risk of exclusion and </w:t>
                  </w:r>
                  <w:r w:rsidR="00E17DEF">
                    <w:t>ensure to provide Early Help to those whose attendance is low</w:t>
                  </w:r>
                  <w:r w:rsidR="00E609B0">
                    <w:t xml:space="preserve">. </w:t>
                  </w:r>
                </w:p>
                <w:p w14:paraId="519CEAC8" w14:textId="0BE7D27A" w:rsidR="0098311F" w:rsidRDefault="0098311F" w:rsidP="00CE1242">
                  <w:pPr>
                    <w:ind w:left="142"/>
                  </w:pPr>
                </w:p>
                <w:p w14:paraId="5782414D" w14:textId="171954F8" w:rsidR="0098311F" w:rsidRDefault="009A1217" w:rsidP="00CE1242">
                  <w:pPr>
                    <w:ind w:left="142"/>
                  </w:pPr>
                  <w:r>
                    <w:t xml:space="preserve">We will support schools and work closely in partnership with the </w:t>
                  </w:r>
                  <w:r w:rsidR="00961C23">
                    <w:t>schools’</w:t>
                  </w:r>
                  <w:r>
                    <w:t xml:space="preserve"> </w:t>
                  </w:r>
                  <w:r w:rsidR="0077344E">
                    <w:t>exclusions</w:t>
                  </w:r>
                  <w:r>
                    <w:t xml:space="preserve"> </w:t>
                  </w:r>
                  <w:r w:rsidR="0077344E">
                    <w:t>steering group</w:t>
                  </w:r>
                  <w:r>
                    <w:t xml:space="preserve"> to </w:t>
                  </w:r>
                  <w:r w:rsidR="001D2365">
                    <w:t>ensure that early help assessments are supported and build an understanding of the wider needs of children and families</w:t>
                  </w:r>
                  <w:r w:rsidR="0077344E">
                    <w:t>.</w:t>
                  </w:r>
                </w:p>
                <w:p w14:paraId="35BD55DC" w14:textId="77777777" w:rsidR="00CE1242" w:rsidRDefault="00CE1242" w:rsidP="00CE1242">
                  <w:pPr>
                    <w:ind w:left="142"/>
                  </w:pPr>
                </w:p>
              </w:txbxContent>
            </v:textbox>
            <w10:wrap type="square"/>
          </v:shape>
        </w:pict>
      </w:r>
      <w:r w:rsidR="00CE1242">
        <w:rPr>
          <w:color w:val="1F497D" w:themeColor="text2"/>
        </w:rPr>
        <w:br w:type="page"/>
      </w:r>
    </w:p>
    <w:p w14:paraId="64C21476" w14:textId="77777777" w:rsidR="00C73617" w:rsidRDefault="00C73617" w:rsidP="00C73617">
      <w:pPr>
        <w:spacing w:line="284" w:lineRule="exact"/>
        <w:rPr>
          <w:rFonts w:ascii="Segoe UI Symbol" w:hAnsi="Segoe UI Symbol"/>
        </w:rPr>
        <w:sectPr w:rsidR="00C73617" w:rsidSect="00026972">
          <w:footerReference w:type="default" r:id="rId53"/>
          <w:pgSz w:w="16840" w:h="11930" w:orient="landscape"/>
          <w:pgMar w:top="880" w:right="480" w:bottom="1440" w:left="480" w:header="0" w:footer="1243" w:gutter="0"/>
          <w:cols w:space="362"/>
        </w:sectPr>
      </w:pPr>
    </w:p>
    <w:p w14:paraId="6A650503" w14:textId="77777777" w:rsidR="00A15F62" w:rsidRPr="00A15F62" w:rsidRDefault="00A15F62" w:rsidP="00A15F62">
      <w:pPr>
        <w:rPr>
          <w:b/>
          <w:color w:val="E36C0A" w:themeColor="accent6" w:themeShade="BF"/>
          <w:sz w:val="40"/>
          <w:szCs w:val="40"/>
        </w:rPr>
      </w:pPr>
      <w:r w:rsidRPr="00A15F62">
        <w:rPr>
          <w:b/>
          <w:color w:val="E36C0A" w:themeColor="accent6" w:themeShade="BF"/>
          <w:sz w:val="40"/>
          <w:szCs w:val="40"/>
        </w:rPr>
        <w:lastRenderedPageBreak/>
        <w:t>Our Response to Emerging Needs</w:t>
      </w:r>
      <w:bookmarkStart w:id="11" w:name="_bookmark12"/>
      <w:bookmarkEnd w:id="11"/>
    </w:p>
    <w:p w14:paraId="407E44D1" w14:textId="5D8075F7" w:rsidR="00A15F62" w:rsidRPr="000C07E7" w:rsidRDefault="00A15F62" w:rsidP="00A15F62">
      <w:pPr>
        <w:pStyle w:val="BodyText"/>
        <w:spacing w:before="268"/>
        <w:ind w:right="483"/>
        <w:jc w:val="both"/>
        <w:rPr>
          <w:rFonts w:ascii="Arial" w:hAnsi="Arial" w:cs="Arial"/>
          <w:color w:val="000000" w:themeColor="text1"/>
        </w:rPr>
      </w:pPr>
      <w:r w:rsidRPr="000C07E7">
        <w:rPr>
          <w:rFonts w:ascii="Arial" w:hAnsi="Arial" w:cs="Arial"/>
          <w:color w:val="000000" w:themeColor="text1"/>
        </w:rPr>
        <w:t xml:space="preserve">Our </w:t>
      </w:r>
      <w:r w:rsidR="000F2B36">
        <w:rPr>
          <w:rFonts w:ascii="Arial" w:hAnsi="Arial" w:cs="Arial"/>
          <w:color w:val="000000" w:themeColor="text1"/>
        </w:rPr>
        <w:t xml:space="preserve">action plan will </w:t>
      </w:r>
      <w:r w:rsidR="00A00E89">
        <w:rPr>
          <w:rFonts w:ascii="Arial" w:hAnsi="Arial" w:cs="Arial"/>
          <w:color w:val="000000" w:themeColor="text1"/>
        </w:rPr>
        <w:t xml:space="preserve">keep the 3 priorities as a thread throughout </w:t>
      </w:r>
      <w:r w:rsidR="006F7D75">
        <w:rPr>
          <w:rFonts w:ascii="Arial" w:hAnsi="Arial" w:cs="Arial"/>
          <w:color w:val="000000" w:themeColor="text1"/>
        </w:rPr>
        <w:t>all</w:t>
      </w:r>
      <w:r w:rsidR="00A00E89">
        <w:rPr>
          <w:rFonts w:ascii="Arial" w:hAnsi="Arial" w:cs="Arial"/>
          <w:color w:val="000000" w:themeColor="text1"/>
        </w:rPr>
        <w:t xml:space="preserve"> our work with families </w:t>
      </w:r>
      <w:r w:rsidRPr="000C07E7">
        <w:rPr>
          <w:rFonts w:ascii="Arial" w:hAnsi="Arial" w:cs="Arial"/>
          <w:color w:val="000000" w:themeColor="text1"/>
        </w:rPr>
        <w:t xml:space="preserve">to be successful. </w:t>
      </w:r>
    </w:p>
    <w:p w14:paraId="4722E203" w14:textId="77777777" w:rsidR="00A15F62" w:rsidRPr="000C07E7" w:rsidRDefault="00A15F62" w:rsidP="00A15F62">
      <w:pPr>
        <w:pStyle w:val="BodyText"/>
        <w:spacing w:before="268"/>
        <w:ind w:right="483"/>
        <w:jc w:val="both"/>
        <w:rPr>
          <w:rFonts w:ascii="Arial" w:hAnsi="Arial" w:cs="Arial"/>
          <w:color w:val="000000" w:themeColor="text1"/>
        </w:rPr>
      </w:pPr>
      <w:r w:rsidRPr="000C07E7">
        <w:rPr>
          <w:rFonts w:ascii="Arial" w:hAnsi="Arial" w:cs="Arial"/>
          <w:color w:val="000000" w:themeColor="text1"/>
        </w:rPr>
        <w:t xml:space="preserve">Some of our initiatives include resources and capacity to the partnership to deliver effective early Help </w:t>
      </w:r>
    </w:p>
    <w:p w14:paraId="20456FFF" w14:textId="77777777" w:rsidR="00A15F62" w:rsidRPr="000C07E7" w:rsidRDefault="00A15F62" w:rsidP="00A15F62">
      <w:pPr>
        <w:rPr>
          <w:rFonts w:ascii="Arial" w:hAnsi="Arial" w:cs="Arial"/>
          <w:b/>
          <w:bCs/>
          <w:color w:val="000000" w:themeColor="text1"/>
        </w:rPr>
      </w:pPr>
    </w:p>
    <w:p w14:paraId="22E65A7D" w14:textId="77777777" w:rsidR="00A15F62" w:rsidRPr="000C07E7" w:rsidRDefault="00A15F62" w:rsidP="00A15F62">
      <w:pPr>
        <w:pStyle w:val="ListParagraph"/>
        <w:numPr>
          <w:ilvl w:val="0"/>
          <w:numId w:val="22"/>
        </w:numPr>
        <w:rPr>
          <w:rFonts w:ascii="Arial" w:hAnsi="Arial" w:cs="Arial"/>
          <w:color w:val="000000" w:themeColor="text1"/>
        </w:rPr>
      </w:pPr>
      <w:r w:rsidRPr="000C07E7">
        <w:rPr>
          <w:rFonts w:ascii="Arial" w:hAnsi="Arial" w:cs="Arial"/>
          <w:b/>
          <w:bCs/>
          <w:color w:val="000000" w:themeColor="text1"/>
        </w:rPr>
        <w:t>Coaching and Mentoring:</w:t>
      </w:r>
      <w:r w:rsidRPr="000C07E7">
        <w:rPr>
          <w:rFonts w:ascii="Arial" w:hAnsi="Arial" w:cs="Arial"/>
          <w:color w:val="000000" w:themeColor="text1"/>
        </w:rPr>
        <w:t xml:space="preserve"> Birmingham Children’s Trust are exploring ways to secure capacity from the partnership for coaching and mentoring and are looking to match fund provision around key triggers for vulnerability such as transition, exclusion, prevent</w:t>
      </w:r>
    </w:p>
    <w:p w14:paraId="2C2CE4BA" w14:textId="77777777" w:rsidR="00A15F62" w:rsidRDefault="00A15F62" w:rsidP="00A15F62">
      <w:pPr>
        <w:pStyle w:val="BodyText"/>
        <w:numPr>
          <w:ilvl w:val="0"/>
          <w:numId w:val="22"/>
        </w:numPr>
        <w:spacing w:before="268"/>
        <w:ind w:right="483"/>
        <w:jc w:val="both"/>
        <w:rPr>
          <w:rFonts w:ascii="Arial" w:hAnsi="Arial" w:cs="Arial"/>
          <w:color w:val="000000" w:themeColor="text1"/>
        </w:rPr>
      </w:pPr>
      <w:r w:rsidRPr="000C07E7">
        <w:rPr>
          <w:rFonts w:ascii="Arial" w:hAnsi="Arial" w:cs="Arial"/>
          <w:b/>
          <w:bCs/>
          <w:color w:val="000000" w:themeColor="text1"/>
        </w:rPr>
        <w:t>Support SEN</w:t>
      </w:r>
      <w:r>
        <w:rPr>
          <w:rFonts w:ascii="Arial" w:hAnsi="Arial" w:cs="Arial"/>
          <w:b/>
          <w:bCs/>
          <w:color w:val="000000" w:themeColor="text1"/>
        </w:rPr>
        <w:t>D</w:t>
      </w:r>
      <w:r w:rsidRPr="000C07E7">
        <w:rPr>
          <w:rFonts w:ascii="Arial" w:hAnsi="Arial" w:cs="Arial"/>
          <w:b/>
          <w:bCs/>
          <w:color w:val="000000" w:themeColor="text1"/>
        </w:rPr>
        <w:t xml:space="preserve"> Transformation</w:t>
      </w:r>
      <w:r w:rsidRPr="000C07E7">
        <w:rPr>
          <w:rFonts w:ascii="Arial" w:hAnsi="Arial" w:cs="Arial"/>
          <w:color w:val="000000" w:themeColor="text1"/>
        </w:rPr>
        <w:t xml:space="preserve"> – There are key improvements required both in the Trust and in the Local Authority (Trust Development Plan, SEN</w:t>
      </w:r>
      <w:r>
        <w:rPr>
          <w:rFonts w:ascii="Arial" w:hAnsi="Arial" w:cs="Arial"/>
          <w:color w:val="000000" w:themeColor="text1"/>
        </w:rPr>
        <w:t>D</w:t>
      </w:r>
      <w:r w:rsidRPr="000C07E7">
        <w:rPr>
          <w:rFonts w:ascii="Arial" w:hAnsi="Arial" w:cs="Arial"/>
          <w:color w:val="000000" w:themeColor="text1"/>
        </w:rPr>
        <w:t xml:space="preserve"> recent inspection) that require a transformation around services to children with Special Educational Need.  </w:t>
      </w:r>
      <w:r>
        <w:rPr>
          <w:rFonts w:ascii="Arial" w:hAnsi="Arial" w:cs="Arial"/>
          <w:color w:val="000000" w:themeColor="text1"/>
        </w:rPr>
        <w:t xml:space="preserve">Supporting </w:t>
      </w:r>
      <w:r w:rsidRPr="000C07E7">
        <w:rPr>
          <w:rFonts w:ascii="Arial" w:hAnsi="Arial" w:cs="Arial"/>
          <w:color w:val="000000" w:themeColor="text1"/>
        </w:rPr>
        <w:t>Family</w:t>
      </w:r>
      <w:r>
        <w:rPr>
          <w:rFonts w:ascii="Arial" w:hAnsi="Arial" w:cs="Arial"/>
          <w:color w:val="000000" w:themeColor="text1"/>
        </w:rPr>
        <w:t xml:space="preserve"> Grant has</w:t>
      </w:r>
      <w:r w:rsidRPr="000C07E7">
        <w:rPr>
          <w:rFonts w:ascii="Arial" w:hAnsi="Arial" w:cs="Arial"/>
          <w:color w:val="000000" w:themeColor="text1"/>
        </w:rPr>
        <w:t xml:space="preserve"> funded an Autism provision to wrap around Early Help cases and provide a more focused and specialist response to Autism and related SEN.</w:t>
      </w:r>
    </w:p>
    <w:p w14:paraId="14EC4CBF" w14:textId="77777777" w:rsidR="00713D83" w:rsidRPr="000C07E7" w:rsidRDefault="00713D83" w:rsidP="00713D83">
      <w:pPr>
        <w:pStyle w:val="BodyText"/>
        <w:numPr>
          <w:ilvl w:val="0"/>
          <w:numId w:val="22"/>
        </w:numPr>
        <w:spacing w:before="268"/>
        <w:ind w:right="483"/>
        <w:jc w:val="both"/>
        <w:rPr>
          <w:rFonts w:ascii="Arial" w:hAnsi="Arial" w:cs="Arial"/>
          <w:color w:val="000000" w:themeColor="text1"/>
        </w:rPr>
      </w:pPr>
      <w:r w:rsidRPr="000C07E7">
        <w:rPr>
          <w:rFonts w:ascii="Arial" w:hAnsi="Arial" w:cs="Arial"/>
          <w:b/>
          <w:bCs/>
          <w:color w:val="000000" w:themeColor="text1"/>
        </w:rPr>
        <w:t xml:space="preserve">Reducing Parental Conflict:  </w:t>
      </w:r>
      <w:r w:rsidRPr="000C07E7">
        <w:rPr>
          <w:rFonts w:ascii="Arial" w:hAnsi="Arial" w:cs="Arial"/>
          <w:color w:val="000000" w:themeColor="text1"/>
        </w:rPr>
        <w:t xml:space="preserve">Conflict between parents whether together or separated is felt acutely by children caught in the middle.  Strong evidence is emerging (Early Intervention Foundation) suggests where conflict is frequent, </w:t>
      </w:r>
      <w:proofErr w:type="gramStart"/>
      <w:r w:rsidRPr="000C07E7">
        <w:rPr>
          <w:rFonts w:ascii="Arial" w:hAnsi="Arial" w:cs="Arial"/>
          <w:color w:val="000000" w:themeColor="text1"/>
        </w:rPr>
        <w:t>intense</w:t>
      </w:r>
      <w:proofErr w:type="gramEnd"/>
      <w:r w:rsidRPr="000C07E7">
        <w:rPr>
          <w:rFonts w:ascii="Arial" w:hAnsi="Arial" w:cs="Arial"/>
          <w:color w:val="000000" w:themeColor="text1"/>
        </w:rPr>
        <w:t xml:space="preserve"> or poorly resolved it can harm children’s outcomes well into adulthood and have a significant negative impact on children’s mental health and long-term life chances.  Education and even physical development can be regressed and a sense of attachment.  Think Family have secured grant funding from DWP in a second phase to RPC, for workforce development and want all partners to enhance their awareness and practice around this significant area of need</w:t>
      </w:r>
    </w:p>
    <w:p w14:paraId="3DF5ACA0" w14:textId="58646C02" w:rsidR="00713D83" w:rsidRPr="000C07E7" w:rsidRDefault="00713D83" w:rsidP="004E06F3">
      <w:pPr>
        <w:pStyle w:val="BodyText"/>
        <w:spacing w:before="268"/>
        <w:ind w:left="720" w:right="483"/>
        <w:jc w:val="both"/>
        <w:rPr>
          <w:rFonts w:ascii="Arial" w:hAnsi="Arial" w:cs="Arial"/>
          <w:color w:val="000000" w:themeColor="text1"/>
        </w:rPr>
      </w:pPr>
      <w:r w:rsidRPr="000C07E7">
        <w:rPr>
          <w:rFonts w:ascii="Arial" w:hAnsi="Arial" w:cs="Arial"/>
          <w:color w:val="000000" w:themeColor="text1"/>
        </w:rPr>
        <w:t xml:space="preserve">This is not Domestic Abuse which would instead require a more significant and immediate response, for risk to be addressed and individuals made safe.  </w:t>
      </w:r>
    </w:p>
    <w:p w14:paraId="514F86E4" w14:textId="77777777" w:rsidR="00A15F62" w:rsidRDefault="00A15F62" w:rsidP="00A15F62">
      <w:pPr>
        <w:pStyle w:val="BodyText"/>
        <w:numPr>
          <w:ilvl w:val="0"/>
          <w:numId w:val="22"/>
        </w:numPr>
        <w:spacing w:before="268"/>
        <w:ind w:right="483"/>
        <w:jc w:val="both"/>
        <w:rPr>
          <w:rFonts w:ascii="Arial" w:hAnsi="Arial" w:cs="Arial"/>
          <w:color w:val="000000" w:themeColor="text1"/>
        </w:rPr>
      </w:pPr>
      <w:r w:rsidRPr="000C07E7">
        <w:rPr>
          <w:rFonts w:ascii="Arial" w:hAnsi="Arial" w:cs="Arial"/>
          <w:b/>
          <w:bCs/>
          <w:color w:val="000000" w:themeColor="text1"/>
        </w:rPr>
        <w:t xml:space="preserve">Domestic Violence, breaking the cycle </w:t>
      </w:r>
      <w:r w:rsidRPr="000C07E7">
        <w:rPr>
          <w:rFonts w:ascii="Arial" w:hAnsi="Arial" w:cs="Arial"/>
          <w:color w:val="000000" w:themeColor="text1"/>
        </w:rPr>
        <w:t xml:space="preserve">– Recently the Trust has established a lead role around Domestic Violence and Abuse and through Think Family, the Local Authority Grant from Supporting Families is funding two new contracts.  A Domestic Violence and Abuse victims’ contract and a perpetrator programme to address the risk of future Domestic Violence victims.  </w:t>
      </w:r>
    </w:p>
    <w:p w14:paraId="72F6B211" w14:textId="77777777" w:rsidR="00A15F62" w:rsidRDefault="00A15F62" w:rsidP="00A15F62">
      <w:pPr>
        <w:pStyle w:val="BodyText"/>
        <w:spacing w:before="268"/>
        <w:ind w:right="483"/>
        <w:jc w:val="both"/>
        <w:rPr>
          <w:color w:val="1F497D" w:themeColor="text2"/>
        </w:rPr>
      </w:pPr>
    </w:p>
    <w:p w14:paraId="7D1A1CD3" w14:textId="77777777" w:rsidR="00A15F62" w:rsidRDefault="00A15F62" w:rsidP="00A15F62">
      <w:pPr>
        <w:pStyle w:val="BodyText"/>
        <w:spacing w:before="268"/>
        <w:ind w:right="483"/>
        <w:jc w:val="both"/>
        <w:rPr>
          <w:color w:val="1F497D" w:themeColor="text2"/>
        </w:rPr>
      </w:pPr>
    </w:p>
    <w:p w14:paraId="220F658D" w14:textId="6DD0C528" w:rsidR="00615110" w:rsidRPr="005820CE" w:rsidRDefault="00A15F62" w:rsidP="00A15F62">
      <w:pPr>
        <w:rPr>
          <w:b/>
          <w:bCs/>
          <w:color w:val="E36C0A" w:themeColor="accent6" w:themeShade="BF"/>
          <w:sz w:val="40"/>
          <w:szCs w:val="40"/>
        </w:rPr>
      </w:pPr>
      <w:r>
        <w:rPr>
          <w:color w:val="E36C0A" w:themeColor="accent6" w:themeShade="BF"/>
          <w:sz w:val="40"/>
        </w:rPr>
        <w:br w:type="page"/>
      </w:r>
      <w:r w:rsidR="00615110" w:rsidRPr="005820CE">
        <w:rPr>
          <w:b/>
          <w:bCs/>
          <w:color w:val="E36C0A" w:themeColor="accent6" w:themeShade="BF"/>
          <w:sz w:val="40"/>
          <w:szCs w:val="40"/>
        </w:rPr>
        <w:lastRenderedPageBreak/>
        <w:t>Early Help Priorities Action Plan</w:t>
      </w:r>
      <w:r w:rsidR="005820CE">
        <w:rPr>
          <w:b/>
          <w:bCs/>
          <w:color w:val="E36C0A" w:themeColor="accent6" w:themeShade="BF"/>
          <w:sz w:val="40"/>
          <w:szCs w:val="40"/>
        </w:rPr>
        <w:t>:</w:t>
      </w:r>
    </w:p>
    <w:p w14:paraId="43B78E17" w14:textId="77777777" w:rsidR="00615110" w:rsidRDefault="00615110" w:rsidP="00615110">
      <w:pPr>
        <w:rPr>
          <w:b/>
          <w:color w:val="E36C0A" w:themeColor="accent6" w:themeShade="BF"/>
          <w:sz w:val="40"/>
        </w:rPr>
      </w:pPr>
    </w:p>
    <w:p w14:paraId="615D3604" w14:textId="77777777" w:rsidR="009E2E21" w:rsidRPr="00636557" w:rsidRDefault="009E2E21" w:rsidP="009E2E21">
      <w:pPr>
        <w:rPr>
          <w:b/>
          <w:color w:val="E36C0A" w:themeColor="accent6" w:themeShade="BF"/>
          <w:sz w:val="40"/>
        </w:rPr>
      </w:pPr>
      <w:r w:rsidRPr="00636557">
        <w:rPr>
          <w:b/>
          <w:color w:val="E36C0A" w:themeColor="accent6" w:themeShade="BF"/>
          <w:sz w:val="40"/>
        </w:rPr>
        <w:t>An Early Help Action Plan</w:t>
      </w:r>
      <w:r>
        <w:rPr>
          <w:b/>
          <w:color w:val="E36C0A" w:themeColor="accent6" w:themeShade="BF"/>
          <w:sz w:val="40"/>
        </w:rPr>
        <w:t xml:space="preserve"> – This is a working document.</w:t>
      </w:r>
    </w:p>
    <w:p w14:paraId="4FEE15DD" w14:textId="77777777" w:rsidR="009E2E21" w:rsidRPr="00315ADC" w:rsidRDefault="009E2E21" w:rsidP="009E2E21">
      <w:pPr>
        <w:pStyle w:val="BodyText"/>
        <w:spacing w:before="5"/>
        <w:rPr>
          <w:b/>
          <w:bCs/>
          <w:color w:val="1F497D" w:themeColor="text2"/>
          <w:sz w:val="19"/>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5"/>
        <w:gridCol w:w="1709"/>
        <w:gridCol w:w="4044"/>
      </w:tblGrid>
      <w:tr w:rsidR="009E2E21" w14:paraId="70EA5C28" w14:textId="77777777" w:rsidTr="003811B7">
        <w:trPr>
          <w:trHeight w:val="893"/>
        </w:trPr>
        <w:tc>
          <w:tcPr>
            <w:tcW w:w="768" w:type="dxa"/>
            <w:tcBorders>
              <w:bottom w:val="single" w:sz="4" w:space="0" w:color="000000"/>
            </w:tcBorders>
            <w:shd w:val="clear" w:color="auto" w:fill="E36C0A" w:themeFill="accent6" w:themeFillShade="BF"/>
          </w:tcPr>
          <w:p w14:paraId="7BC99407" w14:textId="77777777" w:rsidR="009E2E21" w:rsidRDefault="009E2E21" w:rsidP="003811B7">
            <w:pPr>
              <w:pStyle w:val="TableParagraph"/>
              <w:spacing w:before="21"/>
              <w:ind w:left="131"/>
              <w:rPr>
                <w:b/>
                <w:sz w:val="32"/>
              </w:rPr>
            </w:pPr>
            <w:r>
              <w:rPr>
                <w:b/>
                <w:color w:val="FFFFFF"/>
                <w:sz w:val="32"/>
              </w:rPr>
              <w:t>Ref</w:t>
            </w:r>
          </w:p>
        </w:tc>
        <w:tc>
          <w:tcPr>
            <w:tcW w:w="6085" w:type="dxa"/>
            <w:tcBorders>
              <w:bottom w:val="single" w:sz="4" w:space="0" w:color="000000"/>
            </w:tcBorders>
            <w:shd w:val="clear" w:color="auto" w:fill="E36C0A" w:themeFill="accent6" w:themeFillShade="BF"/>
          </w:tcPr>
          <w:p w14:paraId="7F40BB16" w14:textId="77777777" w:rsidR="009E2E21" w:rsidRDefault="009E2E21" w:rsidP="003811B7">
            <w:pPr>
              <w:pStyle w:val="TableParagraph"/>
              <w:spacing w:before="21"/>
              <w:ind w:left="2682" w:right="2673"/>
              <w:jc w:val="center"/>
              <w:rPr>
                <w:b/>
                <w:sz w:val="32"/>
              </w:rPr>
            </w:pPr>
            <w:r>
              <w:rPr>
                <w:b/>
                <w:color w:val="FFFFFF"/>
                <w:sz w:val="32"/>
              </w:rPr>
              <w:t>Task</w:t>
            </w:r>
          </w:p>
        </w:tc>
        <w:tc>
          <w:tcPr>
            <w:tcW w:w="2585" w:type="dxa"/>
            <w:tcBorders>
              <w:bottom w:val="single" w:sz="4" w:space="0" w:color="000000"/>
            </w:tcBorders>
            <w:shd w:val="clear" w:color="auto" w:fill="E36C0A" w:themeFill="accent6" w:themeFillShade="BF"/>
          </w:tcPr>
          <w:p w14:paraId="71564695" w14:textId="77777777" w:rsidR="009E2E21" w:rsidRDefault="009E2E21" w:rsidP="003811B7">
            <w:pPr>
              <w:pStyle w:val="TableParagraph"/>
              <w:spacing w:before="21"/>
              <w:ind w:left="920" w:right="907"/>
              <w:jc w:val="center"/>
              <w:rPr>
                <w:b/>
                <w:sz w:val="32"/>
              </w:rPr>
            </w:pPr>
            <w:r>
              <w:rPr>
                <w:b/>
                <w:color w:val="FFFFFF"/>
                <w:sz w:val="32"/>
              </w:rPr>
              <w:t>Lead</w:t>
            </w:r>
          </w:p>
        </w:tc>
        <w:tc>
          <w:tcPr>
            <w:tcW w:w="1709" w:type="dxa"/>
            <w:tcBorders>
              <w:bottom w:val="single" w:sz="4" w:space="0" w:color="000000"/>
            </w:tcBorders>
            <w:shd w:val="clear" w:color="auto" w:fill="E36C0A" w:themeFill="accent6" w:themeFillShade="BF"/>
          </w:tcPr>
          <w:p w14:paraId="15DEAB42" w14:textId="77777777" w:rsidR="009E2E21" w:rsidRDefault="009E2E21" w:rsidP="003811B7">
            <w:pPr>
              <w:pStyle w:val="TableParagraph"/>
              <w:spacing w:before="19" w:line="420" w:lineRule="atLeast"/>
              <w:ind w:left="669" w:hanging="540"/>
              <w:rPr>
                <w:b/>
                <w:sz w:val="32"/>
              </w:rPr>
            </w:pPr>
            <w:r>
              <w:rPr>
                <w:b/>
                <w:color w:val="FFFFFF"/>
                <w:w w:val="95"/>
                <w:sz w:val="32"/>
              </w:rPr>
              <w:t xml:space="preserve">Complete </w:t>
            </w:r>
            <w:r>
              <w:rPr>
                <w:b/>
                <w:color w:val="FFFFFF"/>
                <w:sz w:val="32"/>
              </w:rPr>
              <w:t>by</w:t>
            </w:r>
          </w:p>
        </w:tc>
        <w:tc>
          <w:tcPr>
            <w:tcW w:w="4044" w:type="dxa"/>
            <w:tcBorders>
              <w:bottom w:val="single" w:sz="4" w:space="0" w:color="000000"/>
            </w:tcBorders>
            <w:shd w:val="clear" w:color="auto" w:fill="E36C0A" w:themeFill="accent6" w:themeFillShade="BF"/>
          </w:tcPr>
          <w:p w14:paraId="1A5CB076" w14:textId="77777777" w:rsidR="009E2E21" w:rsidRDefault="009E2E21" w:rsidP="003811B7">
            <w:pPr>
              <w:pStyle w:val="TableParagraph"/>
              <w:spacing w:before="21"/>
              <w:ind w:left="1478" w:right="1471"/>
              <w:jc w:val="center"/>
              <w:rPr>
                <w:b/>
                <w:sz w:val="32"/>
              </w:rPr>
            </w:pPr>
            <w:r>
              <w:rPr>
                <w:b/>
                <w:color w:val="FFFFFF"/>
                <w:sz w:val="32"/>
              </w:rPr>
              <w:t>Impact</w:t>
            </w:r>
          </w:p>
        </w:tc>
      </w:tr>
      <w:tr w:rsidR="009E2E21" w14:paraId="124A5BB9" w14:textId="77777777" w:rsidTr="003811B7">
        <w:trPr>
          <w:trHeight w:val="453"/>
        </w:trPr>
        <w:tc>
          <w:tcPr>
            <w:tcW w:w="15191" w:type="dxa"/>
            <w:gridSpan w:val="5"/>
            <w:shd w:val="clear" w:color="auto" w:fill="FABF8F" w:themeFill="accent6" w:themeFillTint="99"/>
          </w:tcPr>
          <w:p w14:paraId="69DE5AB2" w14:textId="77777777" w:rsidR="009E2E21" w:rsidRDefault="009E2E21" w:rsidP="009E2E21">
            <w:pPr>
              <w:pStyle w:val="TableParagraph"/>
              <w:numPr>
                <w:ilvl w:val="0"/>
                <w:numId w:val="26"/>
              </w:numPr>
              <w:spacing w:before="38"/>
              <w:rPr>
                <w:b/>
                <w:sz w:val="28"/>
              </w:rPr>
            </w:pPr>
            <w:r>
              <w:rPr>
                <w:b/>
                <w:sz w:val="28"/>
              </w:rPr>
              <w:t>The Partnership has the right infrastructure to support the development of early help services</w:t>
            </w:r>
          </w:p>
        </w:tc>
      </w:tr>
      <w:tr w:rsidR="009E2E21" w14:paraId="62192570" w14:textId="77777777" w:rsidTr="003811B7">
        <w:trPr>
          <w:trHeight w:val="626"/>
        </w:trPr>
        <w:tc>
          <w:tcPr>
            <w:tcW w:w="768" w:type="dxa"/>
          </w:tcPr>
          <w:p w14:paraId="49AD81C0" w14:textId="77777777" w:rsidR="009E2E21" w:rsidRDefault="009E2E21" w:rsidP="003811B7">
            <w:pPr>
              <w:pStyle w:val="TableParagraph"/>
              <w:spacing w:before="165"/>
              <w:ind w:left="107"/>
            </w:pPr>
            <w:r>
              <w:t>1a</w:t>
            </w:r>
          </w:p>
        </w:tc>
        <w:tc>
          <w:tcPr>
            <w:tcW w:w="6085" w:type="dxa"/>
          </w:tcPr>
          <w:p w14:paraId="20578FC6" w14:textId="642C64F4" w:rsidR="009E2E21" w:rsidRDefault="009E2E21" w:rsidP="003811B7">
            <w:pPr>
              <w:pStyle w:val="TableParagraph"/>
              <w:spacing w:before="41" w:line="290" w:lineRule="exact"/>
              <w:ind w:left="108" w:right="445"/>
              <w:rPr>
                <w:rFonts w:ascii="Segoe UI Symbol"/>
              </w:rPr>
            </w:pPr>
            <w:r w:rsidRPr="0010432B">
              <w:rPr>
                <w:rFonts w:ascii="Segoe UI Symbol"/>
              </w:rPr>
              <w:t>To</w:t>
            </w:r>
            <w:r w:rsidR="00070376">
              <w:rPr>
                <w:rFonts w:ascii="Segoe UI Symbol"/>
              </w:rPr>
              <w:t xml:space="preserve"> lead a partnership approach to</w:t>
            </w:r>
            <w:r>
              <w:rPr>
                <w:rFonts w:ascii="Segoe UI Symbol"/>
              </w:rPr>
              <w:t xml:space="preserve"> </w:t>
            </w:r>
            <w:r w:rsidRPr="0010432B">
              <w:rPr>
                <w:rFonts w:ascii="Segoe UI Symbol"/>
              </w:rPr>
              <w:t>develop a</w:t>
            </w:r>
            <w:r w:rsidR="00070376">
              <w:rPr>
                <w:rFonts w:ascii="Segoe UI Symbol"/>
              </w:rPr>
              <w:t xml:space="preserve"> pathway to reduce</w:t>
            </w:r>
            <w:r w:rsidR="009D5C57">
              <w:rPr>
                <w:rFonts w:ascii="Segoe UI Symbol"/>
              </w:rPr>
              <w:t xml:space="preserve"> school</w:t>
            </w:r>
            <w:r w:rsidRPr="0010432B">
              <w:rPr>
                <w:rFonts w:ascii="Segoe UI Symbol"/>
              </w:rPr>
              <w:t xml:space="preserve"> exclusions </w:t>
            </w:r>
          </w:p>
        </w:tc>
        <w:tc>
          <w:tcPr>
            <w:tcW w:w="2585" w:type="dxa"/>
          </w:tcPr>
          <w:p w14:paraId="5A335D6B" w14:textId="6BA46447" w:rsidR="009E2E21" w:rsidRDefault="009E2E21" w:rsidP="003811B7">
            <w:pPr>
              <w:pStyle w:val="TableParagraph"/>
              <w:spacing w:before="165"/>
              <w:ind w:left="110"/>
            </w:pPr>
            <w:r>
              <w:t>A</w:t>
            </w:r>
            <w:r w:rsidR="002D3F0C">
              <w:t>D Early Help</w:t>
            </w:r>
          </w:p>
        </w:tc>
        <w:tc>
          <w:tcPr>
            <w:tcW w:w="1709" w:type="dxa"/>
          </w:tcPr>
          <w:p w14:paraId="7F93BE70" w14:textId="77777777" w:rsidR="009E2E21" w:rsidRDefault="009E2E21" w:rsidP="003811B7">
            <w:pPr>
              <w:pStyle w:val="TableParagraph"/>
              <w:spacing w:before="165"/>
              <w:ind w:left="107"/>
            </w:pPr>
            <w:r>
              <w:t>On-going</w:t>
            </w:r>
          </w:p>
        </w:tc>
        <w:tc>
          <w:tcPr>
            <w:tcW w:w="4044" w:type="dxa"/>
          </w:tcPr>
          <w:p w14:paraId="61FDD675" w14:textId="14971929" w:rsidR="009E2E21" w:rsidRDefault="009D5C57" w:rsidP="003811B7">
            <w:pPr>
              <w:pStyle w:val="TableParagraph"/>
              <w:spacing w:before="19"/>
              <w:ind w:left="108" w:right="115"/>
            </w:pPr>
            <w:r>
              <w:t>More children having a</w:t>
            </w:r>
            <w:r w:rsidR="00BE398F">
              <w:t>n</w:t>
            </w:r>
            <w:r>
              <w:t xml:space="preserve"> early help </w:t>
            </w:r>
            <w:r w:rsidR="00BE398F">
              <w:t>response reducing school exclusions</w:t>
            </w:r>
          </w:p>
        </w:tc>
      </w:tr>
      <w:tr w:rsidR="009E2E21" w14:paraId="7ACDA8EC" w14:textId="77777777" w:rsidTr="003811B7">
        <w:trPr>
          <w:trHeight w:val="1038"/>
        </w:trPr>
        <w:tc>
          <w:tcPr>
            <w:tcW w:w="768" w:type="dxa"/>
          </w:tcPr>
          <w:p w14:paraId="79BE18D8" w14:textId="77777777" w:rsidR="009E2E21" w:rsidRDefault="009E2E21" w:rsidP="003811B7">
            <w:pPr>
              <w:pStyle w:val="TableParagraph"/>
              <w:spacing w:line="288" w:lineRule="exact"/>
              <w:ind w:left="107"/>
            </w:pPr>
            <w:r>
              <w:t>1b</w:t>
            </w:r>
          </w:p>
        </w:tc>
        <w:tc>
          <w:tcPr>
            <w:tcW w:w="6085" w:type="dxa"/>
          </w:tcPr>
          <w:p w14:paraId="0CCC0A89" w14:textId="77777777" w:rsidR="009E2E21" w:rsidRDefault="009E2E21" w:rsidP="003811B7">
            <w:pPr>
              <w:pStyle w:val="TableParagraph"/>
              <w:spacing w:before="76"/>
              <w:ind w:left="108" w:right="116"/>
            </w:pPr>
            <w:r>
              <w:t>Make sure that strong leadership and reporting is in place and that all organisations are accountable to build multi-agency early help teams in localities</w:t>
            </w:r>
          </w:p>
        </w:tc>
        <w:tc>
          <w:tcPr>
            <w:tcW w:w="2585" w:type="dxa"/>
          </w:tcPr>
          <w:p w14:paraId="0ABCEB2F" w14:textId="77777777" w:rsidR="009E2E21" w:rsidRDefault="009E2E21" w:rsidP="003811B7">
            <w:pPr>
              <w:pStyle w:val="TableParagraph"/>
              <w:spacing w:before="10"/>
              <w:rPr>
                <w:b/>
                <w:sz w:val="27"/>
              </w:rPr>
            </w:pPr>
          </w:p>
          <w:p w14:paraId="0C973382" w14:textId="77777777" w:rsidR="009E2E21" w:rsidRDefault="009E2E21" w:rsidP="003811B7">
            <w:pPr>
              <w:pStyle w:val="TableParagraph"/>
              <w:ind w:left="110"/>
            </w:pPr>
            <w:r>
              <w:t>EHPB</w:t>
            </w:r>
          </w:p>
        </w:tc>
        <w:tc>
          <w:tcPr>
            <w:tcW w:w="1709" w:type="dxa"/>
          </w:tcPr>
          <w:p w14:paraId="1F9FB601" w14:textId="77777777" w:rsidR="009E2E21" w:rsidRDefault="009E2E21" w:rsidP="003811B7">
            <w:pPr>
              <w:pStyle w:val="TableParagraph"/>
              <w:ind w:left="107"/>
            </w:pPr>
          </w:p>
          <w:p w14:paraId="4D160B8B" w14:textId="77777777" w:rsidR="009E2E21" w:rsidRDefault="009E2E21" w:rsidP="003811B7">
            <w:pPr>
              <w:pStyle w:val="TableParagraph"/>
              <w:ind w:left="107"/>
            </w:pPr>
            <w:r>
              <w:t xml:space="preserve">On-going </w:t>
            </w:r>
          </w:p>
        </w:tc>
        <w:tc>
          <w:tcPr>
            <w:tcW w:w="4044" w:type="dxa"/>
          </w:tcPr>
          <w:p w14:paraId="61C5C2C3" w14:textId="77777777" w:rsidR="009E2E21" w:rsidRDefault="009E2E21" w:rsidP="003811B7">
            <w:pPr>
              <w:pStyle w:val="TableParagraph"/>
              <w:spacing w:before="223" w:line="242" w:lineRule="auto"/>
              <w:ind w:left="108" w:right="123"/>
            </w:pPr>
            <w:r>
              <w:t>Leaders can demonstrate and evidence improvements in service delivery</w:t>
            </w:r>
          </w:p>
        </w:tc>
      </w:tr>
      <w:tr w:rsidR="009E2E21" w14:paraId="62B254AB" w14:textId="77777777" w:rsidTr="003811B7">
        <w:trPr>
          <w:trHeight w:val="744"/>
        </w:trPr>
        <w:tc>
          <w:tcPr>
            <w:tcW w:w="768" w:type="dxa"/>
          </w:tcPr>
          <w:p w14:paraId="3ED67021" w14:textId="77777777" w:rsidR="009E2E21" w:rsidRDefault="009E2E21" w:rsidP="003811B7">
            <w:pPr>
              <w:pStyle w:val="TableParagraph"/>
              <w:spacing w:line="288" w:lineRule="exact"/>
              <w:ind w:left="107"/>
            </w:pPr>
            <w:r>
              <w:t>1c</w:t>
            </w:r>
          </w:p>
        </w:tc>
        <w:tc>
          <w:tcPr>
            <w:tcW w:w="6085" w:type="dxa"/>
          </w:tcPr>
          <w:p w14:paraId="43986859" w14:textId="77777777" w:rsidR="009E2E21" w:rsidRDefault="009E2E21" w:rsidP="003811B7">
            <w:pPr>
              <w:pStyle w:val="TableParagraph"/>
              <w:spacing w:before="77"/>
              <w:ind w:left="108" w:right="174"/>
            </w:pPr>
            <w:r>
              <w:t>Support the development of Locality Steering Groups in the 10 localities</w:t>
            </w:r>
          </w:p>
        </w:tc>
        <w:tc>
          <w:tcPr>
            <w:tcW w:w="2585" w:type="dxa"/>
          </w:tcPr>
          <w:p w14:paraId="48E7E750" w14:textId="77777777" w:rsidR="009E2E21" w:rsidRDefault="009E2E21" w:rsidP="003811B7">
            <w:pPr>
              <w:pStyle w:val="TableParagraph"/>
              <w:spacing w:before="223"/>
              <w:ind w:left="110"/>
            </w:pPr>
            <w:r>
              <w:t>EH Steering Group</w:t>
            </w:r>
          </w:p>
        </w:tc>
        <w:tc>
          <w:tcPr>
            <w:tcW w:w="1709" w:type="dxa"/>
          </w:tcPr>
          <w:p w14:paraId="03A1BEC2" w14:textId="77777777" w:rsidR="009E2E21" w:rsidRDefault="009E2E21" w:rsidP="003811B7">
            <w:pPr>
              <w:pStyle w:val="TableParagraph"/>
              <w:spacing w:before="77"/>
              <w:ind w:left="107" w:right="510"/>
            </w:pPr>
            <w:r>
              <w:t>July 22</w:t>
            </w:r>
          </w:p>
          <w:p w14:paraId="6F1FD205" w14:textId="77777777" w:rsidR="009E2E21" w:rsidRDefault="009E2E21" w:rsidP="003811B7">
            <w:pPr>
              <w:pStyle w:val="TableParagraph"/>
              <w:spacing w:before="77"/>
              <w:ind w:right="510"/>
            </w:pPr>
          </w:p>
        </w:tc>
        <w:tc>
          <w:tcPr>
            <w:tcW w:w="4044" w:type="dxa"/>
          </w:tcPr>
          <w:p w14:paraId="32C8F6D7" w14:textId="77777777" w:rsidR="009E2E21" w:rsidRDefault="009E2E21" w:rsidP="003811B7">
            <w:pPr>
              <w:pStyle w:val="TableParagraph"/>
              <w:spacing w:before="77"/>
              <w:ind w:left="108" w:right="83"/>
            </w:pPr>
            <w:r>
              <w:t>Priorities are agreed locally, and action plans are developed and monitored</w:t>
            </w:r>
          </w:p>
        </w:tc>
      </w:tr>
      <w:tr w:rsidR="009E2E21" w14:paraId="6C28E01D" w14:textId="77777777" w:rsidTr="003811B7">
        <w:trPr>
          <w:trHeight w:val="918"/>
        </w:trPr>
        <w:tc>
          <w:tcPr>
            <w:tcW w:w="768" w:type="dxa"/>
          </w:tcPr>
          <w:p w14:paraId="6E6717A8" w14:textId="77777777" w:rsidR="009E2E21" w:rsidRDefault="009E2E21" w:rsidP="003811B7">
            <w:pPr>
              <w:pStyle w:val="TableParagraph"/>
              <w:spacing w:line="290" w:lineRule="exact"/>
              <w:ind w:left="107"/>
            </w:pPr>
            <w:r>
              <w:t>1d</w:t>
            </w:r>
          </w:p>
        </w:tc>
        <w:tc>
          <w:tcPr>
            <w:tcW w:w="6085" w:type="dxa"/>
          </w:tcPr>
          <w:p w14:paraId="04038BAF" w14:textId="77777777" w:rsidR="009E2E21" w:rsidRDefault="009E2E21" w:rsidP="003811B7">
            <w:pPr>
              <w:pStyle w:val="TableParagraph"/>
              <w:spacing w:before="165"/>
              <w:ind w:left="108" w:right="233"/>
            </w:pPr>
            <w:r>
              <w:t>Measure the impact of improved Joined-up working across all services including children’ social care and adults</w:t>
            </w:r>
          </w:p>
        </w:tc>
        <w:tc>
          <w:tcPr>
            <w:tcW w:w="2585" w:type="dxa"/>
          </w:tcPr>
          <w:p w14:paraId="17127199" w14:textId="77777777" w:rsidR="009E2E21" w:rsidRDefault="009E2E21" w:rsidP="003811B7">
            <w:pPr>
              <w:pStyle w:val="TableParagraph"/>
              <w:spacing w:before="6"/>
              <w:rPr>
                <w:b/>
                <w:sz w:val="23"/>
              </w:rPr>
            </w:pPr>
          </w:p>
          <w:p w14:paraId="399CB6D3" w14:textId="77777777" w:rsidR="009E2E21" w:rsidRDefault="009E2E21" w:rsidP="003811B7">
            <w:pPr>
              <w:pStyle w:val="TableParagraph"/>
              <w:ind w:left="110"/>
            </w:pPr>
            <w:r>
              <w:t>EH Steering Group</w:t>
            </w:r>
          </w:p>
        </w:tc>
        <w:tc>
          <w:tcPr>
            <w:tcW w:w="1709" w:type="dxa"/>
          </w:tcPr>
          <w:p w14:paraId="4C1E97FD" w14:textId="77777777" w:rsidR="009E2E21" w:rsidRDefault="009E2E21" w:rsidP="003811B7">
            <w:pPr>
              <w:pStyle w:val="TableParagraph"/>
              <w:ind w:left="107"/>
            </w:pPr>
          </w:p>
          <w:p w14:paraId="4CB9AEDC" w14:textId="77777777" w:rsidR="009E2E21" w:rsidRDefault="009E2E21" w:rsidP="003811B7">
            <w:pPr>
              <w:pStyle w:val="TableParagraph"/>
              <w:ind w:left="107"/>
            </w:pPr>
            <w:r>
              <w:t>On-going</w:t>
            </w:r>
          </w:p>
        </w:tc>
        <w:tc>
          <w:tcPr>
            <w:tcW w:w="4044" w:type="dxa"/>
          </w:tcPr>
          <w:p w14:paraId="0A76019F" w14:textId="77777777" w:rsidR="009E2E21" w:rsidRDefault="009E2E21" w:rsidP="003811B7">
            <w:pPr>
              <w:pStyle w:val="TableParagraph"/>
              <w:spacing w:before="19"/>
              <w:ind w:left="108" w:right="163"/>
            </w:pPr>
            <w:r>
              <w:t>Outcomes measures for children and families show positive benefits</w:t>
            </w:r>
          </w:p>
        </w:tc>
      </w:tr>
      <w:tr w:rsidR="009E2E21" w14:paraId="69E2ACEA" w14:textId="77777777" w:rsidTr="003811B7">
        <w:trPr>
          <w:trHeight w:val="1039"/>
        </w:trPr>
        <w:tc>
          <w:tcPr>
            <w:tcW w:w="768" w:type="dxa"/>
          </w:tcPr>
          <w:p w14:paraId="772AB0F1" w14:textId="77777777" w:rsidR="009E2E21" w:rsidRDefault="009E2E21" w:rsidP="003811B7">
            <w:pPr>
              <w:pStyle w:val="TableParagraph"/>
              <w:spacing w:line="288" w:lineRule="exact"/>
              <w:ind w:left="107"/>
            </w:pPr>
            <w:r>
              <w:t>1e</w:t>
            </w:r>
          </w:p>
        </w:tc>
        <w:tc>
          <w:tcPr>
            <w:tcW w:w="6085" w:type="dxa"/>
          </w:tcPr>
          <w:p w14:paraId="3BD309DB" w14:textId="77777777" w:rsidR="009E2E21" w:rsidRDefault="009E2E21" w:rsidP="003811B7">
            <w:pPr>
              <w:pStyle w:val="TableParagraph"/>
              <w:spacing w:before="76"/>
              <w:ind w:right="801"/>
            </w:pPr>
            <w:r>
              <w:t xml:space="preserve"> Embed an Early Help recording, case management system (ECINS)</w:t>
            </w:r>
          </w:p>
        </w:tc>
        <w:tc>
          <w:tcPr>
            <w:tcW w:w="2585" w:type="dxa"/>
          </w:tcPr>
          <w:p w14:paraId="43E72927" w14:textId="77777777" w:rsidR="007C4420" w:rsidRDefault="007C4420" w:rsidP="003811B7">
            <w:pPr>
              <w:pStyle w:val="TableParagraph"/>
              <w:spacing w:before="11"/>
            </w:pPr>
            <w:r>
              <w:t xml:space="preserve">  </w:t>
            </w:r>
          </w:p>
          <w:p w14:paraId="2A2DFD96" w14:textId="49CE24F7" w:rsidR="009E2E21" w:rsidRDefault="007C4420" w:rsidP="003811B7">
            <w:pPr>
              <w:pStyle w:val="TableParagraph"/>
              <w:spacing w:before="11"/>
              <w:rPr>
                <w:b/>
                <w:sz w:val="27"/>
              </w:rPr>
            </w:pPr>
            <w:r>
              <w:t xml:space="preserve">  AD Early Help</w:t>
            </w:r>
          </w:p>
          <w:p w14:paraId="416633F7" w14:textId="4A456634" w:rsidR="009E2E21" w:rsidRDefault="009E2E21" w:rsidP="003811B7">
            <w:pPr>
              <w:pStyle w:val="TableParagraph"/>
              <w:ind w:left="110"/>
            </w:pPr>
          </w:p>
        </w:tc>
        <w:tc>
          <w:tcPr>
            <w:tcW w:w="1709" w:type="dxa"/>
          </w:tcPr>
          <w:p w14:paraId="08E467B8" w14:textId="77777777" w:rsidR="009E2E21" w:rsidRDefault="009E2E21" w:rsidP="003811B7">
            <w:pPr>
              <w:pStyle w:val="TableParagraph"/>
              <w:spacing w:before="223"/>
              <w:ind w:left="107" w:right="510"/>
            </w:pPr>
            <w:r>
              <w:t>On-going</w:t>
            </w:r>
          </w:p>
        </w:tc>
        <w:tc>
          <w:tcPr>
            <w:tcW w:w="4044" w:type="dxa"/>
          </w:tcPr>
          <w:p w14:paraId="3D6BC148" w14:textId="77777777" w:rsidR="009E2E21" w:rsidRDefault="009E2E21" w:rsidP="003811B7">
            <w:pPr>
              <w:pStyle w:val="TableParagraph"/>
              <w:spacing w:before="76"/>
              <w:ind w:left="108" w:right="285"/>
            </w:pPr>
            <w:r>
              <w:t xml:space="preserve">All schools and health partners use ECINS to plan early help for families </w:t>
            </w:r>
          </w:p>
        </w:tc>
      </w:tr>
      <w:tr w:rsidR="009E2E21" w14:paraId="452FABEF" w14:textId="77777777" w:rsidTr="003811B7">
        <w:trPr>
          <w:trHeight w:val="1039"/>
        </w:trPr>
        <w:tc>
          <w:tcPr>
            <w:tcW w:w="768" w:type="dxa"/>
          </w:tcPr>
          <w:p w14:paraId="38106AF8" w14:textId="77777777" w:rsidR="009E2E21" w:rsidRDefault="009E2E21" w:rsidP="003811B7">
            <w:pPr>
              <w:pStyle w:val="TableParagraph"/>
              <w:spacing w:line="288" w:lineRule="exact"/>
              <w:ind w:left="107"/>
            </w:pPr>
            <w:r>
              <w:t>1f</w:t>
            </w:r>
          </w:p>
        </w:tc>
        <w:tc>
          <w:tcPr>
            <w:tcW w:w="6085" w:type="dxa"/>
          </w:tcPr>
          <w:p w14:paraId="68E47D64" w14:textId="77777777" w:rsidR="009E2E21" w:rsidRDefault="009E2E21" w:rsidP="003811B7">
            <w:pPr>
              <w:pStyle w:val="TableParagraph"/>
              <w:spacing w:before="76"/>
              <w:ind w:right="801"/>
            </w:pPr>
            <w:r>
              <w:t xml:space="preserve"> Optimise financial resources – Family Hubs, and links with BCC Early Intervention and Prevention programme, </w:t>
            </w:r>
          </w:p>
        </w:tc>
        <w:tc>
          <w:tcPr>
            <w:tcW w:w="2585" w:type="dxa"/>
          </w:tcPr>
          <w:p w14:paraId="20AB423E" w14:textId="77777777" w:rsidR="009E2E21" w:rsidRDefault="009E2E21" w:rsidP="003811B7">
            <w:pPr>
              <w:pStyle w:val="TableParagraph"/>
              <w:spacing w:before="11"/>
              <w:rPr>
                <w:b/>
                <w:sz w:val="27"/>
              </w:rPr>
            </w:pPr>
            <w:r>
              <w:rPr>
                <w:b/>
                <w:sz w:val="27"/>
              </w:rPr>
              <w:t xml:space="preserve"> </w:t>
            </w:r>
          </w:p>
          <w:p w14:paraId="651900FD" w14:textId="77777777" w:rsidR="009E2E21" w:rsidRPr="00971A85" w:rsidRDefault="009E2E21" w:rsidP="003811B7">
            <w:pPr>
              <w:pStyle w:val="TableParagraph"/>
              <w:spacing w:before="11"/>
              <w:rPr>
                <w:bCs/>
              </w:rPr>
            </w:pPr>
            <w:r>
              <w:rPr>
                <w:b/>
                <w:sz w:val="27"/>
              </w:rPr>
              <w:t xml:space="preserve"> </w:t>
            </w:r>
            <w:r w:rsidRPr="00971A85">
              <w:rPr>
                <w:bCs/>
              </w:rPr>
              <w:t xml:space="preserve">All </w:t>
            </w:r>
            <w:r>
              <w:rPr>
                <w:bCs/>
              </w:rPr>
              <w:t>partners</w:t>
            </w:r>
          </w:p>
        </w:tc>
        <w:tc>
          <w:tcPr>
            <w:tcW w:w="1709" w:type="dxa"/>
          </w:tcPr>
          <w:p w14:paraId="0B47DA28" w14:textId="77777777" w:rsidR="009E2E21" w:rsidRDefault="009E2E21" w:rsidP="003811B7">
            <w:pPr>
              <w:pStyle w:val="TableParagraph"/>
              <w:spacing w:before="223"/>
              <w:ind w:left="107" w:right="510"/>
            </w:pPr>
            <w:r>
              <w:t xml:space="preserve">On-going </w:t>
            </w:r>
          </w:p>
        </w:tc>
        <w:tc>
          <w:tcPr>
            <w:tcW w:w="4044" w:type="dxa"/>
          </w:tcPr>
          <w:p w14:paraId="5E88E7C0" w14:textId="77777777" w:rsidR="009E2E21" w:rsidRDefault="009E2E21" w:rsidP="003811B7">
            <w:pPr>
              <w:pStyle w:val="TableParagraph"/>
              <w:spacing w:before="76"/>
              <w:ind w:left="108" w:right="285"/>
            </w:pPr>
            <w:r>
              <w:t>Capacity continues to develop in the Early Help System</w:t>
            </w:r>
          </w:p>
        </w:tc>
      </w:tr>
    </w:tbl>
    <w:p w14:paraId="50E3BAFA" w14:textId="77777777" w:rsidR="009E2E21" w:rsidRDefault="009E2E21" w:rsidP="009E2E21">
      <w:pPr>
        <w:spacing w:line="242" w:lineRule="auto"/>
        <w:sectPr w:rsidR="009E2E21" w:rsidSect="00C73617">
          <w:footerReference w:type="default" r:id="rId54"/>
          <w:pgSz w:w="16840" w:h="11930" w:orient="landscape"/>
          <w:pgMar w:top="1120" w:right="480" w:bottom="280" w:left="480" w:header="720" w:footer="720" w:gutter="0"/>
          <w:cols w:space="362"/>
        </w:sectPr>
      </w:pPr>
    </w:p>
    <w:p w14:paraId="4B88E9C7"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5"/>
        <w:gridCol w:w="1709"/>
        <w:gridCol w:w="4044"/>
      </w:tblGrid>
      <w:tr w:rsidR="009E2E21" w14:paraId="5EDAC96C" w14:textId="77777777" w:rsidTr="003811B7">
        <w:trPr>
          <w:trHeight w:val="892"/>
        </w:trPr>
        <w:tc>
          <w:tcPr>
            <w:tcW w:w="768" w:type="dxa"/>
            <w:shd w:val="clear" w:color="auto" w:fill="E36C0A" w:themeFill="accent6" w:themeFillShade="BF"/>
          </w:tcPr>
          <w:p w14:paraId="5E7D52C7" w14:textId="77777777" w:rsidR="009E2E21" w:rsidRDefault="009E2E21" w:rsidP="003811B7">
            <w:pPr>
              <w:pStyle w:val="TableParagraph"/>
              <w:spacing w:before="21"/>
              <w:ind w:left="131"/>
              <w:rPr>
                <w:b/>
                <w:sz w:val="32"/>
              </w:rPr>
            </w:pPr>
            <w:r>
              <w:rPr>
                <w:b/>
                <w:color w:val="FFFFFF"/>
                <w:sz w:val="32"/>
              </w:rPr>
              <w:t>Ref</w:t>
            </w:r>
          </w:p>
        </w:tc>
        <w:tc>
          <w:tcPr>
            <w:tcW w:w="6085" w:type="dxa"/>
            <w:shd w:val="clear" w:color="auto" w:fill="E36C0A" w:themeFill="accent6" w:themeFillShade="BF"/>
          </w:tcPr>
          <w:p w14:paraId="08DD942F" w14:textId="77777777" w:rsidR="009E2E21" w:rsidRDefault="009E2E21" w:rsidP="003811B7">
            <w:pPr>
              <w:pStyle w:val="TableParagraph"/>
              <w:spacing w:before="21"/>
              <w:ind w:left="2682" w:right="2673"/>
              <w:jc w:val="center"/>
              <w:rPr>
                <w:b/>
                <w:sz w:val="32"/>
              </w:rPr>
            </w:pPr>
            <w:r>
              <w:rPr>
                <w:b/>
                <w:color w:val="FFFFFF"/>
                <w:sz w:val="32"/>
              </w:rPr>
              <w:t>Task</w:t>
            </w:r>
          </w:p>
        </w:tc>
        <w:tc>
          <w:tcPr>
            <w:tcW w:w="2585" w:type="dxa"/>
            <w:shd w:val="clear" w:color="auto" w:fill="E36C0A" w:themeFill="accent6" w:themeFillShade="BF"/>
          </w:tcPr>
          <w:p w14:paraId="378A742A" w14:textId="77777777" w:rsidR="009E2E21" w:rsidRDefault="009E2E21" w:rsidP="003811B7">
            <w:pPr>
              <w:pStyle w:val="TableParagraph"/>
              <w:spacing w:before="21"/>
              <w:ind w:left="920" w:right="907"/>
              <w:jc w:val="center"/>
              <w:rPr>
                <w:b/>
                <w:sz w:val="32"/>
              </w:rPr>
            </w:pPr>
            <w:r>
              <w:rPr>
                <w:b/>
                <w:color w:val="FFFFFF"/>
                <w:sz w:val="32"/>
              </w:rPr>
              <w:t>Lead</w:t>
            </w:r>
          </w:p>
        </w:tc>
        <w:tc>
          <w:tcPr>
            <w:tcW w:w="1709" w:type="dxa"/>
            <w:shd w:val="clear" w:color="auto" w:fill="E36C0A" w:themeFill="accent6" w:themeFillShade="BF"/>
          </w:tcPr>
          <w:p w14:paraId="559745B9" w14:textId="77777777" w:rsidR="009E2E21" w:rsidRDefault="009E2E21" w:rsidP="003811B7">
            <w:pPr>
              <w:pStyle w:val="TableParagraph"/>
              <w:spacing w:before="19"/>
              <w:ind w:left="669" w:hanging="540"/>
              <w:rPr>
                <w:b/>
                <w:sz w:val="32"/>
              </w:rPr>
            </w:pPr>
            <w:r>
              <w:rPr>
                <w:b/>
                <w:color w:val="FFFFFF"/>
                <w:w w:val="95"/>
                <w:sz w:val="32"/>
              </w:rPr>
              <w:t xml:space="preserve">Complete </w:t>
            </w:r>
            <w:r>
              <w:rPr>
                <w:b/>
                <w:color w:val="FFFFFF"/>
                <w:sz w:val="32"/>
              </w:rPr>
              <w:t>by</w:t>
            </w:r>
          </w:p>
        </w:tc>
        <w:tc>
          <w:tcPr>
            <w:tcW w:w="4044" w:type="dxa"/>
            <w:shd w:val="clear" w:color="auto" w:fill="E36C0A" w:themeFill="accent6" w:themeFillShade="BF"/>
          </w:tcPr>
          <w:p w14:paraId="275ABB93" w14:textId="77777777" w:rsidR="009E2E21" w:rsidRDefault="009E2E21" w:rsidP="003811B7">
            <w:pPr>
              <w:pStyle w:val="TableParagraph"/>
              <w:spacing w:before="21"/>
              <w:ind w:left="1478" w:right="1471"/>
              <w:jc w:val="center"/>
              <w:rPr>
                <w:b/>
                <w:sz w:val="32"/>
              </w:rPr>
            </w:pPr>
            <w:r>
              <w:rPr>
                <w:b/>
                <w:color w:val="FFFFFF"/>
                <w:sz w:val="32"/>
              </w:rPr>
              <w:t>Impact</w:t>
            </w:r>
          </w:p>
        </w:tc>
      </w:tr>
      <w:tr w:rsidR="009E2E21" w14:paraId="0F2751F1" w14:textId="77777777" w:rsidTr="003811B7">
        <w:trPr>
          <w:trHeight w:val="919"/>
        </w:trPr>
        <w:tc>
          <w:tcPr>
            <w:tcW w:w="768" w:type="dxa"/>
          </w:tcPr>
          <w:p w14:paraId="0A6E17F8" w14:textId="77777777" w:rsidR="009E2E21" w:rsidRDefault="009E2E21" w:rsidP="003811B7">
            <w:pPr>
              <w:pStyle w:val="TableParagraph"/>
              <w:spacing w:before="4"/>
              <w:rPr>
                <w:b/>
                <w:sz w:val="23"/>
              </w:rPr>
            </w:pPr>
          </w:p>
          <w:p w14:paraId="3C9A2F81" w14:textId="77777777" w:rsidR="009E2E21" w:rsidRDefault="009E2E21" w:rsidP="003811B7">
            <w:pPr>
              <w:pStyle w:val="TableParagraph"/>
              <w:ind w:left="107"/>
            </w:pPr>
            <w:r>
              <w:t>1g</w:t>
            </w:r>
          </w:p>
        </w:tc>
        <w:tc>
          <w:tcPr>
            <w:tcW w:w="6085" w:type="dxa"/>
          </w:tcPr>
          <w:p w14:paraId="021D3A5D" w14:textId="77777777" w:rsidR="009E2E21" w:rsidRDefault="009E2E21" w:rsidP="003811B7">
            <w:pPr>
              <w:pStyle w:val="TableParagraph"/>
              <w:spacing w:before="163" w:line="242" w:lineRule="auto"/>
              <w:ind w:left="108" w:right="200"/>
            </w:pPr>
            <w:r w:rsidRPr="00291F6C">
              <w:t xml:space="preserve">Optimise financial resources – use of grants/bids across the </w:t>
            </w:r>
            <w:r>
              <w:t xml:space="preserve">localities </w:t>
            </w:r>
          </w:p>
        </w:tc>
        <w:tc>
          <w:tcPr>
            <w:tcW w:w="2585" w:type="dxa"/>
          </w:tcPr>
          <w:p w14:paraId="3654B4BD" w14:textId="77777777" w:rsidR="009E2E21" w:rsidRDefault="009E2E21" w:rsidP="003811B7">
            <w:pPr>
              <w:pStyle w:val="TableParagraph"/>
              <w:spacing w:before="4"/>
              <w:rPr>
                <w:b/>
                <w:sz w:val="23"/>
              </w:rPr>
            </w:pPr>
          </w:p>
          <w:p w14:paraId="6AA67DEB" w14:textId="00454C33" w:rsidR="009E2E21" w:rsidRDefault="009E2E21" w:rsidP="003811B7">
            <w:pPr>
              <w:pStyle w:val="TableParagraph"/>
            </w:pPr>
            <w:r>
              <w:t xml:space="preserve"> </w:t>
            </w:r>
            <w:r w:rsidR="00F568FC">
              <w:t xml:space="preserve">Birmingham City Council Commissioning &amp; </w:t>
            </w:r>
            <w:r>
              <w:t>E</w:t>
            </w:r>
            <w:r w:rsidR="005C45F8">
              <w:t xml:space="preserve">arly </w:t>
            </w:r>
            <w:r>
              <w:t>H</w:t>
            </w:r>
            <w:r w:rsidR="005C45F8">
              <w:t xml:space="preserve">elp </w:t>
            </w:r>
            <w:r>
              <w:t>P</w:t>
            </w:r>
            <w:r w:rsidR="005C45F8">
              <w:t xml:space="preserve">artnership </w:t>
            </w:r>
            <w:r>
              <w:t>B</w:t>
            </w:r>
            <w:r w:rsidR="005C45F8">
              <w:t>oard</w:t>
            </w:r>
          </w:p>
        </w:tc>
        <w:tc>
          <w:tcPr>
            <w:tcW w:w="1709" w:type="dxa"/>
          </w:tcPr>
          <w:p w14:paraId="10398740" w14:textId="77777777" w:rsidR="009E2E21" w:rsidRDefault="009E2E21" w:rsidP="003811B7">
            <w:pPr>
              <w:pStyle w:val="TableParagraph"/>
              <w:spacing w:before="163" w:line="242" w:lineRule="auto"/>
              <w:ind w:left="107" w:right="143"/>
            </w:pPr>
            <w:r>
              <w:t>On-going</w:t>
            </w:r>
          </w:p>
        </w:tc>
        <w:tc>
          <w:tcPr>
            <w:tcW w:w="4044" w:type="dxa"/>
          </w:tcPr>
          <w:p w14:paraId="0A0664CA" w14:textId="77777777" w:rsidR="009E2E21" w:rsidRDefault="009E2E21" w:rsidP="003811B7">
            <w:pPr>
              <w:pStyle w:val="TableParagraph"/>
              <w:spacing w:before="16"/>
              <w:ind w:left="108" w:right="223"/>
            </w:pPr>
            <w:r>
              <w:t>Early Intervention Grants distributed and aligned with locality and community priorities</w:t>
            </w:r>
          </w:p>
          <w:p w14:paraId="32555840" w14:textId="77777777" w:rsidR="009E2E21" w:rsidRDefault="009E2E21" w:rsidP="003811B7">
            <w:pPr>
              <w:pStyle w:val="TableParagraph"/>
              <w:spacing w:before="4"/>
              <w:ind w:left="108"/>
            </w:pPr>
            <w:r>
              <w:t>for families</w:t>
            </w:r>
          </w:p>
        </w:tc>
      </w:tr>
      <w:tr w:rsidR="009E2E21" w14:paraId="14873AB8" w14:textId="77777777" w:rsidTr="003811B7">
        <w:trPr>
          <w:trHeight w:val="743"/>
        </w:trPr>
        <w:tc>
          <w:tcPr>
            <w:tcW w:w="15191" w:type="dxa"/>
            <w:gridSpan w:val="5"/>
            <w:shd w:val="clear" w:color="auto" w:fill="FABF8F" w:themeFill="accent6" w:themeFillTint="99"/>
          </w:tcPr>
          <w:p w14:paraId="727F30FC" w14:textId="77777777" w:rsidR="009E2E21" w:rsidRDefault="009E2E21" w:rsidP="003811B7">
            <w:pPr>
              <w:pStyle w:val="TableParagraph"/>
              <w:spacing w:before="2" w:line="372" w:lineRule="exact"/>
              <w:ind w:left="208" w:right="157"/>
              <w:rPr>
                <w:b/>
                <w:sz w:val="28"/>
              </w:rPr>
            </w:pPr>
            <w:r>
              <w:rPr>
                <w:b/>
                <w:sz w:val="28"/>
              </w:rPr>
              <w:t xml:space="preserve">2.  Support the understanding of RHRT, thresholds and pathways </w:t>
            </w:r>
          </w:p>
        </w:tc>
      </w:tr>
      <w:tr w:rsidR="009E2E21" w14:paraId="55DE1A29" w14:textId="77777777" w:rsidTr="003811B7">
        <w:trPr>
          <w:trHeight w:val="1209"/>
        </w:trPr>
        <w:tc>
          <w:tcPr>
            <w:tcW w:w="768" w:type="dxa"/>
          </w:tcPr>
          <w:p w14:paraId="22E47266" w14:textId="77777777" w:rsidR="009E2E21" w:rsidRDefault="009E2E21" w:rsidP="003811B7">
            <w:pPr>
              <w:pStyle w:val="TableParagraph"/>
              <w:spacing w:before="1"/>
              <w:rPr>
                <w:b/>
                <w:sz w:val="34"/>
              </w:rPr>
            </w:pPr>
          </w:p>
          <w:p w14:paraId="31056675" w14:textId="77777777" w:rsidR="009E2E21" w:rsidRDefault="009E2E21" w:rsidP="003811B7">
            <w:pPr>
              <w:pStyle w:val="TableParagraph"/>
              <w:ind w:left="107"/>
            </w:pPr>
            <w:r>
              <w:t>2a</w:t>
            </w:r>
          </w:p>
        </w:tc>
        <w:tc>
          <w:tcPr>
            <w:tcW w:w="6085" w:type="dxa"/>
          </w:tcPr>
          <w:p w14:paraId="37386135" w14:textId="77777777" w:rsidR="009E2E21" w:rsidRDefault="009E2E21" w:rsidP="003811B7">
            <w:pPr>
              <w:pStyle w:val="TableParagraph"/>
              <w:spacing w:before="1"/>
              <w:rPr>
                <w:b/>
                <w:sz w:val="34"/>
              </w:rPr>
            </w:pPr>
          </w:p>
          <w:p w14:paraId="08F60BC5" w14:textId="77777777" w:rsidR="009E2E21" w:rsidRDefault="009E2E21" w:rsidP="003811B7">
            <w:pPr>
              <w:pStyle w:val="TableParagraph"/>
              <w:ind w:left="108"/>
            </w:pPr>
            <w:r>
              <w:t xml:space="preserve">Refresh and promote thresholds document and processes Right help Right Time </w:t>
            </w:r>
          </w:p>
        </w:tc>
        <w:tc>
          <w:tcPr>
            <w:tcW w:w="2585" w:type="dxa"/>
          </w:tcPr>
          <w:p w14:paraId="622E2C0D" w14:textId="77777777" w:rsidR="009E2E21" w:rsidRDefault="009E2E21" w:rsidP="003811B7">
            <w:pPr>
              <w:pStyle w:val="TableParagraph"/>
              <w:spacing w:before="1"/>
              <w:rPr>
                <w:b/>
                <w:sz w:val="34"/>
              </w:rPr>
            </w:pPr>
          </w:p>
          <w:p w14:paraId="205CE45D" w14:textId="77777777" w:rsidR="009E2E21" w:rsidRDefault="009E2E21" w:rsidP="003811B7">
            <w:pPr>
              <w:pStyle w:val="TableParagraph"/>
              <w:ind w:left="110"/>
            </w:pPr>
            <w:r>
              <w:t xml:space="preserve">All partners, Community connectors, EH coordinators </w:t>
            </w:r>
          </w:p>
        </w:tc>
        <w:tc>
          <w:tcPr>
            <w:tcW w:w="1709" w:type="dxa"/>
          </w:tcPr>
          <w:p w14:paraId="26B17E02" w14:textId="77777777" w:rsidR="009E2E21" w:rsidRDefault="009E2E21" w:rsidP="003811B7">
            <w:pPr>
              <w:pStyle w:val="TableParagraph"/>
              <w:ind w:left="107"/>
            </w:pPr>
          </w:p>
          <w:p w14:paraId="023BCB60" w14:textId="77777777" w:rsidR="009E2E21" w:rsidRDefault="009E2E21" w:rsidP="003811B7">
            <w:pPr>
              <w:pStyle w:val="TableParagraph"/>
              <w:ind w:left="107"/>
            </w:pPr>
            <w:r>
              <w:t>September 22</w:t>
            </w:r>
          </w:p>
        </w:tc>
        <w:tc>
          <w:tcPr>
            <w:tcW w:w="4044" w:type="dxa"/>
          </w:tcPr>
          <w:p w14:paraId="4AF5E1A3" w14:textId="77777777" w:rsidR="009E2E21" w:rsidRDefault="009E2E21" w:rsidP="003811B7">
            <w:pPr>
              <w:pStyle w:val="TableParagraph"/>
              <w:spacing w:before="14"/>
              <w:ind w:left="108" w:right="144"/>
            </w:pPr>
            <w:r>
              <w:t>At six monthly reviews, audits reflect a greater agency understanding of when children young people and families require early help services</w:t>
            </w:r>
          </w:p>
        </w:tc>
      </w:tr>
      <w:tr w:rsidR="009E2E21" w14:paraId="4A2A0225" w14:textId="77777777" w:rsidTr="003811B7">
        <w:trPr>
          <w:trHeight w:val="916"/>
        </w:trPr>
        <w:tc>
          <w:tcPr>
            <w:tcW w:w="768" w:type="dxa"/>
          </w:tcPr>
          <w:p w14:paraId="449E6F9C" w14:textId="77777777" w:rsidR="009E2E21" w:rsidRDefault="009E2E21" w:rsidP="003811B7">
            <w:pPr>
              <w:pStyle w:val="TableParagraph"/>
              <w:spacing w:line="288" w:lineRule="exact"/>
              <w:ind w:left="107"/>
            </w:pPr>
            <w:r>
              <w:t>2b</w:t>
            </w:r>
          </w:p>
        </w:tc>
        <w:tc>
          <w:tcPr>
            <w:tcW w:w="6085" w:type="dxa"/>
          </w:tcPr>
          <w:p w14:paraId="0D2C8FE9" w14:textId="77777777" w:rsidR="009E2E21" w:rsidRDefault="009E2E21" w:rsidP="003811B7">
            <w:pPr>
              <w:pStyle w:val="TableParagraph"/>
              <w:spacing w:before="163"/>
              <w:ind w:left="108" w:right="89"/>
            </w:pPr>
            <w:r>
              <w:t>Refresh agency knowledge about early help services that are available in local communities and referral pathways (Community Connectors)</w:t>
            </w:r>
          </w:p>
        </w:tc>
        <w:tc>
          <w:tcPr>
            <w:tcW w:w="2585" w:type="dxa"/>
          </w:tcPr>
          <w:p w14:paraId="0199A821" w14:textId="77777777" w:rsidR="009E2E21" w:rsidRDefault="009E2E21" w:rsidP="003811B7">
            <w:pPr>
              <w:pStyle w:val="TableParagraph"/>
              <w:spacing w:before="3"/>
              <w:rPr>
                <w:b/>
                <w:sz w:val="23"/>
              </w:rPr>
            </w:pPr>
          </w:p>
          <w:p w14:paraId="7ED39C3A" w14:textId="77777777" w:rsidR="009E2E21" w:rsidRDefault="009E2E21" w:rsidP="003811B7">
            <w:pPr>
              <w:pStyle w:val="TableParagraph"/>
              <w:ind w:left="110"/>
            </w:pPr>
            <w:r>
              <w:t xml:space="preserve">Community Connectors </w:t>
            </w:r>
          </w:p>
        </w:tc>
        <w:tc>
          <w:tcPr>
            <w:tcW w:w="1709" w:type="dxa"/>
          </w:tcPr>
          <w:p w14:paraId="171D5DA7" w14:textId="77777777" w:rsidR="009E2E21" w:rsidRDefault="009E2E21" w:rsidP="003811B7">
            <w:pPr>
              <w:pStyle w:val="TableParagraph"/>
              <w:spacing w:before="16"/>
              <w:ind w:left="107" w:right="510"/>
            </w:pPr>
          </w:p>
          <w:p w14:paraId="5C9E82FE" w14:textId="77777777" w:rsidR="009E2E21" w:rsidRDefault="009E2E21" w:rsidP="003811B7">
            <w:pPr>
              <w:pStyle w:val="TableParagraph"/>
              <w:spacing w:before="16"/>
              <w:ind w:left="107" w:right="510"/>
            </w:pPr>
            <w:r>
              <w:t>On-going</w:t>
            </w:r>
          </w:p>
        </w:tc>
        <w:tc>
          <w:tcPr>
            <w:tcW w:w="4044" w:type="dxa"/>
          </w:tcPr>
          <w:p w14:paraId="4814345F" w14:textId="77777777" w:rsidR="009E2E21" w:rsidRDefault="009E2E21" w:rsidP="003811B7">
            <w:pPr>
              <w:pStyle w:val="TableParagraph"/>
              <w:spacing w:before="16"/>
              <w:ind w:left="108" w:right="479"/>
            </w:pPr>
            <w:r>
              <w:t>Families report that they have been offered a range of local support services that meet their needs</w:t>
            </w:r>
          </w:p>
        </w:tc>
      </w:tr>
      <w:tr w:rsidR="009E2E21" w14:paraId="5600D234" w14:textId="77777777" w:rsidTr="003811B7">
        <w:trPr>
          <w:trHeight w:val="918"/>
        </w:trPr>
        <w:tc>
          <w:tcPr>
            <w:tcW w:w="768" w:type="dxa"/>
          </w:tcPr>
          <w:p w14:paraId="48A112EB" w14:textId="77777777" w:rsidR="009E2E21" w:rsidRDefault="009E2E21" w:rsidP="003811B7">
            <w:pPr>
              <w:pStyle w:val="TableParagraph"/>
              <w:spacing w:line="290" w:lineRule="exact"/>
              <w:ind w:left="107"/>
            </w:pPr>
            <w:r>
              <w:t>2c</w:t>
            </w:r>
          </w:p>
        </w:tc>
        <w:tc>
          <w:tcPr>
            <w:tcW w:w="6085" w:type="dxa"/>
          </w:tcPr>
          <w:p w14:paraId="665F942A" w14:textId="77777777" w:rsidR="009E2E21" w:rsidRDefault="009E2E21" w:rsidP="003811B7">
            <w:pPr>
              <w:pStyle w:val="TableParagraph"/>
              <w:spacing w:before="165"/>
              <w:ind w:left="108" w:right="140"/>
            </w:pPr>
            <w:r>
              <w:t>Review refresh and develop new step-down procedures across the levels of need down from CSC into Universal services/ EH</w:t>
            </w:r>
          </w:p>
        </w:tc>
        <w:tc>
          <w:tcPr>
            <w:tcW w:w="2585" w:type="dxa"/>
          </w:tcPr>
          <w:p w14:paraId="7BC40471" w14:textId="77777777" w:rsidR="009E2E21" w:rsidRDefault="009E2E21" w:rsidP="003811B7">
            <w:pPr>
              <w:pStyle w:val="TableParagraph"/>
              <w:spacing w:before="19"/>
              <w:ind w:left="110" w:right="172"/>
            </w:pPr>
          </w:p>
          <w:p w14:paraId="29EB668D" w14:textId="706F25C0" w:rsidR="009E2E21" w:rsidRDefault="00D1311E" w:rsidP="003811B7">
            <w:pPr>
              <w:pStyle w:val="TableParagraph"/>
              <w:spacing w:before="19"/>
              <w:ind w:left="110" w:right="172"/>
            </w:pPr>
            <w:r>
              <w:t xml:space="preserve"> AD Early Help</w:t>
            </w:r>
          </w:p>
        </w:tc>
        <w:tc>
          <w:tcPr>
            <w:tcW w:w="1709" w:type="dxa"/>
          </w:tcPr>
          <w:p w14:paraId="46CA00AB" w14:textId="77777777" w:rsidR="009E2E21" w:rsidRDefault="009E2E21" w:rsidP="003811B7">
            <w:pPr>
              <w:pStyle w:val="TableParagraph"/>
              <w:spacing w:before="19"/>
              <w:ind w:left="107" w:right="510"/>
            </w:pPr>
          </w:p>
          <w:p w14:paraId="4E888AF8" w14:textId="77777777" w:rsidR="009E2E21" w:rsidRDefault="009E2E21" w:rsidP="003811B7">
            <w:pPr>
              <w:pStyle w:val="TableParagraph"/>
              <w:spacing w:before="19"/>
              <w:ind w:left="107" w:right="510"/>
            </w:pPr>
            <w:r>
              <w:t>July 22</w:t>
            </w:r>
          </w:p>
        </w:tc>
        <w:tc>
          <w:tcPr>
            <w:tcW w:w="4044" w:type="dxa"/>
          </w:tcPr>
          <w:p w14:paraId="674826AE" w14:textId="77777777" w:rsidR="009E2E21" w:rsidRDefault="009E2E21" w:rsidP="003811B7">
            <w:pPr>
              <w:pStyle w:val="TableParagraph"/>
              <w:spacing w:before="19"/>
              <w:ind w:left="108" w:right="536"/>
              <w:jc w:val="both"/>
            </w:pPr>
            <w:r>
              <w:t>Improved consistency and smooth transfer of families as their support needs change</w:t>
            </w:r>
          </w:p>
        </w:tc>
      </w:tr>
      <w:tr w:rsidR="009E2E21" w14:paraId="124FB13D" w14:textId="77777777" w:rsidTr="003811B7">
        <w:trPr>
          <w:trHeight w:val="1212"/>
        </w:trPr>
        <w:tc>
          <w:tcPr>
            <w:tcW w:w="768" w:type="dxa"/>
          </w:tcPr>
          <w:p w14:paraId="788CEB6E" w14:textId="77777777" w:rsidR="009E2E21" w:rsidRDefault="009E2E21" w:rsidP="003811B7">
            <w:pPr>
              <w:pStyle w:val="TableParagraph"/>
              <w:spacing w:line="288" w:lineRule="exact"/>
              <w:ind w:left="107"/>
            </w:pPr>
            <w:r>
              <w:t>2d</w:t>
            </w:r>
          </w:p>
        </w:tc>
        <w:tc>
          <w:tcPr>
            <w:tcW w:w="6085" w:type="dxa"/>
          </w:tcPr>
          <w:p w14:paraId="5130D34C" w14:textId="77777777" w:rsidR="009E2E21" w:rsidRDefault="009E2E21" w:rsidP="003811B7">
            <w:pPr>
              <w:pStyle w:val="TableParagraph"/>
              <w:spacing w:before="4"/>
              <w:rPr>
                <w:b/>
                <w:sz w:val="23"/>
              </w:rPr>
            </w:pPr>
          </w:p>
          <w:p w14:paraId="5926D9A8" w14:textId="77777777" w:rsidR="009E2E21" w:rsidRDefault="009E2E21" w:rsidP="003811B7">
            <w:pPr>
              <w:pStyle w:val="TableParagraph"/>
              <w:ind w:left="108" w:right="559"/>
            </w:pPr>
            <w:r>
              <w:t>Empower and enable agencies to feel the confidence to intervene/get involved early</w:t>
            </w:r>
          </w:p>
        </w:tc>
        <w:tc>
          <w:tcPr>
            <w:tcW w:w="2585" w:type="dxa"/>
          </w:tcPr>
          <w:p w14:paraId="4278F413" w14:textId="77777777" w:rsidR="009E2E21" w:rsidRDefault="009E2E21" w:rsidP="003811B7">
            <w:pPr>
              <w:pStyle w:val="TableParagraph"/>
              <w:spacing w:before="4"/>
              <w:rPr>
                <w:b/>
                <w:sz w:val="23"/>
              </w:rPr>
            </w:pPr>
          </w:p>
          <w:p w14:paraId="353841EA" w14:textId="77777777" w:rsidR="009E2E21" w:rsidRDefault="009E2E21" w:rsidP="003811B7">
            <w:pPr>
              <w:pStyle w:val="TableParagraph"/>
              <w:ind w:left="110" w:right="510"/>
            </w:pPr>
            <w:r>
              <w:t xml:space="preserve">Early Help teams in each locality </w:t>
            </w:r>
          </w:p>
        </w:tc>
        <w:tc>
          <w:tcPr>
            <w:tcW w:w="1709" w:type="dxa"/>
          </w:tcPr>
          <w:p w14:paraId="4A456CA6" w14:textId="77777777" w:rsidR="009E2E21" w:rsidRDefault="009E2E21" w:rsidP="003811B7">
            <w:pPr>
              <w:pStyle w:val="TableParagraph"/>
              <w:ind w:left="107"/>
            </w:pPr>
          </w:p>
          <w:p w14:paraId="6465F072" w14:textId="77777777" w:rsidR="009E2E21" w:rsidRDefault="009E2E21" w:rsidP="003811B7">
            <w:pPr>
              <w:pStyle w:val="TableParagraph"/>
              <w:ind w:left="107"/>
            </w:pPr>
            <w:r>
              <w:t>On-going</w:t>
            </w:r>
          </w:p>
        </w:tc>
        <w:tc>
          <w:tcPr>
            <w:tcW w:w="4044" w:type="dxa"/>
          </w:tcPr>
          <w:p w14:paraId="35C644F1" w14:textId="77777777" w:rsidR="009E2E21" w:rsidRDefault="009E2E21" w:rsidP="003811B7">
            <w:pPr>
              <w:pStyle w:val="TableParagraph"/>
              <w:spacing w:before="17"/>
              <w:ind w:left="108" w:right="210"/>
            </w:pPr>
            <w:r>
              <w:t>Agencies report that they feel supported and empowered to engage with children and families earlier through partnership support</w:t>
            </w:r>
          </w:p>
        </w:tc>
      </w:tr>
      <w:tr w:rsidR="009E2E21" w14:paraId="5615A148" w14:textId="77777777" w:rsidTr="003811B7">
        <w:trPr>
          <w:trHeight w:val="916"/>
        </w:trPr>
        <w:tc>
          <w:tcPr>
            <w:tcW w:w="768" w:type="dxa"/>
          </w:tcPr>
          <w:p w14:paraId="164F22EA" w14:textId="77777777" w:rsidR="009E2E21" w:rsidRDefault="009E2E21" w:rsidP="003811B7">
            <w:pPr>
              <w:pStyle w:val="TableParagraph"/>
              <w:spacing w:line="288" w:lineRule="exact"/>
              <w:ind w:left="107"/>
            </w:pPr>
            <w:r>
              <w:t>2e</w:t>
            </w:r>
          </w:p>
        </w:tc>
        <w:tc>
          <w:tcPr>
            <w:tcW w:w="6085" w:type="dxa"/>
          </w:tcPr>
          <w:p w14:paraId="74FB35DC" w14:textId="77777777" w:rsidR="009E2E21" w:rsidRDefault="009E2E21" w:rsidP="003811B7">
            <w:pPr>
              <w:pStyle w:val="TableParagraph"/>
              <w:spacing w:before="163"/>
              <w:ind w:left="108" w:right="485"/>
            </w:pPr>
            <w:r w:rsidRPr="00291F6C">
              <w:t>Develop improved working links between the Integrated Front Door and the Virtual School Hub</w:t>
            </w:r>
          </w:p>
        </w:tc>
        <w:tc>
          <w:tcPr>
            <w:tcW w:w="2585" w:type="dxa"/>
          </w:tcPr>
          <w:p w14:paraId="644E245E" w14:textId="77777777" w:rsidR="009E2E21" w:rsidRDefault="009E2E21" w:rsidP="003811B7">
            <w:pPr>
              <w:pStyle w:val="TableParagraph"/>
              <w:spacing w:before="3"/>
              <w:rPr>
                <w:b/>
                <w:sz w:val="23"/>
              </w:rPr>
            </w:pPr>
          </w:p>
          <w:p w14:paraId="24D61646" w14:textId="77777777" w:rsidR="009E2E21" w:rsidRDefault="009E2E21" w:rsidP="003811B7">
            <w:pPr>
              <w:pStyle w:val="TableParagraph"/>
              <w:ind w:left="110"/>
            </w:pPr>
            <w:r>
              <w:t>EH Steering Group</w:t>
            </w:r>
          </w:p>
        </w:tc>
        <w:tc>
          <w:tcPr>
            <w:tcW w:w="1709" w:type="dxa"/>
          </w:tcPr>
          <w:p w14:paraId="44213307" w14:textId="77777777" w:rsidR="009E2E21" w:rsidRDefault="009E2E21" w:rsidP="003811B7">
            <w:pPr>
              <w:pStyle w:val="TableParagraph"/>
              <w:spacing w:before="16"/>
              <w:ind w:left="107" w:right="510"/>
            </w:pPr>
          </w:p>
          <w:p w14:paraId="48AF64D7" w14:textId="77777777" w:rsidR="009E2E21" w:rsidRDefault="009E2E21" w:rsidP="003811B7">
            <w:pPr>
              <w:pStyle w:val="TableParagraph"/>
              <w:spacing w:before="16"/>
              <w:ind w:left="107" w:right="510"/>
            </w:pPr>
            <w:r>
              <w:t>September 22</w:t>
            </w:r>
          </w:p>
        </w:tc>
        <w:tc>
          <w:tcPr>
            <w:tcW w:w="4044" w:type="dxa"/>
          </w:tcPr>
          <w:p w14:paraId="0BBC6905" w14:textId="77777777" w:rsidR="009E2E21" w:rsidRDefault="009E2E21" w:rsidP="003811B7">
            <w:pPr>
              <w:pStyle w:val="TableParagraph"/>
              <w:spacing w:before="16"/>
              <w:ind w:left="108" w:right="379"/>
            </w:pPr>
            <w:r>
              <w:t>Improved communication and information sharing is evident and is making a difference</w:t>
            </w:r>
          </w:p>
        </w:tc>
      </w:tr>
      <w:tr w:rsidR="009E2E21" w14:paraId="345FC9FA" w14:textId="77777777" w:rsidTr="003811B7">
        <w:trPr>
          <w:trHeight w:val="455"/>
        </w:trPr>
        <w:tc>
          <w:tcPr>
            <w:tcW w:w="768" w:type="dxa"/>
          </w:tcPr>
          <w:p w14:paraId="16D93767" w14:textId="77777777" w:rsidR="009E2E21" w:rsidRDefault="009E2E21" w:rsidP="003811B7">
            <w:pPr>
              <w:pStyle w:val="TableParagraph"/>
              <w:spacing w:line="288" w:lineRule="exact"/>
              <w:ind w:left="107"/>
            </w:pPr>
            <w:r>
              <w:t>2f</w:t>
            </w:r>
          </w:p>
        </w:tc>
        <w:tc>
          <w:tcPr>
            <w:tcW w:w="6085" w:type="dxa"/>
          </w:tcPr>
          <w:p w14:paraId="262F21A4" w14:textId="77777777" w:rsidR="009E2E21" w:rsidRDefault="009E2E21" w:rsidP="003811B7">
            <w:pPr>
              <w:pStyle w:val="TableParagraph"/>
              <w:spacing w:before="120"/>
              <w:ind w:left="108"/>
            </w:pPr>
            <w:r w:rsidRPr="00291F6C">
              <w:t>Improve links between Early Help and Adults Services to</w:t>
            </w:r>
          </w:p>
        </w:tc>
        <w:tc>
          <w:tcPr>
            <w:tcW w:w="2585" w:type="dxa"/>
          </w:tcPr>
          <w:p w14:paraId="792A6565" w14:textId="77777777" w:rsidR="009E2E21" w:rsidRDefault="009E2E21" w:rsidP="003811B7">
            <w:pPr>
              <w:pStyle w:val="TableParagraph"/>
              <w:spacing w:before="79"/>
              <w:ind w:left="110"/>
            </w:pPr>
          </w:p>
        </w:tc>
        <w:tc>
          <w:tcPr>
            <w:tcW w:w="1709" w:type="dxa"/>
          </w:tcPr>
          <w:p w14:paraId="6A80C535" w14:textId="77777777" w:rsidR="009E2E21" w:rsidRDefault="009E2E21" w:rsidP="003811B7">
            <w:pPr>
              <w:pStyle w:val="TableParagraph"/>
              <w:spacing w:before="79"/>
              <w:ind w:left="107"/>
            </w:pPr>
          </w:p>
        </w:tc>
        <w:tc>
          <w:tcPr>
            <w:tcW w:w="4044" w:type="dxa"/>
          </w:tcPr>
          <w:p w14:paraId="691A6349" w14:textId="77777777" w:rsidR="009E2E21" w:rsidRDefault="009E2E21" w:rsidP="003811B7">
            <w:pPr>
              <w:pStyle w:val="TableParagraph"/>
              <w:spacing w:before="88"/>
              <w:ind w:left="108"/>
            </w:pPr>
            <w:r>
              <w:t>Whole family working model is more</w:t>
            </w:r>
          </w:p>
        </w:tc>
      </w:tr>
    </w:tbl>
    <w:p w14:paraId="59D44938" w14:textId="77777777" w:rsidR="009E2E21" w:rsidRDefault="009E2E21" w:rsidP="009E2E21">
      <w:pPr>
        <w:sectPr w:rsidR="009E2E21" w:rsidSect="00026972">
          <w:pgSz w:w="16840" w:h="11930" w:orient="landscape"/>
          <w:pgMar w:top="1120" w:right="480" w:bottom="1440" w:left="480" w:header="0" w:footer="1243" w:gutter="0"/>
          <w:cols w:space="362"/>
        </w:sectPr>
      </w:pPr>
    </w:p>
    <w:p w14:paraId="4009DB89"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6074"/>
        <w:gridCol w:w="2614"/>
        <w:gridCol w:w="1708"/>
        <w:gridCol w:w="4032"/>
      </w:tblGrid>
      <w:tr w:rsidR="009E2E21" w14:paraId="78203A08" w14:textId="77777777" w:rsidTr="003811B7">
        <w:trPr>
          <w:trHeight w:val="892"/>
        </w:trPr>
        <w:tc>
          <w:tcPr>
            <w:tcW w:w="763" w:type="dxa"/>
            <w:shd w:val="clear" w:color="auto" w:fill="E36C0A" w:themeFill="accent6" w:themeFillShade="BF"/>
          </w:tcPr>
          <w:p w14:paraId="5537E9B7" w14:textId="77777777" w:rsidR="009E2E21" w:rsidRDefault="009E2E21" w:rsidP="003811B7">
            <w:pPr>
              <w:pStyle w:val="TableParagraph"/>
              <w:spacing w:before="21"/>
              <w:ind w:left="131"/>
              <w:rPr>
                <w:b/>
                <w:sz w:val="32"/>
              </w:rPr>
            </w:pPr>
            <w:r>
              <w:rPr>
                <w:b/>
                <w:color w:val="FFFFFF"/>
                <w:sz w:val="32"/>
              </w:rPr>
              <w:t>Ref</w:t>
            </w:r>
          </w:p>
        </w:tc>
        <w:tc>
          <w:tcPr>
            <w:tcW w:w="6074" w:type="dxa"/>
            <w:shd w:val="clear" w:color="auto" w:fill="E36C0A" w:themeFill="accent6" w:themeFillShade="BF"/>
          </w:tcPr>
          <w:p w14:paraId="5D0DEE3E" w14:textId="77777777" w:rsidR="009E2E21" w:rsidRDefault="009E2E21" w:rsidP="003811B7">
            <w:pPr>
              <w:pStyle w:val="TableParagraph"/>
              <w:spacing w:before="21"/>
              <w:ind w:left="2687" w:right="2657"/>
              <w:jc w:val="center"/>
              <w:rPr>
                <w:b/>
                <w:sz w:val="32"/>
              </w:rPr>
            </w:pPr>
            <w:r>
              <w:rPr>
                <w:b/>
                <w:color w:val="FFFFFF"/>
                <w:sz w:val="32"/>
              </w:rPr>
              <w:t>Task</w:t>
            </w:r>
          </w:p>
        </w:tc>
        <w:tc>
          <w:tcPr>
            <w:tcW w:w="2614" w:type="dxa"/>
            <w:shd w:val="clear" w:color="auto" w:fill="E36C0A" w:themeFill="accent6" w:themeFillShade="BF"/>
          </w:tcPr>
          <w:p w14:paraId="7A79956A" w14:textId="77777777" w:rsidR="009E2E21" w:rsidRDefault="009E2E21" w:rsidP="003811B7">
            <w:pPr>
              <w:pStyle w:val="TableParagraph"/>
              <w:spacing w:before="21"/>
              <w:ind w:left="936" w:right="920"/>
              <w:jc w:val="center"/>
              <w:rPr>
                <w:b/>
                <w:sz w:val="32"/>
              </w:rPr>
            </w:pPr>
            <w:r>
              <w:rPr>
                <w:b/>
                <w:color w:val="FFFFFF"/>
                <w:sz w:val="32"/>
              </w:rPr>
              <w:t>Lead</w:t>
            </w:r>
          </w:p>
        </w:tc>
        <w:tc>
          <w:tcPr>
            <w:tcW w:w="1708" w:type="dxa"/>
            <w:shd w:val="clear" w:color="auto" w:fill="E36C0A" w:themeFill="accent6" w:themeFillShade="BF"/>
          </w:tcPr>
          <w:p w14:paraId="2565FBFF" w14:textId="77777777" w:rsidR="009E2E21" w:rsidRDefault="009E2E21" w:rsidP="003811B7">
            <w:pPr>
              <w:pStyle w:val="TableParagraph"/>
              <w:spacing w:before="19"/>
              <w:ind w:left="656" w:hanging="540"/>
              <w:rPr>
                <w:b/>
                <w:sz w:val="32"/>
              </w:rPr>
            </w:pPr>
            <w:r>
              <w:rPr>
                <w:b/>
                <w:color w:val="FFFFFF"/>
                <w:w w:val="95"/>
                <w:sz w:val="32"/>
              </w:rPr>
              <w:t xml:space="preserve">Complete </w:t>
            </w:r>
            <w:r>
              <w:rPr>
                <w:b/>
                <w:color w:val="FFFFFF"/>
                <w:sz w:val="32"/>
              </w:rPr>
              <w:t>by</w:t>
            </w:r>
          </w:p>
        </w:tc>
        <w:tc>
          <w:tcPr>
            <w:tcW w:w="4032" w:type="dxa"/>
            <w:shd w:val="clear" w:color="auto" w:fill="E36C0A" w:themeFill="accent6" w:themeFillShade="BF"/>
          </w:tcPr>
          <w:p w14:paraId="54811C1C" w14:textId="77777777" w:rsidR="009E2E21" w:rsidRDefault="009E2E21" w:rsidP="003811B7">
            <w:pPr>
              <w:pStyle w:val="TableParagraph"/>
              <w:spacing w:before="21"/>
              <w:ind w:left="1468" w:right="1470"/>
              <w:jc w:val="center"/>
              <w:rPr>
                <w:b/>
                <w:sz w:val="32"/>
              </w:rPr>
            </w:pPr>
            <w:r>
              <w:rPr>
                <w:b/>
                <w:color w:val="FFFFFF"/>
                <w:sz w:val="32"/>
              </w:rPr>
              <w:t>Impact</w:t>
            </w:r>
          </w:p>
        </w:tc>
      </w:tr>
      <w:tr w:rsidR="009E2E21" w14:paraId="58DDAAC7" w14:textId="77777777" w:rsidTr="003811B7">
        <w:trPr>
          <w:trHeight w:val="897"/>
        </w:trPr>
        <w:tc>
          <w:tcPr>
            <w:tcW w:w="763" w:type="dxa"/>
          </w:tcPr>
          <w:p w14:paraId="075F3946" w14:textId="77777777" w:rsidR="009E2E21" w:rsidRDefault="009E2E21" w:rsidP="003811B7">
            <w:pPr>
              <w:pStyle w:val="TableParagraph"/>
              <w:rPr>
                <w:rFonts w:ascii="Times New Roman"/>
              </w:rPr>
            </w:pPr>
          </w:p>
        </w:tc>
        <w:tc>
          <w:tcPr>
            <w:tcW w:w="6074" w:type="dxa"/>
          </w:tcPr>
          <w:p w14:paraId="6B24E95A" w14:textId="77777777" w:rsidR="009E2E21" w:rsidRPr="00291F6C" w:rsidRDefault="009E2E21" w:rsidP="003811B7">
            <w:pPr>
              <w:pStyle w:val="TableParagraph"/>
              <w:spacing w:line="242" w:lineRule="auto"/>
              <w:ind w:left="113" w:right="108"/>
            </w:pPr>
            <w:r w:rsidRPr="00291F6C">
              <w:t>help reduce the impact of parental conflict including the roll out of DWP Training across sectors</w:t>
            </w:r>
          </w:p>
        </w:tc>
        <w:tc>
          <w:tcPr>
            <w:tcW w:w="2614" w:type="dxa"/>
          </w:tcPr>
          <w:p w14:paraId="02190102" w14:textId="34274206" w:rsidR="009E2E21" w:rsidRPr="00971A85" w:rsidRDefault="009E2E21" w:rsidP="003811B7">
            <w:pPr>
              <w:pStyle w:val="TableParagraph"/>
            </w:pPr>
            <w:r>
              <w:rPr>
                <w:rFonts w:ascii="Times New Roman"/>
              </w:rPr>
              <w:t xml:space="preserve"> </w:t>
            </w:r>
            <w:r w:rsidR="00AB5635">
              <w:t>AD Early Help</w:t>
            </w:r>
          </w:p>
        </w:tc>
        <w:tc>
          <w:tcPr>
            <w:tcW w:w="1708" w:type="dxa"/>
          </w:tcPr>
          <w:p w14:paraId="14485F01" w14:textId="77777777" w:rsidR="009E2E21" w:rsidRPr="00971A85" w:rsidRDefault="009E2E21" w:rsidP="003811B7">
            <w:pPr>
              <w:pStyle w:val="TableParagraph"/>
            </w:pPr>
            <w:r>
              <w:rPr>
                <w:rFonts w:ascii="Times New Roman"/>
              </w:rPr>
              <w:t xml:space="preserve"> </w:t>
            </w:r>
            <w:r w:rsidRPr="00971A85">
              <w:t>Sept 22</w:t>
            </w:r>
          </w:p>
          <w:p w14:paraId="37716276" w14:textId="77777777" w:rsidR="009E2E21" w:rsidRPr="00971A85" w:rsidRDefault="009E2E21" w:rsidP="003811B7">
            <w:pPr>
              <w:pStyle w:val="TableParagraph"/>
            </w:pPr>
          </w:p>
        </w:tc>
        <w:tc>
          <w:tcPr>
            <w:tcW w:w="4032" w:type="dxa"/>
          </w:tcPr>
          <w:p w14:paraId="13DB2315" w14:textId="77777777" w:rsidR="009E2E21" w:rsidRDefault="009E2E21" w:rsidP="003811B7">
            <w:pPr>
              <w:pStyle w:val="TableParagraph"/>
              <w:ind w:left="96" w:right="421"/>
            </w:pPr>
            <w:r>
              <w:t>evident with parents reporting that they are better able to support their children</w:t>
            </w:r>
          </w:p>
        </w:tc>
      </w:tr>
      <w:tr w:rsidR="009E2E21" w14:paraId="45E1CD3F" w14:textId="77777777" w:rsidTr="003811B7">
        <w:trPr>
          <w:trHeight w:val="1329"/>
        </w:trPr>
        <w:tc>
          <w:tcPr>
            <w:tcW w:w="763" w:type="dxa"/>
          </w:tcPr>
          <w:p w14:paraId="4AED7F71" w14:textId="77777777" w:rsidR="009E2E21" w:rsidRDefault="009E2E21" w:rsidP="003811B7">
            <w:pPr>
              <w:pStyle w:val="TableParagraph"/>
              <w:spacing w:line="288" w:lineRule="exact"/>
              <w:ind w:left="107"/>
            </w:pPr>
            <w:r>
              <w:t>2g</w:t>
            </w:r>
          </w:p>
        </w:tc>
        <w:tc>
          <w:tcPr>
            <w:tcW w:w="6074" w:type="dxa"/>
          </w:tcPr>
          <w:p w14:paraId="143EE227" w14:textId="77777777" w:rsidR="009E2E21" w:rsidRDefault="009E2E21" w:rsidP="003811B7">
            <w:pPr>
              <w:pStyle w:val="TableParagraph"/>
              <w:spacing w:before="77"/>
              <w:ind w:left="113" w:right="404"/>
            </w:pPr>
            <w:r w:rsidRPr="00291F6C">
              <w:t>Strengthen our Early Help offer to vulnerable groups of children and young people, such as care leavers who are parents and, children who are home educated or on part- time timetables</w:t>
            </w:r>
          </w:p>
        </w:tc>
        <w:tc>
          <w:tcPr>
            <w:tcW w:w="2614" w:type="dxa"/>
          </w:tcPr>
          <w:p w14:paraId="4B76AC50" w14:textId="77777777" w:rsidR="009E2E21" w:rsidRDefault="009E2E21" w:rsidP="003811B7">
            <w:pPr>
              <w:pStyle w:val="TableParagraph"/>
              <w:spacing w:before="11"/>
              <w:rPr>
                <w:b/>
                <w:sz w:val="27"/>
              </w:rPr>
            </w:pPr>
          </w:p>
          <w:p w14:paraId="22BD511B" w14:textId="77777777" w:rsidR="009E2E21" w:rsidRDefault="009E2E21" w:rsidP="003811B7">
            <w:pPr>
              <w:pStyle w:val="TableParagraph"/>
              <w:ind w:left="126" w:right="245"/>
            </w:pPr>
            <w:r>
              <w:t>EH Steering Group</w:t>
            </w:r>
          </w:p>
        </w:tc>
        <w:tc>
          <w:tcPr>
            <w:tcW w:w="1708" w:type="dxa"/>
          </w:tcPr>
          <w:p w14:paraId="53DD3CB1" w14:textId="77777777" w:rsidR="009E2E21" w:rsidRDefault="009E2E21" w:rsidP="003811B7">
            <w:pPr>
              <w:pStyle w:val="TableParagraph"/>
              <w:spacing w:before="223"/>
              <w:ind w:left="95" w:right="521"/>
            </w:pPr>
            <w:r>
              <w:t>July 22</w:t>
            </w:r>
          </w:p>
        </w:tc>
        <w:tc>
          <w:tcPr>
            <w:tcW w:w="4032" w:type="dxa"/>
          </w:tcPr>
          <w:p w14:paraId="696E41DE" w14:textId="77777777" w:rsidR="009E2E21" w:rsidRDefault="009E2E21" w:rsidP="003811B7">
            <w:pPr>
              <w:pStyle w:val="TableParagraph"/>
              <w:spacing w:before="77"/>
              <w:ind w:left="96" w:right="133"/>
              <w:jc w:val="both"/>
            </w:pPr>
            <w:r>
              <w:t>Children and vulnerable young people report that they feel better supported and know where to go to for help from their Lead person/worker</w:t>
            </w:r>
          </w:p>
        </w:tc>
      </w:tr>
      <w:tr w:rsidR="009E2E21" w14:paraId="45EF131B" w14:textId="77777777" w:rsidTr="003811B7">
        <w:trPr>
          <w:trHeight w:val="745"/>
        </w:trPr>
        <w:tc>
          <w:tcPr>
            <w:tcW w:w="15191" w:type="dxa"/>
            <w:gridSpan w:val="5"/>
            <w:shd w:val="clear" w:color="auto" w:fill="FABF8F" w:themeFill="accent6" w:themeFillTint="99"/>
          </w:tcPr>
          <w:p w14:paraId="028BBD70" w14:textId="77777777" w:rsidR="009E2E21" w:rsidRDefault="009E2E21" w:rsidP="003811B7">
            <w:pPr>
              <w:pStyle w:val="TableParagraph"/>
              <w:spacing w:line="374" w:lineRule="exact"/>
              <w:ind w:left="208" w:right="157"/>
              <w:rPr>
                <w:b/>
                <w:sz w:val="28"/>
              </w:rPr>
            </w:pPr>
            <w:r>
              <w:rPr>
                <w:b/>
                <w:sz w:val="28"/>
              </w:rPr>
              <w:t>3. Understand the training need required, to ensure that practitioners are enabled to co-produce high quality assessments and plans</w:t>
            </w:r>
          </w:p>
        </w:tc>
      </w:tr>
      <w:tr w:rsidR="009E2E21" w14:paraId="61380B28" w14:textId="77777777" w:rsidTr="003811B7">
        <w:trPr>
          <w:trHeight w:val="1207"/>
        </w:trPr>
        <w:tc>
          <w:tcPr>
            <w:tcW w:w="763" w:type="dxa"/>
          </w:tcPr>
          <w:p w14:paraId="7FBCCD19" w14:textId="77777777" w:rsidR="009E2E21" w:rsidRDefault="009E2E21" w:rsidP="003811B7">
            <w:pPr>
              <w:pStyle w:val="TableParagraph"/>
              <w:spacing w:before="2"/>
              <w:rPr>
                <w:b/>
                <w:sz w:val="34"/>
              </w:rPr>
            </w:pPr>
          </w:p>
          <w:p w14:paraId="09152435" w14:textId="77777777" w:rsidR="009E2E21" w:rsidRDefault="009E2E21" w:rsidP="003811B7">
            <w:pPr>
              <w:pStyle w:val="TableParagraph"/>
              <w:ind w:left="107"/>
            </w:pPr>
            <w:r>
              <w:t>3a</w:t>
            </w:r>
          </w:p>
        </w:tc>
        <w:tc>
          <w:tcPr>
            <w:tcW w:w="6074" w:type="dxa"/>
          </w:tcPr>
          <w:p w14:paraId="0B1ABCEE" w14:textId="77777777" w:rsidR="009E2E21" w:rsidRDefault="009E2E21" w:rsidP="003811B7">
            <w:pPr>
              <w:pStyle w:val="TableParagraph"/>
              <w:spacing w:before="161"/>
              <w:ind w:left="103" w:right="341"/>
              <w:jc w:val="both"/>
            </w:pPr>
            <w:r w:rsidRPr="00291F6C">
              <w:t xml:space="preserve">Review the impact of the new Early Help </w:t>
            </w:r>
            <w:r>
              <w:t>A</w:t>
            </w:r>
            <w:r w:rsidRPr="00291F6C">
              <w:t>ssessments and planning process, considering best practice nationally and the Signs of Safety approach</w:t>
            </w:r>
          </w:p>
        </w:tc>
        <w:tc>
          <w:tcPr>
            <w:tcW w:w="2614" w:type="dxa"/>
          </w:tcPr>
          <w:p w14:paraId="1BCEA85E" w14:textId="77777777" w:rsidR="009E2E21" w:rsidRDefault="009E2E21" w:rsidP="003811B7">
            <w:pPr>
              <w:pStyle w:val="TableParagraph"/>
              <w:spacing w:before="2"/>
              <w:rPr>
                <w:b/>
                <w:sz w:val="23"/>
              </w:rPr>
            </w:pPr>
          </w:p>
          <w:p w14:paraId="621DD093" w14:textId="77777777" w:rsidR="009E2E21" w:rsidRDefault="009E2E21" w:rsidP="003811B7">
            <w:pPr>
              <w:pStyle w:val="TableParagraph"/>
              <w:ind w:left="92" w:right="118"/>
            </w:pPr>
            <w:r>
              <w:t>Each locality team</w:t>
            </w:r>
          </w:p>
        </w:tc>
        <w:tc>
          <w:tcPr>
            <w:tcW w:w="1708" w:type="dxa"/>
          </w:tcPr>
          <w:p w14:paraId="2CD77A9C" w14:textId="77777777" w:rsidR="009E2E21" w:rsidRDefault="009E2E21" w:rsidP="003811B7">
            <w:pPr>
              <w:pStyle w:val="TableParagraph"/>
              <w:ind w:left="123"/>
            </w:pPr>
          </w:p>
          <w:p w14:paraId="61877907" w14:textId="77777777" w:rsidR="009E2E21" w:rsidRDefault="009E2E21" w:rsidP="003811B7">
            <w:pPr>
              <w:pStyle w:val="TableParagraph"/>
              <w:ind w:left="123"/>
            </w:pPr>
            <w:r>
              <w:t>On-going</w:t>
            </w:r>
          </w:p>
        </w:tc>
        <w:tc>
          <w:tcPr>
            <w:tcW w:w="4032" w:type="dxa"/>
          </w:tcPr>
          <w:p w14:paraId="253AF0E3" w14:textId="77777777" w:rsidR="009E2E21" w:rsidRDefault="009E2E21" w:rsidP="003811B7">
            <w:pPr>
              <w:pStyle w:val="TableParagraph"/>
              <w:spacing w:before="14"/>
              <w:ind w:left="120" w:right="141"/>
            </w:pPr>
            <w:r>
              <w:t xml:space="preserve">Quality of Assessments and plans are </w:t>
            </w:r>
            <w:proofErr w:type="gramStart"/>
            <w:r>
              <w:t>improved</w:t>
            </w:r>
            <w:proofErr w:type="gramEnd"/>
            <w:r>
              <w:t xml:space="preserve"> and families report that they feel more empowered to take control of their lives</w:t>
            </w:r>
          </w:p>
        </w:tc>
      </w:tr>
      <w:tr w:rsidR="009E2E21" w14:paraId="4966EC2A" w14:textId="77777777" w:rsidTr="003811B7">
        <w:trPr>
          <w:trHeight w:val="1502"/>
        </w:trPr>
        <w:tc>
          <w:tcPr>
            <w:tcW w:w="763" w:type="dxa"/>
            <w:tcBorders>
              <w:bottom w:val="single" w:sz="6" w:space="0" w:color="000000"/>
            </w:tcBorders>
          </w:tcPr>
          <w:p w14:paraId="3E10DD71" w14:textId="77777777" w:rsidR="009E2E21" w:rsidRDefault="009E2E21" w:rsidP="003811B7">
            <w:pPr>
              <w:pStyle w:val="TableParagraph"/>
              <w:spacing w:line="290" w:lineRule="exact"/>
              <w:ind w:left="107"/>
            </w:pPr>
            <w:r>
              <w:t>3b</w:t>
            </w:r>
          </w:p>
        </w:tc>
        <w:tc>
          <w:tcPr>
            <w:tcW w:w="6074" w:type="dxa"/>
            <w:tcBorders>
              <w:bottom w:val="single" w:sz="6" w:space="0" w:color="000000"/>
            </w:tcBorders>
          </w:tcPr>
          <w:p w14:paraId="280BFEB6" w14:textId="77777777" w:rsidR="009E2E21" w:rsidRDefault="009E2E21" w:rsidP="003811B7">
            <w:pPr>
              <w:pStyle w:val="TableParagraph"/>
              <w:spacing w:before="3"/>
              <w:rPr>
                <w:b/>
                <w:sz w:val="34"/>
              </w:rPr>
            </w:pPr>
          </w:p>
          <w:p w14:paraId="6F374A9B" w14:textId="77777777" w:rsidR="009E2E21" w:rsidRDefault="009E2E21" w:rsidP="003811B7">
            <w:pPr>
              <w:pStyle w:val="TableParagraph"/>
              <w:spacing w:line="242" w:lineRule="auto"/>
              <w:ind w:left="103" w:right="106"/>
            </w:pPr>
            <w:r>
              <w:t xml:space="preserve">Roll out the tool that practitioners can use to measure neglect </w:t>
            </w:r>
            <w:r>
              <w:rPr>
                <w:rFonts w:ascii="Segoe UI Symbol"/>
              </w:rPr>
              <w:t>GCP2</w:t>
            </w:r>
          </w:p>
        </w:tc>
        <w:tc>
          <w:tcPr>
            <w:tcW w:w="2614" w:type="dxa"/>
            <w:tcBorders>
              <w:bottom w:val="single" w:sz="6" w:space="0" w:color="000000"/>
            </w:tcBorders>
          </w:tcPr>
          <w:p w14:paraId="373608E1" w14:textId="77777777" w:rsidR="009E2E21" w:rsidRDefault="009E2E21" w:rsidP="003811B7">
            <w:pPr>
              <w:pStyle w:val="TableParagraph"/>
              <w:rPr>
                <w:b/>
                <w:sz w:val="28"/>
              </w:rPr>
            </w:pPr>
          </w:p>
          <w:p w14:paraId="2EFF8139" w14:textId="77777777" w:rsidR="009E2E21" w:rsidRDefault="009E2E21" w:rsidP="003811B7">
            <w:pPr>
              <w:pStyle w:val="TableParagraph"/>
              <w:spacing w:before="230"/>
              <w:ind w:left="92"/>
            </w:pPr>
            <w:r>
              <w:t xml:space="preserve">Neglect Coordinator </w:t>
            </w:r>
          </w:p>
        </w:tc>
        <w:tc>
          <w:tcPr>
            <w:tcW w:w="1708" w:type="dxa"/>
            <w:tcBorders>
              <w:bottom w:val="single" w:sz="6" w:space="0" w:color="000000"/>
            </w:tcBorders>
          </w:tcPr>
          <w:p w14:paraId="1B0D2740" w14:textId="77777777" w:rsidR="009E2E21" w:rsidRDefault="009E2E21" w:rsidP="003811B7">
            <w:pPr>
              <w:pStyle w:val="TableParagraph"/>
              <w:spacing w:before="230"/>
            </w:pPr>
            <w:r>
              <w:t xml:space="preserve"> September 22</w:t>
            </w:r>
          </w:p>
        </w:tc>
        <w:tc>
          <w:tcPr>
            <w:tcW w:w="4032" w:type="dxa"/>
            <w:tcBorders>
              <w:bottom w:val="single" w:sz="6" w:space="0" w:color="000000"/>
            </w:tcBorders>
          </w:tcPr>
          <w:p w14:paraId="62A776EC" w14:textId="77777777" w:rsidR="009E2E21" w:rsidRDefault="009E2E21" w:rsidP="003811B7">
            <w:pPr>
              <w:pStyle w:val="TableParagraph"/>
              <w:spacing w:before="19"/>
              <w:ind w:left="120" w:right="516"/>
            </w:pPr>
            <w:r>
              <w:t>Feedback from practitioners and agencies report that they are more confident in recording confidently. Audits evidence recording</w:t>
            </w:r>
          </w:p>
          <w:p w14:paraId="4D8A302C" w14:textId="77777777" w:rsidR="009E2E21" w:rsidRDefault="009E2E21" w:rsidP="003811B7">
            <w:pPr>
              <w:pStyle w:val="TableParagraph"/>
              <w:spacing w:before="1" w:line="292" w:lineRule="exact"/>
              <w:ind w:left="120"/>
            </w:pPr>
            <w:r>
              <w:t>improvements</w:t>
            </w:r>
          </w:p>
        </w:tc>
      </w:tr>
      <w:tr w:rsidR="009E2E21" w14:paraId="168EFAEE" w14:textId="77777777" w:rsidTr="003811B7">
        <w:trPr>
          <w:trHeight w:val="1206"/>
        </w:trPr>
        <w:tc>
          <w:tcPr>
            <w:tcW w:w="763" w:type="dxa"/>
            <w:tcBorders>
              <w:top w:val="single" w:sz="6" w:space="0" w:color="000000"/>
            </w:tcBorders>
          </w:tcPr>
          <w:p w14:paraId="0C7EDB7B" w14:textId="77777777" w:rsidR="009E2E21" w:rsidRDefault="009E2E21" w:rsidP="003811B7">
            <w:pPr>
              <w:pStyle w:val="TableParagraph"/>
              <w:spacing w:line="286" w:lineRule="exact"/>
              <w:ind w:left="107"/>
            </w:pPr>
            <w:r>
              <w:t>3c</w:t>
            </w:r>
          </w:p>
        </w:tc>
        <w:tc>
          <w:tcPr>
            <w:tcW w:w="6074" w:type="dxa"/>
            <w:tcBorders>
              <w:top w:val="single" w:sz="6" w:space="0" w:color="000000"/>
            </w:tcBorders>
          </w:tcPr>
          <w:p w14:paraId="79B6B773" w14:textId="77777777" w:rsidR="009E2E21" w:rsidRDefault="009E2E21" w:rsidP="003811B7">
            <w:pPr>
              <w:pStyle w:val="TableParagraph"/>
              <w:spacing w:before="161"/>
              <w:ind w:left="103" w:right="230"/>
            </w:pPr>
            <w:r>
              <w:t>Support locality teams to reflect on and deepen their Signs of Safety practice through observation and support within multi-agency group supervision</w:t>
            </w:r>
          </w:p>
        </w:tc>
        <w:tc>
          <w:tcPr>
            <w:tcW w:w="2614" w:type="dxa"/>
            <w:tcBorders>
              <w:top w:val="single" w:sz="6" w:space="0" w:color="000000"/>
            </w:tcBorders>
          </w:tcPr>
          <w:p w14:paraId="71A8B8B3" w14:textId="77777777" w:rsidR="009E2E21" w:rsidRDefault="009E2E21" w:rsidP="003811B7">
            <w:pPr>
              <w:pStyle w:val="TableParagraph"/>
              <w:spacing w:before="1"/>
              <w:rPr>
                <w:b/>
                <w:sz w:val="23"/>
              </w:rPr>
            </w:pPr>
          </w:p>
          <w:p w14:paraId="70C2AA07" w14:textId="77777777" w:rsidR="009E2E21" w:rsidRDefault="009E2E21" w:rsidP="003811B7">
            <w:pPr>
              <w:pStyle w:val="TableParagraph"/>
              <w:ind w:left="92" w:right="118"/>
            </w:pPr>
            <w:r>
              <w:t>EH Steering Group</w:t>
            </w:r>
          </w:p>
        </w:tc>
        <w:tc>
          <w:tcPr>
            <w:tcW w:w="1708" w:type="dxa"/>
            <w:tcBorders>
              <w:top w:val="single" w:sz="6" w:space="0" w:color="000000"/>
            </w:tcBorders>
          </w:tcPr>
          <w:p w14:paraId="7701CA3F" w14:textId="77777777" w:rsidR="009E2E21" w:rsidRDefault="009E2E21" w:rsidP="003811B7">
            <w:pPr>
              <w:pStyle w:val="TableParagraph"/>
              <w:ind w:left="123" w:right="309"/>
            </w:pPr>
          </w:p>
          <w:p w14:paraId="1AB8CEE5" w14:textId="77777777" w:rsidR="009E2E21" w:rsidRDefault="009E2E21" w:rsidP="003811B7">
            <w:pPr>
              <w:pStyle w:val="TableParagraph"/>
              <w:ind w:left="123" w:right="309"/>
            </w:pPr>
            <w:r>
              <w:t xml:space="preserve">On-going </w:t>
            </w:r>
          </w:p>
        </w:tc>
        <w:tc>
          <w:tcPr>
            <w:tcW w:w="4032" w:type="dxa"/>
            <w:tcBorders>
              <w:top w:val="single" w:sz="6" w:space="0" w:color="000000"/>
            </w:tcBorders>
          </w:tcPr>
          <w:p w14:paraId="3EE5F258" w14:textId="77777777" w:rsidR="009E2E21" w:rsidRDefault="009E2E21" w:rsidP="003811B7">
            <w:pPr>
              <w:pStyle w:val="TableParagraph"/>
              <w:spacing w:before="14"/>
              <w:ind w:left="120" w:right="313"/>
            </w:pPr>
            <w:r>
              <w:t>Practitioners can evidence a maturity in their understanding of SoS and strengths within families and local communities</w:t>
            </w:r>
          </w:p>
        </w:tc>
      </w:tr>
      <w:tr w:rsidR="009E2E21" w14:paraId="15CA6CD3" w14:textId="77777777" w:rsidTr="003811B7">
        <w:trPr>
          <w:trHeight w:val="1038"/>
        </w:trPr>
        <w:tc>
          <w:tcPr>
            <w:tcW w:w="763" w:type="dxa"/>
          </w:tcPr>
          <w:p w14:paraId="063D3197" w14:textId="77777777" w:rsidR="009E2E21" w:rsidRDefault="009E2E21" w:rsidP="003811B7">
            <w:pPr>
              <w:pStyle w:val="TableParagraph"/>
              <w:spacing w:before="10"/>
              <w:rPr>
                <w:b/>
                <w:sz w:val="27"/>
              </w:rPr>
            </w:pPr>
          </w:p>
          <w:p w14:paraId="74A41903" w14:textId="77777777" w:rsidR="009E2E21" w:rsidRDefault="009E2E21" w:rsidP="003811B7">
            <w:pPr>
              <w:pStyle w:val="TableParagraph"/>
              <w:ind w:left="107"/>
            </w:pPr>
            <w:r>
              <w:t>3d</w:t>
            </w:r>
          </w:p>
        </w:tc>
        <w:tc>
          <w:tcPr>
            <w:tcW w:w="6074" w:type="dxa"/>
          </w:tcPr>
          <w:p w14:paraId="566079E8" w14:textId="77777777" w:rsidR="009E2E21" w:rsidRDefault="009E2E21" w:rsidP="003811B7">
            <w:pPr>
              <w:pStyle w:val="TableParagraph"/>
              <w:spacing w:before="79"/>
              <w:ind w:left="103" w:right="305"/>
            </w:pPr>
            <w:r>
              <w:t>Strengthen the offer of support for partners leading Early Help work including refreshing skills of staff to hold multi- agency meetings with families</w:t>
            </w:r>
          </w:p>
        </w:tc>
        <w:tc>
          <w:tcPr>
            <w:tcW w:w="2614" w:type="dxa"/>
          </w:tcPr>
          <w:p w14:paraId="4E318FD3" w14:textId="77777777" w:rsidR="009E2E21" w:rsidRDefault="009E2E21" w:rsidP="003811B7">
            <w:pPr>
              <w:pStyle w:val="TableParagraph"/>
              <w:spacing w:before="10"/>
              <w:rPr>
                <w:b/>
                <w:sz w:val="27"/>
              </w:rPr>
            </w:pPr>
          </w:p>
          <w:p w14:paraId="5E67639F" w14:textId="77777777" w:rsidR="009E2E21" w:rsidRDefault="009E2E21" w:rsidP="003811B7">
            <w:pPr>
              <w:pStyle w:val="TableParagraph"/>
              <w:ind w:left="92"/>
            </w:pPr>
            <w:r>
              <w:t xml:space="preserve">EH Coordinators </w:t>
            </w:r>
          </w:p>
        </w:tc>
        <w:tc>
          <w:tcPr>
            <w:tcW w:w="1708" w:type="dxa"/>
          </w:tcPr>
          <w:p w14:paraId="3F65C006" w14:textId="77777777" w:rsidR="009E2E21" w:rsidRDefault="009E2E21" w:rsidP="003811B7">
            <w:pPr>
              <w:pStyle w:val="TableParagraph"/>
              <w:spacing w:before="79"/>
              <w:ind w:left="123" w:right="493"/>
            </w:pPr>
          </w:p>
          <w:p w14:paraId="3D848A49" w14:textId="77777777" w:rsidR="009E2E21" w:rsidRDefault="009E2E21" w:rsidP="003811B7">
            <w:pPr>
              <w:pStyle w:val="TableParagraph"/>
              <w:spacing w:before="79"/>
              <w:ind w:left="123" w:right="493"/>
            </w:pPr>
            <w:r>
              <w:t>On-going</w:t>
            </w:r>
          </w:p>
        </w:tc>
        <w:tc>
          <w:tcPr>
            <w:tcW w:w="4032" w:type="dxa"/>
          </w:tcPr>
          <w:p w14:paraId="20B9DFC6" w14:textId="77777777" w:rsidR="009E2E21" w:rsidRDefault="009E2E21" w:rsidP="003811B7">
            <w:pPr>
              <w:pStyle w:val="TableParagraph"/>
              <w:spacing w:before="79"/>
              <w:ind w:left="120" w:right="234"/>
            </w:pPr>
            <w:r>
              <w:t>More partners undertaking Early Help Assessments and planning with families across the localities</w:t>
            </w:r>
          </w:p>
        </w:tc>
      </w:tr>
    </w:tbl>
    <w:p w14:paraId="11BD8F7B" w14:textId="77777777" w:rsidR="009E2E21" w:rsidRDefault="009E2E21" w:rsidP="009E2E21">
      <w:pPr>
        <w:sectPr w:rsidR="009E2E21" w:rsidSect="00026972">
          <w:pgSz w:w="16840" w:h="11930" w:orient="landscape"/>
          <w:pgMar w:top="1120" w:right="480" w:bottom="1440" w:left="480" w:header="0" w:footer="1243" w:gutter="0"/>
          <w:cols w:space="362"/>
        </w:sectPr>
      </w:pPr>
    </w:p>
    <w:p w14:paraId="30361755"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8"/>
        <w:gridCol w:w="6063"/>
        <w:gridCol w:w="2642"/>
        <w:gridCol w:w="1706"/>
        <w:gridCol w:w="4019"/>
      </w:tblGrid>
      <w:tr w:rsidR="009E2E21" w14:paraId="6DF32DBA" w14:textId="77777777" w:rsidTr="003811B7">
        <w:trPr>
          <w:trHeight w:val="892"/>
        </w:trPr>
        <w:tc>
          <w:tcPr>
            <w:tcW w:w="758" w:type="dxa"/>
            <w:shd w:val="clear" w:color="auto" w:fill="E36C0A" w:themeFill="accent6" w:themeFillShade="BF"/>
          </w:tcPr>
          <w:p w14:paraId="2629F3D1" w14:textId="77777777" w:rsidR="009E2E21" w:rsidRDefault="009E2E21" w:rsidP="003811B7">
            <w:pPr>
              <w:pStyle w:val="TableParagraph"/>
              <w:spacing w:before="21"/>
              <w:ind w:left="131"/>
              <w:rPr>
                <w:b/>
                <w:sz w:val="32"/>
              </w:rPr>
            </w:pPr>
            <w:r>
              <w:rPr>
                <w:b/>
                <w:color w:val="FFFFFF"/>
                <w:sz w:val="32"/>
              </w:rPr>
              <w:t>Ref</w:t>
            </w:r>
          </w:p>
        </w:tc>
        <w:tc>
          <w:tcPr>
            <w:tcW w:w="6063" w:type="dxa"/>
            <w:shd w:val="clear" w:color="auto" w:fill="E36C0A" w:themeFill="accent6" w:themeFillShade="BF"/>
          </w:tcPr>
          <w:p w14:paraId="327B6DE5" w14:textId="77777777" w:rsidR="009E2E21" w:rsidRDefault="009E2E21" w:rsidP="003811B7">
            <w:pPr>
              <w:pStyle w:val="TableParagraph"/>
              <w:spacing w:before="21"/>
              <w:ind w:left="2692" w:right="2641"/>
              <w:jc w:val="center"/>
              <w:rPr>
                <w:b/>
                <w:sz w:val="32"/>
              </w:rPr>
            </w:pPr>
            <w:r>
              <w:rPr>
                <w:b/>
                <w:color w:val="FFFFFF"/>
                <w:sz w:val="32"/>
              </w:rPr>
              <w:t>Task</w:t>
            </w:r>
          </w:p>
        </w:tc>
        <w:tc>
          <w:tcPr>
            <w:tcW w:w="2642" w:type="dxa"/>
            <w:shd w:val="clear" w:color="auto" w:fill="E36C0A" w:themeFill="accent6" w:themeFillShade="BF"/>
          </w:tcPr>
          <w:p w14:paraId="4433C348" w14:textId="77777777" w:rsidR="009E2E21" w:rsidRDefault="009E2E21" w:rsidP="003811B7">
            <w:pPr>
              <w:pStyle w:val="TableParagraph"/>
              <w:spacing w:before="21"/>
              <w:ind w:left="952" w:right="932"/>
              <w:jc w:val="center"/>
              <w:rPr>
                <w:b/>
                <w:sz w:val="32"/>
              </w:rPr>
            </w:pPr>
            <w:r>
              <w:rPr>
                <w:b/>
                <w:color w:val="FFFFFF"/>
                <w:sz w:val="32"/>
              </w:rPr>
              <w:t>Lead</w:t>
            </w:r>
          </w:p>
        </w:tc>
        <w:tc>
          <w:tcPr>
            <w:tcW w:w="1706" w:type="dxa"/>
            <w:shd w:val="clear" w:color="auto" w:fill="E36C0A" w:themeFill="accent6" w:themeFillShade="BF"/>
          </w:tcPr>
          <w:p w14:paraId="10D779E0" w14:textId="77777777" w:rsidR="009E2E21" w:rsidRDefault="009E2E21" w:rsidP="003811B7">
            <w:pPr>
              <w:pStyle w:val="TableParagraph"/>
              <w:spacing w:before="19"/>
              <w:ind w:left="644" w:hanging="540"/>
              <w:rPr>
                <w:b/>
                <w:sz w:val="32"/>
              </w:rPr>
            </w:pPr>
            <w:r>
              <w:rPr>
                <w:b/>
                <w:color w:val="FFFFFF"/>
                <w:w w:val="95"/>
                <w:sz w:val="32"/>
              </w:rPr>
              <w:t xml:space="preserve">Complete </w:t>
            </w:r>
            <w:r>
              <w:rPr>
                <w:b/>
                <w:color w:val="FFFFFF"/>
                <w:sz w:val="32"/>
              </w:rPr>
              <w:t>by</w:t>
            </w:r>
          </w:p>
        </w:tc>
        <w:tc>
          <w:tcPr>
            <w:tcW w:w="4019" w:type="dxa"/>
            <w:shd w:val="clear" w:color="auto" w:fill="E36C0A" w:themeFill="accent6" w:themeFillShade="BF"/>
          </w:tcPr>
          <w:p w14:paraId="356B3C40" w14:textId="77777777" w:rsidR="009E2E21" w:rsidRDefault="009E2E21" w:rsidP="003811B7">
            <w:pPr>
              <w:pStyle w:val="TableParagraph"/>
              <w:spacing w:before="21"/>
              <w:ind w:left="1458" w:right="1467"/>
              <w:jc w:val="center"/>
              <w:rPr>
                <w:b/>
                <w:sz w:val="32"/>
              </w:rPr>
            </w:pPr>
            <w:r>
              <w:rPr>
                <w:b/>
                <w:color w:val="FFFFFF"/>
                <w:sz w:val="32"/>
              </w:rPr>
              <w:t>Impact</w:t>
            </w:r>
          </w:p>
        </w:tc>
      </w:tr>
      <w:tr w:rsidR="009E2E21" w14:paraId="76AFB36B" w14:textId="77777777" w:rsidTr="003811B7">
        <w:trPr>
          <w:trHeight w:val="455"/>
        </w:trPr>
        <w:tc>
          <w:tcPr>
            <w:tcW w:w="15188" w:type="dxa"/>
            <w:gridSpan w:val="5"/>
            <w:shd w:val="clear" w:color="auto" w:fill="FABF8F" w:themeFill="accent6" w:themeFillTint="99"/>
          </w:tcPr>
          <w:p w14:paraId="252E278B" w14:textId="77777777" w:rsidR="009E2E21" w:rsidRDefault="009E2E21" w:rsidP="003811B7">
            <w:pPr>
              <w:pStyle w:val="TableParagraph"/>
              <w:spacing w:before="38"/>
              <w:ind w:left="208"/>
              <w:rPr>
                <w:b/>
                <w:sz w:val="28"/>
              </w:rPr>
            </w:pPr>
            <w:r>
              <w:rPr>
                <w:b/>
                <w:sz w:val="28"/>
              </w:rPr>
              <w:t xml:space="preserve">4. Improve Audit and Quality Assurance function </w:t>
            </w:r>
          </w:p>
        </w:tc>
      </w:tr>
      <w:tr w:rsidR="009E2E21" w14:paraId="7FA503DF" w14:textId="77777777" w:rsidTr="003811B7">
        <w:trPr>
          <w:trHeight w:val="1209"/>
        </w:trPr>
        <w:tc>
          <w:tcPr>
            <w:tcW w:w="758" w:type="dxa"/>
          </w:tcPr>
          <w:p w14:paraId="4D830B5A" w14:textId="77777777" w:rsidR="009E2E21" w:rsidRDefault="009E2E21" w:rsidP="003811B7">
            <w:pPr>
              <w:pStyle w:val="TableParagraph"/>
              <w:spacing w:before="3"/>
              <w:rPr>
                <w:b/>
                <w:sz w:val="34"/>
              </w:rPr>
            </w:pPr>
          </w:p>
          <w:p w14:paraId="375762B9" w14:textId="77777777" w:rsidR="009E2E21" w:rsidRDefault="009E2E21" w:rsidP="003811B7">
            <w:pPr>
              <w:pStyle w:val="TableParagraph"/>
              <w:ind w:left="107"/>
            </w:pPr>
            <w:r>
              <w:t>4a</w:t>
            </w:r>
          </w:p>
        </w:tc>
        <w:tc>
          <w:tcPr>
            <w:tcW w:w="6063" w:type="dxa"/>
          </w:tcPr>
          <w:p w14:paraId="2E7323AE" w14:textId="77777777" w:rsidR="009E2E21" w:rsidRDefault="009E2E21" w:rsidP="003811B7">
            <w:pPr>
              <w:pStyle w:val="TableParagraph"/>
              <w:spacing w:before="3"/>
              <w:rPr>
                <w:b/>
                <w:sz w:val="23"/>
              </w:rPr>
            </w:pPr>
          </w:p>
          <w:p w14:paraId="122CA733" w14:textId="77777777" w:rsidR="009E2E21" w:rsidRDefault="009E2E21" w:rsidP="003811B7">
            <w:pPr>
              <w:pStyle w:val="TableParagraph"/>
              <w:ind w:left="108" w:right="202"/>
            </w:pPr>
            <w:r>
              <w:t>Develop locality Early Help Audits with the new audit tool</w:t>
            </w:r>
          </w:p>
        </w:tc>
        <w:tc>
          <w:tcPr>
            <w:tcW w:w="2642" w:type="dxa"/>
          </w:tcPr>
          <w:p w14:paraId="561712F6" w14:textId="77777777" w:rsidR="009E2E21" w:rsidRDefault="009E2E21" w:rsidP="003811B7">
            <w:pPr>
              <w:pStyle w:val="TableParagraph"/>
              <w:spacing w:before="3"/>
              <w:rPr>
                <w:b/>
                <w:sz w:val="34"/>
              </w:rPr>
            </w:pPr>
          </w:p>
          <w:p w14:paraId="4E3F537D" w14:textId="77777777" w:rsidR="009E2E21" w:rsidRDefault="009E2E21" w:rsidP="003811B7">
            <w:pPr>
              <w:pStyle w:val="TableParagraph"/>
              <w:ind w:left="108"/>
            </w:pPr>
            <w:r>
              <w:t xml:space="preserve">EH Steering Group </w:t>
            </w:r>
          </w:p>
        </w:tc>
        <w:tc>
          <w:tcPr>
            <w:tcW w:w="1706" w:type="dxa"/>
          </w:tcPr>
          <w:p w14:paraId="6E72C05E" w14:textId="77777777" w:rsidR="009E2E21" w:rsidRDefault="009E2E21" w:rsidP="003811B7">
            <w:pPr>
              <w:pStyle w:val="TableParagraph"/>
              <w:ind w:left="111" w:right="568"/>
            </w:pPr>
          </w:p>
          <w:p w14:paraId="434ACDCF" w14:textId="77777777" w:rsidR="009E2E21" w:rsidRDefault="009E2E21" w:rsidP="003811B7">
            <w:pPr>
              <w:pStyle w:val="TableParagraph"/>
              <w:ind w:left="111" w:right="568"/>
            </w:pPr>
            <w:r>
              <w:t>Start by July 22</w:t>
            </w:r>
          </w:p>
        </w:tc>
        <w:tc>
          <w:tcPr>
            <w:tcW w:w="4019" w:type="dxa"/>
          </w:tcPr>
          <w:p w14:paraId="27C65B30" w14:textId="77777777" w:rsidR="009E2E21" w:rsidRDefault="009E2E21" w:rsidP="003811B7">
            <w:pPr>
              <w:pStyle w:val="TableParagraph"/>
              <w:spacing w:before="16"/>
              <w:ind w:left="110" w:right="130"/>
            </w:pPr>
            <w:r>
              <w:t>Shared understanding from the new Audit findings and learning embedded in training and future commissioned services</w:t>
            </w:r>
          </w:p>
        </w:tc>
      </w:tr>
      <w:tr w:rsidR="009E2E21" w14:paraId="20519B04" w14:textId="77777777" w:rsidTr="003811B7">
        <w:trPr>
          <w:trHeight w:val="1211"/>
        </w:trPr>
        <w:tc>
          <w:tcPr>
            <w:tcW w:w="758" w:type="dxa"/>
          </w:tcPr>
          <w:p w14:paraId="78926E21" w14:textId="77777777" w:rsidR="009E2E21" w:rsidRDefault="009E2E21" w:rsidP="003811B7">
            <w:pPr>
              <w:pStyle w:val="TableParagraph"/>
              <w:spacing w:line="288" w:lineRule="exact"/>
              <w:ind w:left="107"/>
            </w:pPr>
            <w:r>
              <w:t>4b</w:t>
            </w:r>
          </w:p>
        </w:tc>
        <w:tc>
          <w:tcPr>
            <w:tcW w:w="6063" w:type="dxa"/>
          </w:tcPr>
          <w:p w14:paraId="2497EC63" w14:textId="77777777" w:rsidR="009E2E21" w:rsidRDefault="009E2E21" w:rsidP="003811B7">
            <w:pPr>
              <w:pStyle w:val="TableParagraph"/>
              <w:spacing w:before="3"/>
              <w:rPr>
                <w:b/>
                <w:sz w:val="23"/>
              </w:rPr>
            </w:pPr>
          </w:p>
          <w:p w14:paraId="73546A4D" w14:textId="77777777" w:rsidR="009E2E21" w:rsidRDefault="009E2E21" w:rsidP="003811B7">
            <w:pPr>
              <w:pStyle w:val="TableParagraph"/>
              <w:spacing w:line="242" w:lineRule="auto"/>
              <w:ind w:left="108" w:right="1303"/>
            </w:pPr>
            <w:r>
              <w:t xml:space="preserve">Refine and improve early help performance scorecard and reporting </w:t>
            </w:r>
          </w:p>
        </w:tc>
        <w:tc>
          <w:tcPr>
            <w:tcW w:w="2642" w:type="dxa"/>
          </w:tcPr>
          <w:p w14:paraId="087F1219" w14:textId="77777777" w:rsidR="009E2E21" w:rsidRDefault="009E2E21" w:rsidP="003811B7">
            <w:pPr>
              <w:pStyle w:val="TableParagraph"/>
              <w:spacing w:before="3"/>
              <w:rPr>
                <w:b/>
                <w:sz w:val="23"/>
              </w:rPr>
            </w:pPr>
          </w:p>
          <w:p w14:paraId="0DE601F5" w14:textId="77777777" w:rsidR="009E2E21" w:rsidRDefault="009E2E21" w:rsidP="003811B7">
            <w:pPr>
              <w:pStyle w:val="TableParagraph"/>
              <w:spacing w:line="242" w:lineRule="auto"/>
              <w:ind w:left="108" w:right="229"/>
            </w:pPr>
            <w:r>
              <w:t xml:space="preserve">EH Steering Group </w:t>
            </w:r>
          </w:p>
        </w:tc>
        <w:tc>
          <w:tcPr>
            <w:tcW w:w="1706" w:type="dxa"/>
          </w:tcPr>
          <w:p w14:paraId="4BE5C24F" w14:textId="77777777" w:rsidR="009E2E21" w:rsidRDefault="009E2E21" w:rsidP="003811B7">
            <w:pPr>
              <w:pStyle w:val="TableParagraph"/>
              <w:ind w:left="111"/>
            </w:pPr>
          </w:p>
          <w:p w14:paraId="485C3447" w14:textId="77777777" w:rsidR="009E2E21" w:rsidRDefault="009E2E21" w:rsidP="003811B7">
            <w:pPr>
              <w:pStyle w:val="TableParagraph"/>
              <w:ind w:left="111"/>
            </w:pPr>
            <w:r>
              <w:t>September 22</w:t>
            </w:r>
          </w:p>
        </w:tc>
        <w:tc>
          <w:tcPr>
            <w:tcW w:w="4019" w:type="dxa"/>
          </w:tcPr>
          <w:p w14:paraId="144E70FF" w14:textId="77777777" w:rsidR="009E2E21" w:rsidRDefault="009E2E21" w:rsidP="003811B7">
            <w:pPr>
              <w:pStyle w:val="TableParagraph"/>
              <w:spacing w:before="16"/>
              <w:ind w:left="110" w:right="115"/>
            </w:pPr>
            <w:r>
              <w:t>New Performance scorecard accurately reflects the impact of EH Service delivery across the whole system in Birmingham</w:t>
            </w:r>
          </w:p>
        </w:tc>
      </w:tr>
      <w:tr w:rsidR="009E2E21" w14:paraId="3CD922B2" w14:textId="77777777" w:rsidTr="003811B7">
        <w:trPr>
          <w:trHeight w:val="1209"/>
        </w:trPr>
        <w:tc>
          <w:tcPr>
            <w:tcW w:w="758" w:type="dxa"/>
          </w:tcPr>
          <w:p w14:paraId="75B49AA7" w14:textId="77777777" w:rsidR="009E2E21" w:rsidRDefault="009E2E21" w:rsidP="003811B7">
            <w:pPr>
              <w:pStyle w:val="TableParagraph"/>
              <w:spacing w:line="288" w:lineRule="exact"/>
              <w:ind w:left="107"/>
            </w:pPr>
            <w:r>
              <w:t>4c</w:t>
            </w:r>
          </w:p>
        </w:tc>
        <w:tc>
          <w:tcPr>
            <w:tcW w:w="6063" w:type="dxa"/>
          </w:tcPr>
          <w:p w14:paraId="2C9DED55" w14:textId="77777777" w:rsidR="009E2E21" w:rsidRDefault="009E2E21" w:rsidP="003811B7">
            <w:pPr>
              <w:pStyle w:val="TableParagraph"/>
              <w:spacing w:before="3"/>
              <w:rPr>
                <w:b/>
                <w:sz w:val="23"/>
              </w:rPr>
            </w:pPr>
          </w:p>
          <w:p w14:paraId="41A6A8AD" w14:textId="77777777" w:rsidR="009E2E21" w:rsidRDefault="009E2E21" w:rsidP="003811B7">
            <w:pPr>
              <w:pStyle w:val="TableParagraph"/>
              <w:ind w:left="108" w:right="403"/>
            </w:pPr>
            <w:r>
              <w:t xml:space="preserve">Report the audit findings and early help performance to </w:t>
            </w:r>
            <w:proofErr w:type="gramStart"/>
            <w:r>
              <w:t>key boards</w:t>
            </w:r>
            <w:proofErr w:type="gramEnd"/>
            <w:r>
              <w:t>, such as the BCP, BSCP on a regular basis</w:t>
            </w:r>
          </w:p>
        </w:tc>
        <w:tc>
          <w:tcPr>
            <w:tcW w:w="2642" w:type="dxa"/>
          </w:tcPr>
          <w:p w14:paraId="31A1C3AC" w14:textId="77777777" w:rsidR="009E2E21" w:rsidRDefault="009E2E21" w:rsidP="003811B7">
            <w:pPr>
              <w:pStyle w:val="TableParagraph"/>
              <w:spacing w:before="4"/>
              <w:rPr>
                <w:b/>
                <w:sz w:val="34"/>
              </w:rPr>
            </w:pPr>
          </w:p>
          <w:p w14:paraId="25DC7A9F" w14:textId="3B224175" w:rsidR="009E2E21" w:rsidRDefault="000F4414" w:rsidP="003811B7">
            <w:pPr>
              <w:pStyle w:val="TableParagraph"/>
              <w:ind w:left="108"/>
            </w:pPr>
            <w:r>
              <w:t>Early Help Partnership Board</w:t>
            </w:r>
          </w:p>
        </w:tc>
        <w:tc>
          <w:tcPr>
            <w:tcW w:w="1706" w:type="dxa"/>
          </w:tcPr>
          <w:p w14:paraId="1658F723" w14:textId="77777777" w:rsidR="009E2E21" w:rsidRDefault="009E2E21" w:rsidP="003811B7">
            <w:pPr>
              <w:pStyle w:val="TableParagraph"/>
              <w:ind w:left="111" w:right="319"/>
            </w:pPr>
          </w:p>
          <w:p w14:paraId="6E0DB73A" w14:textId="77777777" w:rsidR="009E2E21" w:rsidRDefault="009E2E21" w:rsidP="003811B7">
            <w:pPr>
              <w:pStyle w:val="TableParagraph"/>
              <w:ind w:left="111" w:right="319"/>
            </w:pPr>
            <w:r>
              <w:t>On-going</w:t>
            </w:r>
          </w:p>
        </w:tc>
        <w:tc>
          <w:tcPr>
            <w:tcW w:w="4019" w:type="dxa"/>
          </w:tcPr>
          <w:p w14:paraId="1F3B3125" w14:textId="77777777" w:rsidR="009E2E21" w:rsidRDefault="009E2E21" w:rsidP="003811B7">
            <w:pPr>
              <w:pStyle w:val="TableParagraph"/>
              <w:spacing w:before="16"/>
              <w:ind w:left="110" w:right="130"/>
            </w:pPr>
            <w:r>
              <w:t>Shared understanding from the new Audit findings and learning embedded in training and future commissioned services</w:t>
            </w:r>
          </w:p>
        </w:tc>
      </w:tr>
      <w:tr w:rsidR="009E2E21" w14:paraId="142CBC8D" w14:textId="77777777" w:rsidTr="003811B7">
        <w:trPr>
          <w:trHeight w:val="1038"/>
        </w:trPr>
        <w:tc>
          <w:tcPr>
            <w:tcW w:w="758" w:type="dxa"/>
          </w:tcPr>
          <w:p w14:paraId="7114E0BA" w14:textId="77777777" w:rsidR="009E2E21" w:rsidRDefault="009E2E21" w:rsidP="003811B7">
            <w:pPr>
              <w:pStyle w:val="TableParagraph"/>
              <w:spacing w:line="288" w:lineRule="exact"/>
              <w:ind w:left="107"/>
            </w:pPr>
            <w:r>
              <w:t>4d</w:t>
            </w:r>
          </w:p>
        </w:tc>
        <w:tc>
          <w:tcPr>
            <w:tcW w:w="6063" w:type="dxa"/>
          </w:tcPr>
          <w:p w14:paraId="48FE2626" w14:textId="77777777" w:rsidR="009E2E21" w:rsidRDefault="009E2E21" w:rsidP="003811B7">
            <w:pPr>
              <w:pStyle w:val="TableParagraph"/>
              <w:spacing w:before="76"/>
              <w:ind w:left="108" w:right="242"/>
            </w:pPr>
            <w:r>
              <w:t xml:space="preserve">Embed the current feedback survey to gain feedback on the quality of our services and the experiences from children, young </w:t>
            </w:r>
            <w:proofErr w:type="gramStart"/>
            <w:r>
              <w:t>people</w:t>
            </w:r>
            <w:proofErr w:type="gramEnd"/>
            <w:r>
              <w:t xml:space="preserve"> and their families</w:t>
            </w:r>
          </w:p>
        </w:tc>
        <w:tc>
          <w:tcPr>
            <w:tcW w:w="2642" w:type="dxa"/>
          </w:tcPr>
          <w:p w14:paraId="590A4CE8" w14:textId="77777777" w:rsidR="009E2E21" w:rsidRDefault="009E2E21" w:rsidP="003811B7">
            <w:pPr>
              <w:pStyle w:val="TableParagraph"/>
              <w:spacing w:before="10"/>
              <w:rPr>
                <w:b/>
                <w:sz w:val="27"/>
              </w:rPr>
            </w:pPr>
          </w:p>
          <w:p w14:paraId="7B353698" w14:textId="77777777" w:rsidR="009E2E21" w:rsidRDefault="009E2E21" w:rsidP="003811B7">
            <w:pPr>
              <w:pStyle w:val="TableParagraph"/>
              <w:ind w:left="108"/>
            </w:pPr>
            <w:r>
              <w:t>Locality Teams</w:t>
            </w:r>
          </w:p>
        </w:tc>
        <w:tc>
          <w:tcPr>
            <w:tcW w:w="1706" w:type="dxa"/>
          </w:tcPr>
          <w:p w14:paraId="437C6F03" w14:textId="77777777" w:rsidR="009E2E21" w:rsidRDefault="009E2E21" w:rsidP="003811B7">
            <w:pPr>
              <w:pStyle w:val="TableParagraph"/>
              <w:spacing w:before="223" w:line="242" w:lineRule="auto"/>
              <w:ind w:left="111" w:right="568"/>
            </w:pPr>
            <w:r>
              <w:t>July 22</w:t>
            </w:r>
          </w:p>
        </w:tc>
        <w:tc>
          <w:tcPr>
            <w:tcW w:w="4019" w:type="dxa"/>
          </w:tcPr>
          <w:p w14:paraId="17BBA16E" w14:textId="77777777" w:rsidR="009E2E21" w:rsidRDefault="009E2E21" w:rsidP="003811B7">
            <w:pPr>
              <w:pStyle w:val="TableParagraph"/>
              <w:spacing w:before="76"/>
              <w:ind w:left="110" w:right="182"/>
            </w:pPr>
            <w:r>
              <w:t xml:space="preserve">Feedback from the survey feeds directly </w:t>
            </w:r>
            <w:proofErr w:type="gramStart"/>
            <w:r>
              <w:t>in to</w:t>
            </w:r>
            <w:proofErr w:type="gramEnd"/>
            <w:r>
              <w:t xml:space="preserve"> service reviews and practice improvement across agencies</w:t>
            </w:r>
          </w:p>
        </w:tc>
      </w:tr>
    </w:tbl>
    <w:p w14:paraId="134A1A8F" w14:textId="77777777" w:rsidR="009E2E21" w:rsidRDefault="009E2E21" w:rsidP="009E2E21">
      <w:pPr>
        <w:sectPr w:rsidR="009E2E21" w:rsidSect="00026972">
          <w:pgSz w:w="16840" w:h="11930" w:orient="landscape"/>
          <w:pgMar w:top="1120" w:right="480" w:bottom="1440" w:left="480" w:header="0" w:footer="1243" w:gutter="0"/>
          <w:cols w:space="362"/>
        </w:sectPr>
      </w:pPr>
    </w:p>
    <w:p w14:paraId="1CE98F4E"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3"/>
        <w:gridCol w:w="6074"/>
        <w:gridCol w:w="2614"/>
        <w:gridCol w:w="1708"/>
        <w:gridCol w:w="4032"/>
      </w:tblGrid>
      <w:tr w:rsidR="009E2E21" w14:paraId="4896B565" w14:textId="77777777" w:rsidTr="003811B7">
        <w:trPr>
          <w:trHeight w:val="892"/>
        </w:trPr>
        <w:tc>
          <w:tcPr>
            <w:tcW w:w="763" w:type="dxa"/>
            <w:shd w:val="clear" w:color="auto" w:fill="E36C0A" w:themeFill="accent6" w:themeFillShade="BF"/>
          </w:tcPr>
          <w:p w14:paraId="472B7562" w14:textId="77777777" w:rsidR="009E2E21" w:rsidRDefault="009E2E21" w:rsidP="003811B7">
            <w:pPr>
              <w:pStyle w:val="TableParagraph"/>
              <w:spacing w:before="21"/>
              <w:ind w:left="131"/>
              <w:rPr>
                <w:b/>
                <w:sz w:val="32"/>
              </w:rPr>
            </w:pPr>
            <w:r>
              <w:rPr>
                <w:b/>
                <w:color w:val="FFFFFF"/>
                <w:sz w:val="32"/>
              </w:rPr>
              <w:t>Ref</w:t>
            </w:r>
          </w:p>
        </w:tc>
        <w:tc>
          <w:tcPr>
            <w:tcW w:w="6074" w:type="dxa"/>
            <w:shd w:val="clear" w:color="auto" w:fill="E36C0A" w:themeFill="accent6" w:themeFillShade="BF"/>
          </w:tcPr>
          <w:p w14:paraId="69430678" w14:textId="77777777" w:rsidR="009E2E21" w:rsidRDefault="009E2E21" w:rsidP="003811B7">
            <w:pPr>
              <w:pStyle w:val="TableParagraph"/>
              <w:spacing w:before="21"/>
              <w:ind w:left="2687" w:right="2657"/>
              <w:jc w:val="center"/>
              <w:rPr>
                <w:b/>
                <w:sz w:val="32"/>
              </w:rPr>
            </w:pPr>
            <w:r>
              <w:rPr>
                <w:b/>
                <w:color w:val="FFFFFF"/>
                <w:sz w:val="32"/>
              </w:rPr>
              <w:t>Task</w:t>
            </w:r>
          </w:p>
        </w:tc>
        <w:tc>
          <w:tcPr>
            <w:tcW w:w="2614" w:type="dxa"/>
            <w:shd w:val="clear" w:color="auto" w:fill="E36C0A" w:themeFill="accent6" w:themeFillShade="BF"/>
          </w:tcPr>
          <w:p w14:paraId="4B5C0994" w14:textId="77777777" w:rsidR="009E2E21" w:rsidRDefault="009E2E21" w:rsidP="003811B7">
            <w:pPr>
              <w:pStyle w:val="TableParagraph"/>
              <w:spacing w:before="21"/>
              <w:ind w:left="936" w:right="920"/>
              <w:jc w:val="center"/>
              <w:rPr>
                <w:b/>
                <w:sz w:val="32"/>
              </w:rPr>
            </w:pPr>
            <w:r>
              <w:rPr>
                <w:b/>
                <w:color w:val="FFFFFF"/>
                <w:sz w:val="32"/>
              </w:rPr>
              <w:t>Lead</w:t>
            </w:r>
          </w:p>
        </w:tc>
        <w:tc>
          <w:tcPr>
            <w:tcW w:w="1708" w:type="dxa"/>
            <w:shd w:val="clear" w:color="auto" w:fill="E36C0A" w:themeFill="accent6" w:themeFillShade="BF"/>
          </w:tcPr>
          <w:p w14:paraId="24E84065" w14:textId="77777777" w:rsidR="009E2E21" w:rsidRDefault="009E2E21" w:rsidP="003811B7">
            <w:pPr>
              <w:pStyle w:val="TableParagraph"/>
              <w:spacing w:before="19"/>
              <w:ind w:left="656" w:hanging="540"/>
              <w:rPr>
                <w:b/>
                <w:sz w:val="32"/>
              </w:rPr>
            </w:pPr>
            <w:r>
              <w:rPr>
                <w:b/>
                <w:color w:val="FFFFFF"/>
                <w:w w:val="95"/>
                <w:sz w:val="32"/>
              </w:rPr>
              <w:t xml:space="preserve">Complete </w:t>
            </w:r>
            <w:r>
              <w:rPr>
                <w:b/>
                <w:color w:val="FFFFFF"/>
                <w:sz w:val="32"/>
              </w:rPr>
              <w:t>by</w:t>
            </w:r>
          </w:p>
        </w:tc>
        <w:tc>
          <w:tcPr>
            <w:tcW w:w="4032" w:type="dxa"/>
            <w:shd w:val="clear" w:color="auto" w:fill="E36C0A" w:themeFill="accent6" w:themeFillShade="BF"/>
          </w:tcPr>
          <w:p w14:paraId="7CFB1D0F" w14:textId="77777777" w:rsidR="009E2E21" w:rsidRDefault="009E2E21" w:rsidP="003811B7">
            <w:pPr>
              <w:pStyle w:val="TableParagraph"/>
              <w:spacing w:before="21"/>
              <w:ind w:left="1468" w:right="1470"/>
              <w:jc w:val="center"/>
              <w:rPr>
                <w:b/>
                <w:sz w:val="32"/>
              </w:rPr>
            </w:pPr>
            <w:r>
              <w:rPr>
                <w:b/>
                <w:color w:val="FFFFFF"/>
                <w:sz w:val="32"/>
              </w:rPr>
              <w:t>Impact</w:t>
            </w:r>
          </w:p>
        </w:tc>
      </w:tr>
      <w:tr w:rsidR="009E2E21" w14:paraId="6949D4D5" w14:textId="77777777" w:rsidTr="003811B7">
        <w:trPr>
          <w:trHeight w:val="743"/>
        </w:trPr>
        <w:tc>
          <w:tcPr>
            <w:tcW w:w="15191" w:type="dxa"/>
            <w:gridSpan w:val="5"/>
            <w:shd w:val="clear" w:color="auto" w:fill="FABF8F" w:themeFill="accent6" w:themeFillTint="99"/>
          </w:tcPr>
          <w:p w14:paraId="58B9C1BA" w14:textId="77777777" w:rsidR="009E2E21" w:rsidRDefault="009E2E21" w:rsidP="003811B7">
            <w:pPr>
              <w:pStyle w:val="TableParagraph"/>
              <w:spacing w:before="2" w:line="372" w:lineRule="exact"/>
              <w:ind w:left="208" w:right="682"/>
              <w:rPr>
                <w:b/>
                <w:sz w:val="28"/>
              </w:rPr>
            </w:pPr>
            <w:r>
              <w:rPr>
                <w:b/>
                <w:sz w:val="28"/>
              </w:rPr>
              <w:t>5. We understand the needs of children and families in Birmingham, and we have the right range of services to meet these that can be accessed locally</w:t>
            </w:r>
          </w:p>
        </w:tc>
      </w:tr>
      <w:tr w:rsidR="009E2E21" w14:paraId="0C0E9CD7" w14:textId="77777777" w:rsidTr="003811B7">
        <w:trPr>
          <w:trHeight w:val="1210"/>
        </w:trPr>
        <w:tc>
          <w:tcPr>
            <w:tcW w:w="763" w:type="dxa"/>
          </w:tcPr>
          <w:p w14:paraId="5076EE88" w14:textId="77777777" w:rsidR="009E2E21" w:rsidRDefault="009E2E21" w:rsidP="003811B7">
            <w:pPr>
              <w:pStyle w:val="TableParagraph"/>
              <w:spacing w:before="1"/>
              <w:rPr>
                <w:b/>
                <w:sz w:val="34"/>
              </w:rPr>
            </w:pPr>
          </w:p>
          <w:p w14:paraId="7DA9BA9C" w14:textId="77777777" w:rsidR="009E2E21" w:rsidRDefault="009E2E21" w:rsidP="003811B7">
            <w:pPr>
              <w:pStyle w:val="TableParagraph"/>
              <w:spacing w:before="1"/>
              <w:ind w:left="107"/>
            </w:pPr>
            <w:r>
              <w:t>5a</w:t>
            </w:r>
          </w:p>
        </w:tc>
        <w:tc>
          <w:tcPr>
            <w:tcW w:w="6074" w:type="dxa"/>
          </w:tcPr>
          <w:p w14:paraId="7368DF64" w14:textId="77777777" w:rsidR="009E2E21" w:rsidRDefault="009E2E21" w:rsidP="003811B7">
            <w:pPr>
              <w:pStyle w:val="TableParagraph"/>
              <w:spacing w:before="1"/>
              <w:rPr>
                <w:b/>
                <w:sz w:val="23"/>
              </w:rPr>
            </w:pPr>
          </w:p>
          <w:p w14:paraId="194EEEC0" w14:textId="77777777" w:rsidR="009E2E21" w:rsidRDefault="009E2E21" w:rsidP="003811B7">
            <w:pPr>
              <w:pStyle w:val="TableParagraph"/>
              <w:spacing w:before="1"/>
              <w:ind w:left="103" w:right="165"/>
            </w:pPr>
            <w:r>
              <w:t>Ensure the Joint Strategic Needs Assessment is informed by the early help strategy and local needs.</w:t>
            </w:r>
          </w:p>
        </w:tc>
        <w:tc>
          <w:tcPr>
            <w:tcW w:w="2614" w:type="dxa"/>
          </w:tcPr>
          <w:p w14:paraId="0429F320" w14:textId="77777777" w:rsidR="009E2E21" w:rsidRDefault="009E2E21" w:rsidP="003811B7">
            <w:pPr>
              <w:pStyle w:val="TableParagraph"/>
              <w:spacing w:before="1"/>
              <w:rPr>
                <w:b/>
                <w:sz w:val="23"/>
              </w:rPr>
            </w:pPr>
          </w:p>
          <w:p w14:paraId="5860CF04" w14:textId="16AACF2D" w:rsidR="009E2E21" w:rsidRDefault="00502E0B" w:rsidP="003811B7">
            <w:pPr>
              <w:pStyle w:val="TableParagraph"/>
              <w:spacing w:before="1"/>
              <w:ind w:left="92" w:right="217"/>
            </w:pPr>
            <w:r>
              <w:t>Early Help Partnership Board</w:t>
            </w:r>
          </w:p>
        </w:tc>
        <w:tc>
          <w:tcPr>
            <w:tcW w:w="1708" w:type="dxa"/>
          </w:tcPr>
          <w:p w14:paraId="14F2B5BB" w14:textId="77777777" w:rsidR="009E2E21" w:rsidRDefault="009E2E21" w:rsidP="003811B7">
            <w:pPr>
              <w:pStyle w:val="TableParagraph"/>
              <w:spacing w:before="1"/>
              <w:ind w:left="123" w:right="309"/>
            </w:pPr>
          </w:p>
          <w:p w14:paraId="3E328247" w14:textId="77777777" w:rsidR="009E2E21" w:rsidRDefault="009E2E21" w:rsidP="003811B7">
            <w:pPr>
              <w:pStyle w:val="TableParagraph"/>
              <w:spacing w:before="1"/>
              <w:ind w:left="123" w:right="309"/>
            </w:pPr>
            <w:r>
              <w:t>On-goings</w:t>
            </w:r>
          </w:p>
        </w:tc>
        <w:tc>
          <w:tcPr>
            <w:tcW w:w="4032" w:type="dxa"/>
          </w:tcPr>
          <w:p w14:paraId="32BCB23D" w14:textId="77777777" w:rsidR="009E2E21" w:rsidRDefault="009E2E21" w:rsidP="003811B7">
            <w:pPr>
              <w:pStyle w:val="TableParagraph"/>
              <w:spacing w:before="14"/>
              <w:ind w:left="120" w:right="171"/>
            </w:pPr>
            <w:r>
              <w:t>The Early Help needs of Children and Families are reflected in the JSNA on a place basis to inform joint commissioning plans</w:t>
            </w:r>
          </w:p>
        </w:tc>
      </w:tr>
      <w:tr w:rsidR="009E2E21" w14:paraId="1E6324D9" w14:textId="77777777" w:rsidTr="003811B7">
        <w:trPr>
          <w:trHeight w:val="1329"/>
        </w:trPr>
        <w:tc>
          <w:tcPr>
            <w:tcW w:w="763" w:type="dxa"/>
          </w:tcPr>
          <w:p w14:paraId="27A38CF1" w14:textId="77777777" w:rsidR="009E2E21" w:rsidRDefault="009E2E21" w:rsidP="003811B7">
            <w:pPr>
              <w:pStyle w:val="TableParagraph"/>
              <w:spacing w:line="288" w:lineRule="exact"/>
              <w:ind w:left="107"/>
            </w:pPr>
            <w:r>
              <w:t>5b</w:t>
            </w:r>
          </w:p>
        </w:tc>
        <w:tc>
          <w:tcPr>
            <w:tcW w:w="6074" w:type="dxa"/>
          </w:tcPr>
          <w:p w14:paraId="4862D32A" w14:textId="77777777" w:rsidR="009E2E21" w:rsidRDefault="009E2E21" w:rsidP="003811B7">
            <w:pPr>
              <w:pStyle w:val="TableParagraph"/>
              <w:spacing w:before="76"/>
              <w:ind w:left="103" w:right="643"/>
            </w:pPr>
            <w:r>
              <w:t>Review the range of programmes and interventions available in Birmingham by levels of need and locality based on locality needs analysis, and identify any duplication or gaps in our service</w:t>
            </w:r>
          </w:p>
        </w:tc>
        <w:tc>
          <w:tcPr>
            <w:tcW w:w="2614" w:type="dxa"/>
          </w:tcPr>
          <w:p w14:paraId="124BD564" w14:textId="77777777" w:rsidR="009E2E21" w:rsidRDefault="009E2E21" w:rsidP="003811B7">
            <w:pPr>
              <w:pStyle w:val="TableParagraph"/>
              <w:spacing w:before="10"/>
              <w:rPr>
                <w:b/>
                <w:sz w:val="27"/>
              </w:rPr>
            </w:pPr>
          </w:p>
          <w:p w14:paraId="02461CB9" w14:textId="77777777" w:rsidR="009E2E21" w:rsidRDefault="009E2E21" w:rsidP="003811B7">
            <w:pPr>
              <w:pStyle w:val="TableParagraph"/>
              <w:ind w:left="92" w:right="118"/>
            </w:pPr>
            <w:r>
              <w:t>Locality Steering Groups</w:t>
            </w:r>
          </w:p>
        </w:tc>
        <w:tc>
          <w:tcPr>
            <w:tcW w:w="1708" w:type="dxa"/>
          </w:tcPr>
          <w:p w14:paraId="56C88BF2" w14:textId="77777777" w:rsidR="009E2E21" w:rsidRDefault="009E2E21" w:rsidP="003811B7">
            <w:pPr>
              <w:pStyle w:val="TableParagraph"/>
              <w:ind w:left="123" w:right="309"/>
            </w:pPr>
          </w:p>
          <w:p w14:paraId="66AD993B" w14:textId="77777777" w:rsidR="009E2E21" w:rsidRDefault="009E2E21" w:rsidP="003811B7">
            <w:pPr>
              <w:pStyle w:val="TableParagraph"/>
              <w:ind w:left="123" w:right="309"/>
            </w:pPr>
            <w:r>
              <w:t>On-going</w:t>
            </w:r>
          </w:p>
        </w:tc>
        <w:tc>
          <w:tcPr>
            <w:tcW w:w="4032" w:type="dxa"/>
          </w:tcPr>
          <w:p w14:paraId="2CDC66DE" w14:textId="77777777" w:rsidR="009E2E21" w:rsidRDefault="009E2E21" w:rsidP="003811B7">
            <w:pPr>
              <w:pStyle w:val="TableParagraph"/>
              <w:spacing w:before="76"/>
              <w:ind w:left="120" w:right="187"/>
            </w:pPr>
            <w:r>
              <w:t xml:space="preserve">All agencies understand that presenting needs and challenges for children, young people and families in place and </w:t>
            </w:r>
            <w:proofErr w:type="gramStart"/>
            <w:r>
              <w:t>are able to</w:t>
            </w:r>
            <w:proofErr w:type="gramEnd"/>
            <w:r>
              <w:t xml:space="preserve"> respond swiftly</w:t>
            </w:r>
          </w:p>
        </w:tc>
      </w:tr>
      <w:tr w:rsidR="009E2E21" w14:paraId="4E0E8094" w14:textId="77777777" w:rsidTr="003811B7">
        <w:trPr>
          <w:trHeight w:val="919"/>
        </w:trPr>
        <w:tc>
          <w:tcPr>
            <w:tcW w:w="763" w:type="dxa"/>
          </w:tcPr>
          <w:p w14:paraId="5C895646" w14:textId="77777777" w:rsidR="009E2E21" w:rsidRDefault="009E2E21" w:rsidP="003811B7">
            <w:pPr>
              <w:pStyle w:val="TableParagraph"/>
              <w:spacing w:line="288" w:lineRule="exact"/>
              <w:ind w:left="107"/>
            </w:pPr>
            <w:r>
              <w:t>5c</w:t>
            </w:r>
          </w:p>
        </w:tc>
        <w:tc>
          <w:tcPr>
            <w:tcW w:w="6074" w:type="dxa"/>
          </w:tcPr>
          <w:p w14:paraId="1BBF932C" w14:textId="77777777" w:rsidR="009E2E21" w:rsidRDefault="009E2E21" w:rsidP="003811B7">
            <w:pPr>
              <w:pStyle w:val="TableParagraph"/>
              <w:spacing w:before="163"/>
              <w:ind w:left="103" w:right="446"/>
            </w:pPr>
            <w:r>
              <w:t>Develop a partnership commissioning plan for Early Help</w:t>
            </w:r>
          </w:p>
        </w:tc>
        <w:tc>
          <w:tcPr>
            <w:tcW w:w="2614" w:type="dxa"/>
          </w:tcPr>
          <w:p w14:paraId="1F7DCD5D" w14:textId="77777777" w:rsidR="009E2E21" w:rsidRDefault="009E2E21" w:rsidP="003811B7">
            <w:pPr>
              <w:pStyle w:val="TableParagraph"/>
              <w:spacing w:before="17"/>
              <w:ind w:left="92" w:right="69"/>
            </w:pPr>
          </w:p>
          <w:p w14:paraId="383C1C1D" w14:textId="2EB52483" w:rsidR="009E2E21" w:rsidRDefault="00502E0B" w:rsidP="003811B7">
            <w:pPr>
              <w:pStyle w:val="TableParagraph"/>
              <w:spacing w:before="17"/>
              <w:ind w:left="92" w:right="69"/>
            </w:pPr>
            <w:r>
              <w:t>Early Help Partnership Board</w:t>
            </w:r>
          </w:p>
        </w:tc>
        <w:tc>
          <w:tcPr>
            <w:tcW w:w="1708" w:type="dxa"/>
          </w:tcPr>
          <w:p w14:paraId="750F4844" w14:textId="77777777" w:rsidR="009E2E21" w:rsidRDefault="009E2E21" w:rsidP="003811B7">
            <w:pPr>
              <w:pStyle w:val="TableParagraph"/>
              <w:spacing w:before="163"/>
              <w:ind w:left="123" w:right="493"/>
            </w:pPr>
            <w:r>
              <w:t>September 22</w:t>
            </w:r>
          </w:p>
        </w:tc>
        <w:tc>
          <w:tcPr>
            <w:tcW w:w="4032" w:type="dxa"/>
          </w:tcPr>
          <w:p w14:paraId="665460B2" w14:textId="77777777" w:rsidR="009E2E21" w:rsidRDefault="009E2E21" w:rsidP="003811B7">
            <w:pPr>
              <w:pStyle w:val="TableParagraph"/>
              <w:spacing w:before="17"/>
              <w:ind w:left="120" w:right="816"/>
              <w:jc w:val="both"/>
            </w:pPr>
            <w:r>
              <w:t>Shared investment is in place to maximise available pan-agency investment in the right place</w:t>
            </w:r>
          </w:p>
        </w:tc>
      </w:tr>
      <w:tr w:rsidR="009E2E21" w14:paraId="0BB77533" w14:textId="77777777" w:rsidTr="003811B7">
        <w:trPr>
          <w:trHeight w:val="1209"/>
        </w:trPr>
        <w:tc>
          <w:tcPr>
            <w:tcW w:w="763" w:type="dxa"/>
          </w:tcPr>
          <w:p w14:paraId="1D678788" w14:textId="77777777" w:rsidR="009E2E21" w:rsidRDefault="009E2E21" w:rsidP="003811B7">
            <w:pPr>
              <w:pStyle w:val="TableParagraph"/>
              <w:spacing w:line="288" w:lineRule="exact"/>
              <w:ind w:left="107"/>
            </w:pPr>
            <w:r>
              <w:t>5d</w:t>
            </w:r>
          </w:p>
        </w:tc>
        <w:tc>
          <w:tcPr>
            <w:tcW w:w="6074" w:type="dxa"/>
          </w:tcPr>
          <w:p w14:paraId="27C7371D" w14:textId="77777777" w:rsidR="009E2E21" w:rsidRDefault="009E2E21" w:rsidP="003811B7">
            <w:pPr>
              <w:pStyle w:val="TableParagraph"/>
              <w:spacing w:before="163"/>
              <w:ind w:left="103" w:right="679"/>
            </w:pPr>
            <w:r>
              <w:t xml:space="preserve">Develop easily accessible and effective ways of communicating and getting feedback from our children and families </w:t>
            </w:r>
            <w:proofErr w:type="gramStart"/>
            <w:r>
              <w:t>e.g.</w:t>
            </w:r>
            <w:proofErr w:type="gramEnd"/>
            <w:r>
              <w:t xml:space="preserve"> pen portraits, use of social media</w:t>
            </w:r>
          </w:p>
        </w:tc>
        <w:tc>
          <w:tcPr>
            <w:tcW w:w="2614" w:type="dxa"/>
          </w:tcPr>
          <w:p w14:paraId="209A0AAF" w14:textId="77777777" w:rsidR="009E2E21" w:rsidRDefault="009E2E21" w:rsidP="003811B7">
            <w:pPr>
              <w:pStyle w:val="TableParagraph"/>
              <w:spacing w:before="16"/>
              <w:ind w:left="92" w:right="229"/>
            </w:pPr>
          </w:p>
          <w:p w14:paraId="5098A96D" w14:textId="77777777" w:rsidR="009E2E21" w:rsidRDefault="009E2E21" w:rsidP="003811B7">
            <w:pPr>
              <w:pStyle w:val="TableParagraph"/>
              <w:spacing w:before="16"/>
              <w:ind w:left="92" w:right="229"/>
            </w:pPr>
            <w:r>
              <w:t xml:space="preserve">EH Locality Teams </w:t>
            </w:r>
          </w:p>
        </w:tc>
        <w:tc>
          <w:tcPr>
            <w:tcW w:w="1708" w:type="dxa"/>
          </w:tcPr>
          <w:p w14:paraId="0BA889E0" w14:textId="77777777" w:rsidR="009E2E21" w:rsidRDefault="009E2E21" w:rsidP="003811B7">
            <w:pPr>
              <w:pStyle w:val="TableParagraph"/>
              <w:ind w:left="123" w:right="309"/>
            </w:pPr>
          </w:p>
          <w:p w14:paraId="5BBE1098" w14:textId="77777777" w:rsidR="009E2E21" w:rsidRDefault="009E2E21" w:rsidP="003811B7">
            <w:pPr>
              <w:pStyle w:val="TableParagraph"/>
              <w:ind w:left="123" w:right="309"/>
            </w:pPr>
            <w:r>
              <w:t>On-going</w:t>
            </w:r>
          </w:p>
        </w:tc>
        <w:tc>
          <w:tcPr>
            <w:tcW w:w="4032" w:type="dxa"/>
          </w:tcPr>
          <w:p w14:paraId="258F763B" w14:textId="77777777" w:rsidR="009E2E21" w:rsidRDefault="009E2E21" w:rsidP="003811B7">
            <w:pPr>
              <w:pStyle w:val="TableParagraph"/>
              <w:spacing w:before="16"/>
              <w:ind w:left="120" w:right="217"/>
            </w:pPr>
            <w:r>
              <w:t xml:space="preserve">Children and Families report that they understand what help is available for them and they </w:t>
            </w:r>
            <w:proofErr w:type="gramStart"/>
            <w:r>
              <w:t>are able to</w:t>
            </w:r>
            <w:proofErr w:type="gramEnd"/>
            <w:r>
              <w:t xml:space="preserve"> access support where and how they need it</w:t>
            </w:r>
          </w:p>
        </w:tc>
      </w:tr>
      <w:tr w:rsidR="009E2E21" w14:paraId="5788E469" w14:textId="77777777" w:rsidTr="003811B7">
        <w:trPr>
          <w:trHeight w:val="1230"/>
        </w:trPr>
        <w:tc>
          <w:tcPr>
            <w:tcW w:w="763" w:type="dxa"/>
          </w:tcPr>
          <w:p w14:paraId="1817EF1C" w14:textId="77777777" w:rsidR="009E2E21" w:rsidRDefault="009E2E21" w:rsidP="003811B7">
            <w:pPr>
              <w:pStyle w:val="TableParagraph"/>
              <w:spacing w:line="288" w:lineRule="exact"/>
              <w:ind w:left="107"/>
            </w:pPr>
            <w:r>
              <w:t>5e</w:t>
            </w:r>
          </w:p>
        </w:tc>
        <w:tc>
          <w:tcPr>
            <w:tcW w:w="6074" w:type="dxa"/>
          </w:tcPr>
          <w:p w14:paraId="693CC6E2" w14:textId="77777777" w:rsidR="009E2E21" w:rsidRDefault="009E2E21" w:rsidP="003811B7">
            <w:pPr>
              <w:pStyle w:val="TableParagraph"/>
              <w:spacing w:before="13"/>
              <w:rPr>
                <w:b/>
                <w:sz w:val="23"/>
              </w:rPr>
            </w:pPr>
          </w:p>
          <w:p w14:paraId="5BA6B167" w14:textId="77777777" w:rsidR="009E2E21" w:rsidRDefault="009E2E21" w:rsidP="003811B7">
            <w:pPr>
              <w:pStyle w:val="TableParagraph"/>
              <w:ind w:left="103" w:right="201"/>
            </w:pPr>
            <w:r>
              <w:t>Improve how we involve children and young people in the development of EH services</w:t>
            </w:r>
          </w:p>
        </w:tc>
        <w:tc>
          <w:tcPr>
            <w:tcW w:w="2614" w:type="dxa"/>
          </w:tcPr>
          <w:p w14:paraId="24F0AC70" w14:textId="77777777" w:rsidR="009E2E21" w:rsidRDefault="009E2E21" w:rsidP="003811B7">
            <w:pPr>
              <w:pStyle w:val="TableParagraph"/>
              <w:rPr>
                <w:b/>
                <w:sz w:val="35"/>
              </w:rPr>
            </w:pPr>
          </w:p>
          <w:p w14:paraId="40140D5E" w14:textId="77777777" w:rsidR="009E2E21" w:rsidRDefault="009E2E21" w:rsidP="003811B7">
            <w:pPr>
              <w:pStyle w:val="TableParagraph"/>
              <w:ind w:left="92"/>
            </w:pPr>
            <w:r>
              <w:t>EH locality teams</w:t>
            </w:r>
          </w:p>
        </w:tc>
        <w:tc>
          <w:tcPr>
            <w:tcW w:w="1708" w:type="dxa"/>
          </w:tcPr>
          <w:p w14:paraId="5C51B054" w14:textId="77777777" w:rsidR="009E2E21" w:rsidRDefault="009E2E21" w:rsidP="003811B7">
            <w:pPr>
              <w:pStyle w:val="TableParagraph"/>
              <w:ind w:left="123"/>
            </w:pPr>
          </w:p>
          <w:p w14:paraId="44E676E8" w14:textId="77777777" w:rsidR="009E2E21" w:rsidRDefault="009E2E21" w:rsidP="003811B7">
            <w:pPr>
              <w:pStyle w:val="TableParagraph"/>
              <w:ind w:left="123"/>
            </w:pPr>
            <w:r>
              <w:t>On-going</w:t>
            </w:r>
          </w:p>
        </w:tc>
        <w:tc>
          <w:tcPr>
            <w:tcW w:w="4032" w:type="dxa"/>
          </w:tcPr>
          <w:p w14:paraId="586C8DCD" w14:textId="77777777" w:rsidR="009E2E21" w:rsidRDefault="009E2E21" w:rsidP="003811B7">
            <w:pPr>
              <w:pStyle w:val="TableParagraph"/>
              <w:spacing w:before="16"/>
              <w:ind w:left="120" w:right="142"/>
            </w:pPr>
            <w:r>
              <w:t>Children report that they can influence service design and can feel the improvements that they contribute</w:t>
            </w:r>
          </w:p>
        </w:tc>
      </w:tr>
    </w:tbl>
    <w:p w14:paraId="39AF8269" w14:textId="77777777" w:rsidR="009E2E21" w:rsidRDefault="009E2E21" w:rsidP="009E2E21">
      <w:pPr>
        <w:sectPr w:rsidR="009E2E21" w:rsidSect="00026972">
          <w:pgSz w:w="16840" w:h="11930" w:orient="landscape"/>
          <w:pgMar w:top="1120" w:right="480" w:bottom="1440" w:left="480" w:header="0" w:footer="1243" w:gutter="0"/>
          <w:cols w:space="362"/>
        </w:sectPr>
      </w:pPr>
    </w:p>
    <w:p w14:paraId="1D2AD010" w14:textId="77777777" w:rsidR="009E2E21" w:rsidRDefault="009E2E21" w:rsidP="009E2E21">
      <w:pPr>
        <w:pStyle w:val="BodyText"/>
        <w:rPr>
          <w:b/>
          <w:sz w:val="15"/>
        </w:rPr>
      </w:pPr>
    </w:p>
    <w:tbl>
      <w:tblPr>
        <w:tblW w:w="0" w:type="auto"/>
        <w:tblInd w:w="3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8"/>
        <w:gridCol w:w="6085"/>
        <w:gridCol w:w="2589"/>
        <w:gridCol w:w="1706"/>
        <w:gridCol w:w="4045"/>
      </w:tblGrid>
      <w:tr w:rsidR="009E2E21" w14:paraId="26FED803" w14:textId="77777777" w:rsidTr="003811B7">
        <w:trPr>
          <w:trHeight w:val="892"/>
        </w:trPr>
        <w:tc>
          <w:tcPr>
            <w:tcW w:w="768" w:type="dxa"/>
            <w:shd w:val="clear" w:color="auto" w:fill="E36C0A" w:themeFill="accent6" w:themeFillShade="BF"/>
          </w:tcPr>
          <w:p w14:paraId="0E7CA818" w14:textId="77777777" w:rsidR="009E2E21" w:rsidRDefault="009E2E21" w:rsidP="003811B7">
            <w:pPr>
              <w:pStyle w:val="TableParagraph"/>
              <w:spacing w:before="21"/>
              <w:ind w:left="131"/>
              <w:rPr>
                <w:b/>
                <w:sz w:val="32"/>
              </w:rPr>
            </w:pPr>
            <w:r>
              <w:rPr>
                <w:b/>
                <w:color w:val="FFFFFF"/>
                <w:sz w:val="32"/>
              </w:rPr>
              <w:t>Ref</w:t>
            </w:r>
          </w:p>
        </w:tc>
        <w:tc>
          <w:tcPr>
            <w:tcW w:w="6085" w:type="dxa"/>
            <w:shd w:val="clear" w:color="auto" w:fill="E36C0A" w:themeFill="accent6" w:themeFillShade="BF"/>
          </w:tcPr>
          <w:p w14:paraId="5F494F9F" w14:textId="77777777" w:rsidR="009E2E21" w:rsidRDefault="009E2E21" w:rsidP="003811B7">
            <w:pPr>
              <w:pStyle w:val="TableParagraph"/>
              <w:spacing w:before="21"/>
              <w:ind w:left="2682" w:right="2673"/>
              <w:jc w:val="center"/>
              <w:rPr>
                <w:b/>
                <w:sz w:val="32"/>
              </w:rPr>
            </w:pPr>
            <w:r>
              <w:rPr>
                <w:b/>
                <w:color w:val="FFFFFF"/>
                <w:sz w:val="32"/>
              </w:rPr>
              <w:t>Task</w:t>
            </w:r>
          </w:p>
        </w:tc>
        <w:tc>
          <w:tcPr>
            <w:tcW w:w="2589" w:type="dxa"/>
            <w:shd w:val="clear" w:color="auto" w:fill="E36C0A" w:themeFill="accent6" w:themeFillShade="BF"/>
          </w:tcPr>
          <w:p w14:paraId="1A807BBA" w14:textId="77777777" w:rsidR="009E2E21" w:rsidRDefault="009E2E21" w:rsidP="003811B7">
            <w:pPr>
              <w:pStyle w:val="TableParagraph"/>
              <w:spacing w:before="21"/>
              <w:ind w:left="920" w:right="911"/>
              <w:jc w:val="center"/>
              <w:rPr>
                <w:b/>
                <w:sz w:val="32"/>
              </w:rPr>
            </w:pPr>
            <w:r>
              <w:rPr>
                <w:b/>
                <w:color w:val="FFFFFF"/>
                <w:sz w:val="32"/>
              </w:rPr>
              <w:t>Lead</w:t>
            </w:r>
          </w:p>
        </w:tc>
        <w:tc>
          <w:tcPr>
            <w:tcW w:w="1706" w:type="dxa"/>
            <w:shd w:val="clear" w:color="auto" w:fill="E36C0A" w:themeFill="accent6" w:themeFillShade="BF"/>
          </w:tcPr>
          <w:p w14:paraId="4E1756CD" w14:textId="77777777" w:rsidR="009E2E21" w:rsidRDefault="009E2E21" w:rsidP="003811B7">
            <w:pPr>
              <w:pStyle w:val="TableParagraph"/>
              <w:spacing w:before="19"/>
              <w:ind w:left="665" w:hanging="540"/>
              <w:rPr>
                <w:b/>
                <w:sz w:val="32"/>
              </w:rPr>
            </w:pPr>
            <w:r>
              <w:rPr>
                <w:b/>
                <w:color w:val="FFFFFF"/>
                <w:w w:val="95"/>
                <w:sz w:val="32"/>
              </w:rPr>
              <w:t xml:space="preserve">Complete </w:t>
            </w:r>
            <w:r>
              <w:rPr>
                <w:b/>
                <w:color w:val="FFFFFF"/>
                <w:sz w:val="32"/>
              </w:rPr>
              <w:t>by</w:t>
            </w:r>
          </w:p>
        </w:tc>
        <w:tc>
          <w:tcPr>
            <w:tcW w:w="4045" w:type="dxa"/>
            <w:shd w:val="clear" w:color="auto" w:fill="E36C0A" w:themeFill="accent6" w:themeFillShade="BF"/>
          </w:tcPr>
          <w:p w14:paraId="7069D435" w14:textId="77777777" w:rsidR="009E2E21" w:rsidRDefault="009E2E21" w:rsidP="003811B7">
            <w:pPr>
              <w:pStyle w:val="TableParagraph"/>
              <w:spacing w:before="21"/>
              <w:ind w:left="1477" w:right="1473"/>
              <w:jc w:val="center"/>
              <w:rPr>
                <w:b/>
                <w:sz w:val="32"/>
              </w:rPr>
            </w:pPr>
            <w:r>
              <w:rPr>
                <w:b/>
                <w:color w:val="FFFFFF"/>
                <w:sz w:val="32"/>
              </w:rPr>
              <w:t>Impact</w:t>
            </w:r>
          </w:p>
        </w:tc>
      </w:tr>
      <w:tr w:rsidR="009E2E21" w14:paraId="5072D772" w14:textId="77777777" w:rsidTr="003811B7">
        <w:trPr>
          <w:trHeight w:val="453"/>
        </w:trPr>
        <w:tc>
          <w:tcPr>
            <w:tcW w:w="15193" w:type="dxa"/>
            <w:gridSpan w:val="5"/>
            <w:shd w:val="clear" w:color="auto" w:fill="FABF8F" w:themeFill="accent6" w:themeFillTint="99"/>
          </w:tcPr>
          <w:p w14:paraId="19B1AE27" w14:textId="77777777" w:rsidR="009E2E21" w:rsidRDefault="009E2E21" w:rsidP="003811B7">
            <w:pPr>
              <w:pStyle w:val="TableParagraph"/>
              <w:spacing w:before="38"/>
              <w:ind w:left="208"/>
              <w:rPr>
                <w:b/>
                <w:sz w:val="28"/>
              </w:rPr>
            </w:pPr>
            <w:r>
              <w:rPr>
                <w:b/>
                <w:sz w:val="28"/>
              </w:rPr>
              <w:t>6. Our workforce is equipped with the knowledge and skills to achieve improved outcomes for children</w:t>
            </w:r>
          </w:p>
        </w:tc>
      </w:tr>
      <w:tr w:rsidR="009E2E21" w14:paraId="5388AF0F" w14:textId="77777777" w:rsidTr="003811B7">
        <w:trPr>
          <w:trHeight w:val="1212"/>
        </w:trPr>
        <w:tc>
          <w:tcPr>
            <w:tcW w:w="768" w:type="dxa"/>
          </w:tcPr>
          <w:p w14:paraId="60C022FA" w14:textId="77777777" w:rsidR="009E2E21" w:rsidRDefault="009E2E21" w:rsidP="003811B7">
            <w:pPr>
              <w:pStyle w:val="TableParagraph"/>
              <w:spacing w:before="3"/>
              <w:rPr>
                <w:b/>
                <w:sz w:val="34"/>
              </w:rPr>
            </w:pPr>
          </w:p>
          <w:p w14:paraId="460AC69C" w14:textId="77777777" w:rsidR="009E2E21" w:rsidRDefault="009E2E21" w:rsidP="003811B7">
            <w:pPr>
              <w:pStyle w:val="TableParagraph"/>
              <w:ind w:left="107"/>
            </w:pPr>
            <w:r>
              <w:t>6a</w:t>
            </w:r>
          </w:p>
        </w:tc>
        <w:tc>
          <w:tcPr>
            <w:tcW w:w="6085" w:type="dxa"/>
          </w:tcPr>
          <w:p w14:paraId="267216D4" w14:textId="77777777" w:rsidR="009E2E21" w:rsidRDefault="009E2E21" w:rsidP="003811B7">
            <w:pPr>
              <w:pStyle w:val="TableParagraph"/>
              <w:spacing w:before="76" w:line="242" w:lineRule="auto"/>
              <w:ind w:left="108" w:right="574"/>
            </w:pPr>
            <w:r>
              <w:t>Develop a more targeted Early Help training offer and promote the revised offer in local multi-agency training sessions, school, sessions.</w:t>
            </w:r>
          </w:p>
        </w:tc>
        <w:tc>
          <w:tcPr>
            <w:tcW w:w="2589" w:type="dxa"/>
          </w:tcPr>
          <w:p w14:paraId="01E299C9" w14:textId="77777777" w:rsidR="009E2E21" w:rsidRDefault="009E2E21" w:rsidP="003811B7">
            <w:pPr>
              <w:pStyle w:val="TableParagraph"/>
              <w:spacing w:before="3"/>
              <w:rPr>
                <w:b/>
                <w:sz w:val="34"/>
              </w:rPr>
            </w:pPr>
          </w:p>
          <w:p w14:paraId="6D327488" w14:textId="77777777" w:rsidR="009E2E21" w:rsidRDefault="009E2E21" w:rsidP="003811B7">
            <w:pPr>
              <w:pStyle w:val="TableParagraph"/>
              <w:ind w:left="110"/>
            </w:pPr>
            <w:r>
              <w:t xml:space="preserve">EH coordinators, community connectors </w:t>
            </w:r>
          </w:p>
        </w:tc>
        <w:tc>
          <w:tcPr>
            <w:tcW w:w="1706" w:type="dxa"/>
          </w:tcPr>
          <w:p w14:paraId="43AD6E4F" w14:textId="77777777" w:rsidR="009E2E21" w:rsidRDefault="009E2E21" w:rsidP="003811B7">
            <w:pPr>
              <w:pStyle w:val="TableParagraph"/>
              <w:spacing w:line="242" w:lineRule="auto"/>
              <w:ind w:left="111" w:right="503"/>
            </w:pPr>
          </w:p>
          <w:p w14:paraId="6F6DA2A4" w14:textId="77777777" w:rsidR="009E2E21" w:rsidRDefault="009E2E21" w:rsidP="003811B7">
            <w:pPr>
              <w:pStyle w:val="TableParagraph"/>
              <w:spacing w:line="242" w:lineRule="auto"/>
              <w:ind w:left="111" w:right="503"/>
            </w:pPr>
            <w:r>
              <w:t>On-going</w:t>
            </w:r>
          </w:p>
        </w:tc>
        <w:tc>
          <w:tcPr>
            <w:tcW w:w="4045" w:type="dxa"/>
          </w:tcPr>
          <w:p w14:paraId="5C055487" w14:textId="77777777" w:rsidR="009E2E21" w:rsidRDefault="009E2E21" w:rsidP="003811B7">
            <w:pPr>
              <w:pStyle w:val="TableParagraph"/>
              <w:spacing w:before="16"/>
              <w:ind w:left="107" w:right="148"/>
            </w:pPr>
            <w:r>
              <w:t>The EHT Board receive regular updates from the front line and supports changes to training commitments accordingly</w:t>
            </w:r>
          </w:p>
        </w:tc>
      </w:tr>
      <w:tr w:rsidR="009E2E21" w14:paraId="67ED4EB6" w14:textId="77777777" w:rsidTr="003811B7">
        <w:trPr>
          <w:trHeight w:val="1209"/>
        </w:trPr>
        <w:tc>
          <w:tcPr>
            <w:tcW w:w="768" w:type="dxa"/>
          </w:tcPr>
          <w:p w14:paraId="3DB0C17E" w14:textId="77777777" w:rsidR="009E2E21" w:rsidRDefault="009E2E21" w:rsidP="003811B7">
            <w:pPr>
              <w:pStyle w:val="TableParagraph"/>
              <w:spacing w:line="288" w:lineRule="exact"/>
              <w:ind w:left="107"/>
            </w:pPr>
            <w:r>
              <w:t>6b</w:t>
            </w:r>
          </w:p>
        </w:tc>
        <w:tc>
          <w:tcPr>
            <w:tcW w:w="6085" w:type="dxa"/>
          </w:tcPr>
          <w:p w14:paraId="40FBDFF5" w14:textId="77777777" w:rsidR="009E2E21" w:rsidRDefault="009E2E21" w:rsidP="003811B7">
            <w:pPr>
              <w:pStyle w:val="TableParagraph"/>
              <w:spacing w:before="76"/>
              <w:ind w:left="108"/>
            </w:pPr>
            <w:r>
              <w:t>Develop and provide training in the role of the Lead Professional for whole family working</w:t>
            </w:r>
          </w:p>
        </w:tc>
        <w:tc>
          <w:tcPr>
            <w:tcW w:w="2589" w:type="dxa"/>
          </w:tcPr>
          <w:p w14:paraId="19CB8409" w14:textId="77777777" w:rsidR="009E2E21" w:rsidRDefault="009E2E21" w:rsidP="003811B7">
            <w:pPr>
              <w:pStyle w:val="TableParagraph"/>
              <w:spacing w:before="3"/>
            </w:pPr>
          </w:p>
          <w:p w14:paraId="2F95126E" w14:textId="77777777" w:rsidR="009E2E21" w:rsidRDefault="009E2E21" w:rsidP="003811B7">
            <w:pPr>
              <w:pStyle w:val="TableParagraph"/>
              <w:spacing w:before="3"/>
              <w:rPr>
                <w:b/>
                <w:sz w:val="34"/>
              </w:rPr>
            </w:pPr>
            <w:r>
              <w:t xml:space="preserve"> EH coordinators, community connectors</w:t>
            </w:r>
          </w:p>
          <w:p w14:paraId="04F0D28B" w14:textId="77777777" w:rsidR="009E2E21" w:rsidRDefault="009E2E21" w:rsidP="003811B7">
            <w:pPr>
              <w:pStyle w:val="TableParagraph"/>
              <w:ind w:left="110"/>
            </w:pPr>
          </w:p>
        </w:tc>
        <w:tc>
          <w:tcPr>
            <w:tcW w:w="1706" w:type="dxa"/>
          </w:tcPr>
          <w:p w14:paraId="25C9C409" w14:textId="77777777" w:rsidR="009E2E21" w:rsidRDefault="009E2E21" w:rsidP="003811B7">
            <w:pPr>
              <w:pStyle w:val="TableParagraph"/>
              <w:spacing w:before="163"/>
              <w:ind w:left="111" w:right="503"/>
            </w:pPr>
            <w:r>
              <w:t>On-going</w:t>
            </w:r>
          </w:p>
        </w:tc>
        <w:tc>
          <w:tcPr>
            <w:tcW w:w="4045" w:type="dxa"/>
          </w:tcPr>
          <w:p w14:paraId="4872672F" w14:textId="77777777" w:rsidR="009E2E21" w:rsidRDefault="009E2E21" w:rsidP="003811B7">
            <w:pPr>
              <w:pStyle w:val="TableParagraph"/>
              <w:spacing w:before="16"/>
              <w:ind w:left="107" w:right="153"/>
            </w:pPr>
            <w:r>
              <w:t>Practitioners across organisations report that they feel more confident to intervene early when families need help</w:t>
            </w:r>
          </w:p>
        </w:tc>
      </w:tr>
      <w:tr w:rsidR="009E2E21" w14:paraId="7ACFEDC0" w14:textId="77777777" w:rsidTr="003811B7">
        <w:trPr>
          <w:trHeight w:val="1212"/>
        </w:trPr>
        <w:tc>
          <w:tcPr>
            <w:tcW w:w="768" w:type="dxa"/>
          </w:tcPr>
          <w:p w14:paraId="15F197C0" w14:textId="77777777" w:rsidR="009E2E21" w:rsidRDefault="009E2E21" w:rsidP="003811B7">
            <w:pPr>
              <w:pStyle w:val="TableParagraph"/>
              <w:spacing w:line="288" w:lineRule="exact"/>
              <w:ind w:left="107"/>
            </w:pPr>
            <w:r>
              <w:t>6c</w:t>
            </w:r>
          </w:p>
        </w:tc>
        <w:tc>
          <w:tcPr>
            <w:tcW w:w="6085" w:type="dxa"/>
          </w:tcPr>
          <w:p w14:paraId="70576F59" w14:textId="77777777" w:rsidR="009E2E21" w:rsidRDefault="009E2E21" w:rsidP="003811B7">
            <w:pPr>
              <w:pStyle w:val="TableParagraph"/>
              <w:spacing w:before="76" w:line="242" w:lineRule="auto"/>
              <w:ind w:left="108" w:right="466"/>
            </w:pPr>
            <w:r>
              <w:t xml:space="preserve">Develop a communication strategy to communicate new tools, </w:t>
            </w:r>
            <w:proofErr w:type="gramStart"/>
            <w:r>
              <w:t>guidance</w:t>
            </w:r>
            <w:proofErr w:type="gramEnd"/>
            <w:r>
              <w:t xml:space="preserve"> and best practice</w:t>
            </w:r>
          </w:p>
        </w:tc>
        <w:tc>
          <w:tcPr>
            <w:tcW w:w="2589" w:type="dxa"/>
          </w:tcPr>
          <w:p w14:paraId="655797ED" w14:textId="77777777" w:rsidR="009E2E21" w:rsidRDefault="009E2E21" w:rsidP="003811B7">
            <w:pPr>
              <w:pStyle w:val="TableParagraph"/>
              <w:spacing w:before="4"/>
              <w:rPr>
                <w:b/>
                <w:sz w:val="34"/>
              </w:rPr>
            </w:pPr>
          </w:p>
          <w:p w14:paraId="6C6C3CD5" w14:textId="77777777" w:rsidR="009E2E21" w:rsidRDefault="009E2E21" w:rsidP="003811B7">
            <w:pPr>
              <w:pStyle w:val="TableParagraph"/>
              <w:ind w:left="110"/>
            </w:pPr>
            <w:r>
              <w:t>EH Steering Group, Locality teams</w:t>
            </w:r>
          </w:p>
        </w:tc>
        <w:tc>
          <w:tcPr>
            <w:tcW w:w="1706" w:type="dxa"/>
          </w:tcPr>
          <w:p w14:paraId="0F669A23" w14:textId="77777777" w:rsidR="009E2E21" w:rsidRDefault="009E2E21" w:rsidP="003811B7">
            <w:pPr>
              <w:pStyle w:val="TableParagraph"/>
              <w:spacing w:line="242" w:lineRule="auto"/>
              <w:ind w:left="111" w:right="568"/>
            </w:pPr>
          </w:p>
          <w:p w14:paraId="6E33F3C6" w14:textId="77777777" w:rsidR="009E2E21" w:rsidRDefault="009E2E21" w:rsidP="003811B7">
            <w:pPr>
              <w:pStyle w:val="TableParagraph"/>
              <w:spacing w:line="242" w:lineRule="auto"/>
              <w:ind w:left="111" w:right="568"/>
            </w:pPr>
            <w:r>
              <w:t>On-going</w:t>
            </w:r>
          </w:p>
        </w:tc>
        <w:tc>
          <w:tcPr>
            <w:tcW w:w="4045" w:type="dxa"/>
          </w:tcPr>
          <w:p w14:paraId="5A1BE292" w14:textId="77777777" w:rsidR="009E2E21" w:rsidRDefault="009E2E21" w:rsidP="003811B7">
            <w:pPr>
              <w:pStyle w:val="TableParagraph"/>
              <w:spacing w:before="16"/>
              <w:ind w:left="107" w:right="153"/>
            </w:pPr>
            <w:r>
              <w:t>Practitioners across organisations report that they feel more confident to intervene early when families need help</w:t>
            </w:r>
          </w:p>
        </w:tc>
      </w:tr>
      <w:tr w:rsidR="009E2E21" w14:paraId="637E91CC" w14:textId="77777777" w:rsidTr="003811B7">
        <w:trPr>
          <w:trHeight w:val="1211"/>
        </w:trPr>
        <w:tc>
          <w:tcPr>
            <w:tcW w:w="768" w:type="dxa"/>
          </w:tcPr>
          <w:p w14:paraId="15E0E27A" w14:textId="77777777" w:rsidR="009E2E21" w:rsidRDefault="009E2E21" w:rsidP="003811B7">
            <w:pPr>
              <w:pStyle w:val="TableParagraph"/>
              <w:spacing w:line="288" w:lineRule="exact"/>
              <w:ind w:left="107"/>
            </w:pPr>
            <w:r>
              <w:t>6d</w:t>
            </w:r>
          </w:p>
        </w:tc>
        <w:tc>
          <w:tcPr>
            <w:tcW w:w="6085" w:type="dxa"/>
          </w:tcPr>
          <w:p w14:paraId="6F5D2262" w14:textId="77777777" w:rsidR="009E2E21" w:rsidRDefault="009E2E21" w:rsidP="003811B7">
            <w:pPr>
              <w:pStyle w:val="TableParagraph"/>
              <w:spacing w:before="160"/>
              <w:ind w:left="108" w:right="93"/>
            </w:pPr>
            <w:r>
              <w:t>Develop and communicate information and online resources to families to equip them with the skills they need to support each</w:t>
            </w:r>
            <w:r>
              <w:rPr>
                <w:spacing w:val="-3"/>
              </w:rPr>
              <w:t xml:space="preserve"> </w:t>
            </w:r>
            <w:r>
              <w:t>other</w:t>
            </w:r>
          </w:p>
        </w:tc>
        <w:tc>
          <w:tcPr>
            <w:tcW w:w="2589" w:type="dxa"/>
          </w:tcPr>
          <w:p w14:paraId="62FCEF0D" w14:textId="77777777" w:rsidR="009E2E21" w:rsidRDefault="009E2E21" w:rsidP="003811B7">
            <w:pPr>
              <w:pStyle w:val="TableParagraph"/>
              <w:spacing w:before="16"/>
              <w:ind w:left="110" w:right="186"/>
            </w:pPr>
          </w:p>
          <w:p w14:paraId="1C6BC3D4" w14:textId="77777777" w:rsidR="009E2E21" w:rsidRDefault="009E2E21" w:rsidP="003811B7">
            <w:pPr>
              <w:pStyle w:val="TableParagraph"/>
              <w:spacing w:before="16"/>
              <w:ind w:left="110" w:right="186"/>
            </w:pPr>
            <w:r>
              <w:t>EH Steering Group</w:t>
            </w:r>
          </w:p>
        </w:tc>
        <w:tc>
          <w:tcPr>
            <w:tcW w:w="1706" w:type="dxa"/>
          </w:tcPr>
          <w:p w14:paraId="6D446A63" w14:textId="77777777" w:rsidR="009E2E21" w:rsidRDefault="009E2E21" w:rsidP="003811B7">
            <w:pPr>
              <w:pStyle w:val="TableParagraph"/>
              <w:rPr>
                <w:rFonts w:ascii="Times New Roman"/>
              </w:rPr>
            </w:pPr>
          </w:p>
          <w:p w14:paraId="74B25804" w14:textId="77777777" w:rsidR="009E2E21" w:rsidRDefault="009E2E21" w:rsidP="003811B7">
            <w:pPr>
              <w:pStyle w:val="TableParagraph"/>
              <w:rPr>
                <w:rFonts w:ascii="Times New Roman"/>
              </w:rPr>
            </w:pPr>
            <w:r>
              <w:rPr>
                <w:rFonts w:ascii="Times New Roman"/>
              </w:rPr>
              <w:t xml:space="preserve"> </w:t>
            </w:r>
            <w:r>
              <w:t>On-going</w:t>
            </w:r>
          </w:p>
        </w:tc>
        <w:tc>
          <w:tcPr>
            <w:tcW w:w="4045" w:type="dxa"/>
          </w:tcPr>
          <w:p w14:paraId="78E77BA0" w14:textId="77777777" w:rsidR="009E2E21" w:rsidRDefault="009E2E21" w:rsidP="003811B7">
            <w:pPr>
              <w:pStyle w:val="TableParagraph"/>
              <w:spacing w:before="16"/>
              <w:ind w:left="107" w:right="100"/>
            </w:pPr>
            <w:r>
              <w:t>Practitioners can evidence a maturity in their understanding of SoS and strengths within families and local communities</w:t>
            </w:r>
          </w:p>
        </w:tc>
      </w:tr>
    </w:tbl>
    <w:p w14:paraId="09AC35E0" w14:textId="77777777" w:rsidR="009E2E21" w:rsidRDefault="009E2E21" w:rsidP="009E2E21">
      <w:pPr>
        <w:sectPr w:rsidR="009E2E21" w:rsidSect="00026972">
          <w:pgSz w:w="16840" w:h="11930" w:orient="landscape"/>
          <w:pgMar w:top="1120" w:right="480" w:bottom="1440" w:left="480" w:header="0" w:footer="1243" w:gutter="0"/>
          <w:cols w:space="362"/>
        </w:sectPr>
      </w:pPr>
    </w:p>
    <w:p w14:paraId="2E9B8208" w14:textId="77777777" w:rsidR="009E2E21" w:rsidRPr="00636557" w:rsidRDefault="009E2E21" w:rsidP="009E2E21">
      <w:pPr>
        <w:spacing w:before="1"/>
        <w:ind w:left="739"/>
        <w:rPr>
          <w:b/>
          <w:color w:val="E36C0A" w:themeColor="accent6" w:themeShade="BF"/>
          <w:sz w:val="40"/>
        </w:rPr>
      </w:pPr>
      <w:r w:rsidRPr="00636557">
        <w:rPr>
          <w:b/>
          <w:color w:val="E36C0A" w:themeColor="accent6" w:themeShade="BF"/>
          <w:sz w:val="40"/>
        </w:rPr>
        <w:lastRenderedPageBreak/>
        <w:t>Key Success Indicators</w:t>
      </w:r>
      <w:r>
        <w:rPr>
          <w:b/>
          <w:color w:val="E36C0A" w:themeColor="accent6" w:themeShade="BF"/>
          <w:sz w:val="40"/>
        </w:rPr>
        <w:t xml:space="preserve"> </w:t>
      </w:r>
    </w:p>
    <w:p w14:paraId="1ED83477" w14:textId="77777777" w:rsidR="009E2E21" w:rsidRPr="00EF6BAC" w:rsidRDefault="009E2E21" w:rsidP="009E2E21">
      <w:pPr>
        <w:rPr>
          <w:color w:val="1F497D" w:themeColor="text2"/>
          <w:sz w:val="40"/>
        </w:rPr>
        <w:sectPr w:rsidR="009E2E21" w:rsidRPr="00EF6BAC" w:rsidSect="00026972">
          <w:pgSz w:w="16840" w:h="11930" w:orient="landscape"/>
          <w:pgMar w:top="820" w:right="480" w:bottom="1440" w:left="480" w:header="0" w:footer="1243" w:gutter="0"/>
          <w:cols w:space="362"/>
        </w:sectPr>
      </w:pPr>
    </w:p>
    <w:p w14:paraId="67617E9D" w14:textId="77777777" w:rsidR="009E2E21" w:rsidRPr="00EF6BAC" w:rsidRDefault="009E2E21" w:rsidP="009E2E21">
      <w:pPr>
        <w:pStyle w:val="BodyText"/>
        <w:rPr>
          <w:b/>
          <w:color w:val="1F497D" w:themeColor="text2"/>
          <w:sz w:val="20"/>
        </w:rPr>
      </w:pPr>
    </w:p>
    <w:p w14:paraId="22432E85" w14:textId="77777777" w:rsidR="009E2E21" w:rsidRDefault="009E2E21" w:rsidP="009E2E21">
      <w:pPr>
        <w:pStyle w:val="BodyText"/>
        <w:spacing w:before="9"/>
        <w:rPr>
          <w:b/>
          <w:sz w:val="12"/>
        </w:r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20"/>
        <w:gridCol w:w="6241"/>
        <w:gridCol w:w="5103"/>
      </w:tblGrid>
      <w:tr w:rsidR="009E2E21" w14:paraId="0DE0FB37" w14:textId="77777777" w:rsidTr="003811B7">
        <w:trPr>
          <w:trHeight w:val="453"/>
        </w:trPr>
        <w:tc>
          <w:tcPr>
            <w:tcW w:w="4220" w:type="dxa"/>
            <w:shd w:val="clear" w:color="auto" w:fill="E36C0A" w:themeFill="accent6" w:themeFillShade="BF"/>
          </w:tcPr>
          <w:p w14:paraId="065C63DC" w14:textId="77777777" w:rsidR="009E2E21" w:rsidRDefault="009E2E21" w:rsidP="003811B7">
            <w:pPr>
              <w:pStyle w:val="TableParagraph"/>
              <w:spacing w:before="20" w:line="413" w:lineRule="exact"/>
              <w:ind w:left="1351"/>
              <w:rPr>
                <w:b/>
                <w:sz w:val="32"/>
              </w:rPr>
            </w:pPr>
            <w:r>
              <w:rPr>
                <w:b/>
                <w:color w:val="FFFFFF"/>
                <w:sz w:val="32"/>
              </w:rPr>
              <w:t>Outcomes</w:t>
            </w:r>
          </w:p>
        </w:tc>
        <w:tc>
          <w:tcPr>
            <w:tcW w:w="6241" w:type="dxa"/>
            <w:shd w:val="clear" w:color="auto" w:fill="E36C0A" w:themeFill="accent6" w:themeFillShade="BF"/>
          </w:tcPr>
          <w:p w14:paraId="216FA399" w14:textId="77777777" w:rsidR="009E2E21" w:rsidRDefault="009E2E21" w:rsidP="003811B7">
            <w:pPr>
              <w:pStyle w:val="TableParagraph"/>
              <w:spacing w:before="20" w:line="413" w:lineRule="exact"/>
              <w:ind w:left="1137"/>
              <w:rPr>
                <w:b/>
                <w:sz w:val="32"/>
              </w:rPr>
            </w:pPr>
            <w:r>
              <w:rPr>
                <w:b/>
                <w:color w:val="FFFFFF"/>
                <w:sz w:val="32"/>
              </w:rPr>
              <w:t>How will this be achieved?</w:t>
            </w:r>
          </w:p>
        </w:tc>
        <w:tc>
          <w:tcPr>
            <w:tcW w:w="5103" w:type="dxa"/>
            <w:shd w:val="clear" w:color="auto" w:fill="E36C0A" w:themeFill="accent6" w:themeFillShade="BF"/>
          </w:tcPr>
          <w:p w14:paraId="52E3F2A8" w14:textId="77777777" w:rsidR="009E2E21" w:rsidRDefault="009E2E21" w:rsidP="003811B7">
            <w:pPr>
              <w:pStyle w:val="TableParagraph"/>
              <w:spacing w:before="20" w:line="413" w:lineRule="exact"/>
              <w:ind w:left="748"/>
              <w:rPr>
                <w:b/>
                <w:sz w:val="32"/>
              </w:rPr>
            </w:pPr>
            <w:r>
              <w:rPr>
                <w:b/>
                <w:color w:val="FFFFFF"/>
                <w:sz w:val="32"/>
              </w:rPr>
              <w:t>Key Outcome Indicators</w:t>
            </w:r>
          </w:p>
        </w:tc>
      </w:tr>
      <w:tr w:rsidR="009E2E21" w14:paraId="572D0D97" w14:textId="77777777" w:rsidTr="003811B7">
        <w:trPr>
          <w:trHeight w:val="3300"/>
        </w:trPr>
        <w:tc>
          <w:tcPr>
            <w:tcW w:w="4220" w:type="dxa"/>
          </w:tcPr>
          <w:p w14:paraId="0B121AD7" w14:textId="77777777" w:rsidR="009E2E21" w:rsidRDefault="009E2E21" w:rsidP="003811B7">
            <w:pPr>
              <w:pStyle w:val="TableParagraph"/>
              <w:ind w:left="110" w:right="97"/>
              <w:rPr>
                <w:rFonts w:ascii="Segoe UI Symbol"/>
              </w:rPr>
            </w:pPr>
            <w:r>
              <w:rPr>
                <w:rFonts w:ascii="Segoe UI Symbol"/>
              </w:rPr>
              <w:t xml:space="preserve">Children, young </w:t>
            </w:r>
            <w:proofErr w:type="gramStart"/>
            <w:r>
              <w:rPr>
                <w:rFonts w:ascii="Segoe UI Symbol"/>
              </w:rPr>
              <w:t>people</w:t>
            </w:r>
            <w:proofErr w:type="gramEnd"/>
            <w:r>
              <w:rPr>
                <w:rFonts w:ascii="Segoe UI Symbol"/>
              </w:rPr>
              <w:t xml:space="preserve"> and families feel happier, healthier, safer, more valued, more accepted, more responsible for their actions, more positively engaged in their community and successful in achieving their goals.</w:t>
            </w:r>
          </w:p>
        </w:tc>
        <w:tc>
          <w:tcPr>
            <w:tcW w:w="6241" w:type="dxa"/>
          </w:tcPr>
          <w:p w14:paraId="509C63E0" w14:textId="77777777" w:rsidR="009E2E21" w:rsidRDefault="009E2E21" w:rsidP="003811B7">
            <w:pPr>
              <w:pStyle w:val="TableParagraph"/>
              <w:numPr>
                <w:ilvl w:val="0"/>
                <w:numId w:val="11"/>
              </w:numPr>
              <w:tabs>
                <w:tab w:val="left" w:pos="727"/>
                <w:tab w:val="left" w:pos="728"/>
              </w:tabs>
              <w:spacing w:line="230" w:lineRule="auto"/>
              <w:ind w:right="760"/>
              <w:rPr>
                <w:rFonts w:ascii="Segoe UI Symbol" w:hAnsi="Segoe UI Symbol"/>
              </w:rPr>
            </w:pPr>
            <w:r>
              <w:rPr>
                <w:rFonts w:ascii="Segoe UI Symbol" w:hAnsi="Segoe UI Symbol"/>
              </w:rPr>
              <w:t>Effective direct work with the child/young</w:t>
            </w:r>
            <w:r>
              <w:rPr>
                <w:rFonts w:ascii="Segoe UI Symbol" w:hAnsi="Segoe UI Symbol"/>
                <w:spacing w:val="-32"/>
              </w:rPr>
              <w:t xml:space="preserve"> </w:t>
            </w:r>
            <w:r>
              <w:rPr>
                <w:rFonts w:ascii="Segoe UI Symbol" w:hAnsi="Segoe UI Symbol"/>
              </w:rPr>
              <w:t xml:space="preserve">person and family: effective assessment, planning and review of the needs of children, </w:t>
            </w:r>
            <w:proofErr w:type="gramStart"/>
            <w:r>
              <w:rPr>
                <w:rFonts w:ascii="Segoe UI Symbol" w:hAnsi="Segoe UI Symbol"/>
              </w:rPr>
              <w:t>parents</w:t>
            </w:r>
            <w:proofErr w:type="gramEnd"/>
            <w:r>
              <w:rPr>
                <w:rFonts w:ascii="Segoe UI Symbol" w:hAnsi="Segoe UI Symbol"/>
              </w:rPr>
              <w:t xml:space="preserve"> and families</w:t>
            </w:r>
          </w:p>
          <w:p w14:paraId="1AB063F1" w14:textId="77777777" w:rsidR="009E2E21" w:rsidRDefault="009E2E21" w:rsidP="003811B7">
            <w:pPr>
              <w:pStyle w:val="TableParagraph"/>
              <w:numPr>
                <w:ilvl w:val="0"/>
                <w:numId w:val="11"/>
              </w:numPr>
              <w:tabs>
                <w:tab w:val="left" w:pos="727"/>
                <w:tab w:val="left" w:pos="728"/>
              </w:tabs>
              <w:spacing w:before="6"/>
              <w:ind w:right="427"/>
              <w:rPr>
                <w:rFonts w:ascii="Segoe UI Symbol" w:hAnsi="Segoe UI Symbol"/>
              </w:rPr>
            </w:pPr>
            <w:r>
              <w:rPr>
                <w:rFonts w:ascii="Segoe UI Symbol" w:hAnsi="Segoe UI Symbol"/>
              </w:rPr>
              <w:t>The child’s voice is heard throughout and their experience</w:t>
            </w:r>
            <w:r>
              <w:rPr>
                <w:rFonts w:ascii="Segoe UI Symbol" w:hAnsi="Segoe UI Symbol"/>
                <w:spacing w:val="-6"/>
              </w:rPr>
              <w:t xml:space="preserve"> </w:t>
            </w:r>
            <w:r>
              <w:rPr>
                <w:rFonts w:ascii="Segoe UI Symbol" w:hAnsi="Segoe UI Symbol"/>
              </w:rPr>
              <w:t>and</w:t>
            </w:r>
            <w:r>
              <w:rPr>
                <w:rFonts w:ascii="Segoe UI Symbol" w:hAnsi="Segoe UI Symbol"/>
                <w:spacing w:val="-8"/>
              </w:rPr>
              <w:t xml:space="preserve"> </w:t>
            </w:r>
            <w:r>
              <w:rPr>
                <w:rFonts w:ascii="Segoe UI Symbol" w:hAnsi="Segoe UI Symbol"/>
              </w:rPr>
              <w:t>understood</w:t>
            </w:r>
            <w:r>
              <w:rPr>
                <w:rFonts w:ascii="Segoe UI Symbol" w:hAnsi="Segoe UI Symbol"/>
                <w:spacing w:val="-6"/>
              </w:rPr>
              <w:t xml:space="preserve"> </w:t>
            </w:r>
            <w:r>
              <w:rPr>
                <w:rFonts w:ascii="Segoe UI Symbol" w:hAnsi="Segoe UI Symbol"/>
              </w:rPr>
              <w:t>within</w:t>
            </w:r>
            <w:r>
              <w:rPr>
                <w:rFonts w:ascii="Segoe UI Symbol" w:hAnsi="Segoe UI Symbol"/>
                <w:spacing w:val="-6"/>
              </w:rPr>
              <w:t xml:space="preserve"> </w:t>
            </w:r>
            <w:r>
              <w:rPr>
                <w:rFonts w:ascii="Segoe UI Symbol" w:hAnsi="Segoe UI Symbol"/>
              </w:rPr>
              <w:t>the</w:t>
            </w:r>
            <w:r>
              <w:rPr>
                <w:rFonts w:ascii="Segoe UI Symbol" w:hAnsi="Segoe UI Symbol"/>
                <w:spacing w:val="-6"/>
              </w:rPr>
              <w:t xml:space="preserve"> </w:t>
            </w:r>
            <w:r>
              <w:rPr>
                <w:rFonts w:ascii="Segoe UI Symbol" w:hAnsi="Segoe UI Symbol"/>
              </w:rPr>
              <w:t>context</w:t>
            </w:r>
            <w:r>
              <w:rPr>
                <w:rFonts w:ascii="Segoe UI Symbol" w:hAnsi="Segoe UI Symbol"/>
                <w:spacing w:val="-8"/>
              </w:rPr>
              <w:t xml:space="preserve"> </w:t>
            </w:r>
            <w:r>
              <w:rPr>
                <w:rFonts w:ascii="Segoe UI Symbol" w:hAnsi="Segoe UI Symbol"/>
              </w:rPr>
              <w:t>of</w:t>
            </w:r>
            <w:r>
              <w:rPr>
                <w:rFonts w:ascii="Segoe UI Symbol" w:hAnsi="Segoe UI Symbol"/>
                <w:spacing w:val="-5"/>
              </w:rPr>
              <w:t xml:space="preserve"> </w:t>
            </w:r>
            <w:r>
              <w:rPr>
                <w:rFonts w:ascii="Segoe UI Symbol" w:hAnsi="Segoe UI Symbol"/>
              </w:rPr>
              <w:t>the family</w:t>
            </w:r>
          </w:p>
          <w:p w14:paraId="7BF6C6AD" w14:textId="77777777" w:rsidR="009E2E21" w:rsidRDefault="009E2E21" w:rsidP="003811B7">
            <w:pPr>
              <w:pStyle w:val="TableParagraph"/>
              <w:numPr>
                <w:ilvl w:val="0"/>
                <w:numId w:val="11"/>
              </w:numPr>
              <w:tabs>
                <w:tab w:val="left" w:pos="728"/>
              </w:tabs>
              <w:spacing w:line="290" w:lineRule="exact"/>
              <w:ind w:hanging="361"/>
              <w:jc w:val="both"/>
              <w:rPr>
                <w:rFonts w:ascii="Segoe UI Symbol" w:hAnsi="Segoe UI Symbol"/>
              </w:rPr>
            </w:pPr>
            <w:r>
              <w:rPr>
                <w:rFonts w:ascii="Segoe UI Symbol" w:hAnsi="Segoe UI Symbol"/>
              </w:rPr>
              <w:t>Creative solution-focused and whole family</w:t>
            </w:r>
            <w:r>
              <w:rPr>
                <w:rFonts w:ascii="Segoe UI Symbol" w:hAnsi="Segoe UI Symbol"/>
                <w:spacing w:val="-22"/>
              </w:rPr>
              <w:t xml:space="preserve"> </w:t>
            </w:r>
            <w:r>
              <w:rPr>
                <w:rFonts w:ascii="Segoe UI Symbol" w:hAnsi="Segoe UI Symbol"/>
              </w:rPr>
              <w:t>approach</w:t>
            </w:r>
          </w:p>
          <w:p w14:paraId="4530C88B" w14:textId="77777777" w:rsidR="009E2E21" w:rsidRDefault="009E2E21" w:rsidP="003811B7">
            <w:pPr>
              <w:pStyle w:val="TableParagraph"/>
              <w:numPr>
                <w:ilvl w:val="0"/>
                <w:numId w:val="11"/>
              </w:numPr>
              <w:tabs>
                <w:tab w:val="left" w:pos="728"/>
              </w:tabs>
              <w:spacing w:before="7" w:line="230" w:lineRule="auto"/>
              <w:ind w:right="26"/>
              <w:jc w:val="both"/>
              <w:rPr>
                <w:rFonts w:ascii="Segoe UI Symbol" w:hAnsi="Segoe UI Symbol"/>
              </w:rPr>
            </w:pPr>
            <w:r>
              <w:rPr>
                <w:rFonts w:ascii="Segoe UI Symbol" w:hAnsi="Segoe UI Symbol"/>
              </w:rPr>
              <w:t>Increased capacity of parents to provide consistent,</w:t>
            </w:r>
            <w:r>
              <w:rPr>
                <w:rFonts w:ascii="Segoe UI Symbol" w:hAnsi="Segoe UI Symbol"/>
                <w:spacing w:val="-39"/>
              </w:rPr>
              <w:t xml:space="preserve"> </w:t>
            </w:r>
            <w:r>
              <w:rPr>
                <w:rFonts w:ascii="Segoe UI Symbol" w:hAnsi="Segoe UI Symbol"/>
              </w:rPr>
              <w:t xml:space="preserve">safe, </w:t>
            </w:r>
            <w:proofErr w:type="gramStart"/>
            <w:r>
              <w:rPr>
                <w:rFonts w:ascii="Segoe UI Symbol" w:hAnsi="Segoe UI Symbol"/>
              </w:rPr>
              <w:t>caring</w:t>
            </w:r>
            <w:proofErr w:type="gramEnd"/>
            <w:r>
              <w:rPr>
                <w:rFonts w:ascii="Segoe UI Symbol" w:hAnsi="Segoe UI Symbol"/>
                <w:spacing w:val="-6"/>
              </w:rPr>
              <w:t xml:space="preserve"> </w:t>
            </w:r>
            <w:r>
              <w:rPr>
                <w:rFonts w:ascii="Segoe UI Symbol" w:hAnsi="Segoe UI Symbol"/>
              </w:rPr>
              <w:t>and</w:t>
            </w:r>
            <w:r>
              <w:rPr>
                <w:rFonts w:ascii="Segoe UI Symbol" w:hAnsi="Segoe UI Symbol"/>
                <w:spacing w:val="-5"/>
              </w:rPr>
              <w:t xml:space="preserve"> </w:t>
            </w:r>
            <w:r>
              <w:rPr>
                <w:rFonts w:ascii="Segoe UI Symbol" w:hAnsi="Segoe UI Symbol"/>
              </w:rPr>
              <w:t>effective</w:t>
            </w:r>
            <w:r>
              <w:rPr>
                <w:rFonts w:ascii="Segoe UI Symbol" w:hAnsi="Segoe UI Symbol"/>
                <w:spacing w:val="-4"/>
              </w:rPr>
              <w:t xml:space="preserve"> </w:t>
            </w:r>
            <w:r>
              <w:rPr>
                <w:rFonts w:ascii="Segoe UI Symbol" w:hAnsi="Segoe UI Symbol"/>
              </w:rPr>
              <w:t>parenting</w:t>
            </w:r>
            <w:r>
              <w:rPr>
                <w:rFonts w:ascii="Segoe UI Symbol" w:hAnsi="Segoe UI Symbol"/>
                <w:spacing w:val="-5"/>
              </w:rPr>
              <w:t xml:space="preserve"> </w:t>
            </w:r>
            <w:r>
              <w:rPr>
                <w:rFonts w:ascii="Segoe UI Symbol" w:hAnsi="Segoe UI Symbol"/>
              </w:rPr>
              <w:t>to</w:t>
            </w:r>
            <w:r>
              <w:rPr>
                <w:rFonts w:ascii="Segoe UI Symbol" w:hAnsi="Segoe UI Symbol"/>
                <w:spacing w:val="-5"/>
              </w:rPr>
              <w:t xml:space="preserve"> </w:t>
            </w:r>
            <w:r>
              <w:rPr>
                <w:rFonts w:ascii="Segoe UI Symbol" w:hAnsi="Segoe UI Symbol"/>
              </w:rPr>
              <w:t>meet</w:t>
            </w:r>
            <w:r>
              <w:rPr>
                <w:rFonts w:ascii="Segoe UI Symbol" w:hAnsi="Segoe UI Symbol"/>
                <w:spacing w:val="-7"/>
              </w:rPr>
              <w:t xml:space="preserve"> </w:t>
            </w:r>
            <w:r>
              <w:rPr>
                <w:rFonts w:ascii="Segoe UI Symbol" w:hAnsi="Segoe UI Symbol"/>
              </w:rPr>
              <w:t>the</w:t>
            </w:r>
            <w:r>
              <w:rPr>
                <w:rFonts w:ascii="Segoe UI Symbol" w:hAnsi="Segoe UI Symbol"/>
                <w:spacing w:val="-5"/>
              </w:rPr>
              <w:t xml:space="preserve"> </w:t>
            </w:r>
            <w:r>
              <w:rPr>
                <w:rFonts w:ascii="Segoe UI Symbol" w:hAnsi="Segoe UI Symbol"/>
              </w:rPr>
              <w:t>needs</w:t>
            </w:r>
            <w:r>
              <w:rPr>
                <w:rFonts w:ascii="Segoe UI Symbol" w:hAnsi="Segoe UI Symbol"/>
                <w:spacing w:val="-6"/>
              </w:rPr>
              <w:t xml:space="preserve"> </w:t>
            </w:r>
            <w:r>
              <w:rPr>
                <w:rFonts w:ascii="Segoe UI Symbol" w:hAnsi="Segoe UI Symbol"/>
              </w:rPr>
              <w:t>of</w:t>
            </w:r>
            <w:r>
              <w:rPr>
                <w:rFonts w:ascii="Segoe UI Symbol" w:hAnsi="Segoe UI Symbol"/>
                <w:spacing w:val="-4"/>
              </w:rPr>
              <w:t xml:space="preserve"> </w:t>
            </w:r>
            <w:r>
              <w:rPr>
                <w:rFonts w:ascii="Segoe UI Symbol" w:hAnsi="Segoe UI Symbol"/>
              </w:rPr>
              <w:t>their children</w:t>
            </w:r>
          </w:p>
        </w:tc>
        <w:tc>
          <w:tcPr>
            <w:tcW w:w="5103" w:type="dxa"/>
          </w:tcPr>
          <w:p w14:paraId="7B8A5356" w14:textId="77777777" w:rsidR="009E2E21" w:rsidRDefault="009E2E21" w:rsidP="003811B7">
            <w:pPr>
              <w:pStyle w:val="TableParagraph"/>
              <w:numPr>
                <w:ilvl w:val="0"/>
                <w:numId w:val="10"/>
              </w:numPr>
              <w:tabs>
                <w:tab w:val="left" w:pos="724"/>
                <w:tab w:val="left" w:pos="725"/>
              </w:tabs>
              <w:spacing w:line="230" w:lineRule="auto"/>
              <w:ind w:right="294"/>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children that improved overall</w:t>
            </w:r>
            <w:r>
              <w:rPr>
                <w:rFonts w:ascii="Segoe UI Symbol" w:hAnsi="Segoe UI Symbol"/>
                <w:spacing w:val="-25"/>
              </w:rPr>
              <w:t xml:space="preserve"> </w:t>
            </w:r>
            <w:r>
              <w:rPr>
                <w:rFonts w:ascii="Segoe UI Symbol" w:hAnsi="Segoe UI Symbol"/>
              </w:rPr>
              <w:t>across outcomes</w:t>
            </w:r>
          </w:p>
          <w:p w14:paraId="04ABF817" w14:textId="77777777" w:rsidR="009E2E21" w:rsidRDefault="009E2E21" w:rsidP="003811B7">
            <w:pPr>
              <w:pStyle w:val="TableParagraph"/>
              <w:numPr>
                <w:ilvl w:val="0"/>
                <w:numId w:val="10"/>
              </w:numPr>
              <w:tabs>
                <w:tab w:val="left" w:pos="724"/>
                <w:tab w:val="left" w:pos="725"/>
              </w:tabs>
              <w:spacing w:before="8" w:line="237" w:lineRule="auto"/>
              <w:ind w:right="1011"/>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parents that </w:t>
            </w:r>
            <w:r>
              <w:rPr>
                <w:rFonts w:ascii="Segoe UI Symbol" w:hAnsi="Segoe UI Symbol"/>
                <w:spacing w:val="-3"/>
              </w:rPr>
              <w:t xml:space="preserve">improved </w:t>
            </w:r>
            <w:r>
              <w:rPr>
                <w:rFonts w:ascii="Segoe UI Symbol" w:hAnsi="Segoe UI Symbol"/>
              </w:rPr>
              <w:t>overall across</w:t>
            </w:r>
            <w:r>
              <w:rPr>
                <w:rFonts w:ascii="Segoe UI Symbol" w:hAnsi="Segoe UI Symbol"/>
                <w:spacing w:val="-1"/>
              </w:rPr>
              <w:t xml:space="preserve"> </w:t>
            </w:r>
            <w:r>
              <w:rPr>
                <w:rFonts w:ascii="Segoe UI Symbol" w:hAnsi="Segoe UI Symbol"/>
              </w:rPr>
              <w:t>outcomes</w:t>
            </w:r>
          </w:p>
          <w:p w14:paraId="545948EB" w14:textId="77777777" w:rsidR="009E2E21" w:rsidRDefault="009E2E21" w:rsidP="003811B7">
            <w:pPr>
              <w:pStyle w:val="TableParagraph"/>
              <w:numPr>
                <w:ilvl w:val="0"/>
                <w:numId w:val="10"/>
              </w:numPr>
              <w:tabs>
                <w:tab w:val="left" w:pos="724"/>
                <w:tab w:val="left" w:pos="725"/>
              </w:tabs>
              <w:spacing w:before="11" w:line="228" w:lineRule="auto"/>
              <w:ind w:right="1327"/>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children that feel happy </w:t>
            </w:r>
            <w:r>
              <w:rPr>
                <w:rFonts w:ascii="Segoe UI Symbol" w:hAnsi="Segoe UI Symbol"/>
                <w:spacing w:val="-6"/>
              </w:rPr>
              <w:t xml:space="preserve">at </w:t>
            </w:r>
            <w:r>
              <w:rPr>
                <w:rFonts w:ascii="Segoe UI Symbol" w:hAnsi="Segoe UI Symbol"/>
              </w:rPr>
              <w:t>closure</w:t>
            </w:r>
          </w:p>
          <w:p w14:paraId="004F52EA" w14:textId="77777777" w:rsidR="009E2E21" w:rsidRDefault="009E2E21" w:rsidP="003811B7">
            <w:pPr>
              <w:pStyle w:val="TableParagraph"/>
              <w:numPr>
                <w:ilvl w:val="0"/>
                <w:numId w:val="10"/>
              </w:numPr>
              <w:tabs>
                <w:tab w:val="left" w:pos="724"/>
                <w:tab w:val="left" w:pos="725"/>
              </w:tabs>
              <w:spacing w:before="11" w:line="228" w:lineRule="auto"/>
              <w:ind w:right="1219"/>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children that feel healthy</w:t>
            </w:r>
            <w:r>
              <w:rPr>
                <w:rFonts w:ascii="Segoe UI Symbol" w:hAnsi="Segoe UI Symbol"/>
                <w:spacing w:val="-18"/>
              </w:rPr>
              <w:t xml:space="preserve"> </w:t>
            </w:r>
            <w:r>
              <w:rPr>
                <w:rFonts w:ascii="Segoe UI Symbol" w:hAnsi="Segoe UI Symbol"/>
              </w:rPr>
              <w:t>at closure</w:t>
            </w:r>
          </w:p>
          <w:p w14:paraId="7E2C91ED" w14:textId="77777777" w:rsidR="009E2E21" w:rsidRDefault="009E2E21" w:rsidP="003811B7">
            <w:pPr>
              <w:pStyle w:val="TableParagraph"/>
              <w:numPr>
                <w:ilvl w:val="0"/>
                <w:numId w:val="10"/>
              </w:numPr>
              <w:tabs>
                <w:tab w:val="left" w:pos="724"/>
                <w:tab w:val="left" w:pos="725"/>
              </w:tabs>
              <w:spacing w:before="10" w:line="228" w:lineRule="auto"/>
              <w:ind w:right="1540"/>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children that feel safe </w:t>
            </w:r>
            <w:r>
              <w:rPr>
                <w:rFonts w:ascii="Segoe UI Symbol" w:hAnsi="Segoe UI Symbol"/>
                <w:spacing w:val="-6"/>
              </w:rPr>
              <w:t xml:space="preserve">at </w:t>
            </w:r>
            <w:r>
              <w:rPr>
                <w:rFonts w:ascii="Segoe UI Symbol" w:hAnsi="Segoe UI Symbol"/>
              </w:rPr>
              <w:t>closure</w:t>
            </w:r>
          </w:p>
          <w:p w14:paraId="0EE736C6" w14:textId="77777777" w:rsidR="009E2E21" w:rsidRDefault="009E2E21" w:rsidP="003811B7">
            <w:pPr>
              <w:pStyle w:val="TableParagraph"/>
              <w:numPr>
                <w:ilvl w:val="0"/>
                <w:numId w:val="10"/>
              </w:numPr>
              <w:tabs>
                <w:tab w:val="left" w:pos="724"/>
                <w:tab w:val="left" w:pos="725"/>
              </w:tabs>
              <w:spacing w:before="4"/>
              <w:rPr>
                <w:rFonts w:ascii="Segoe UI Symbol" w:hAnsi="Segoe UI Symbol"/>
              </w:rPr>
            </w:pPr>
            <w:r>
              <w:rPr>
                <w:rFonts w:ascii="Segoe UI Symbol" w:hAnsi="Segoe UI Symbol"/>
              </w:rPr>
              <w:t xml:space="preserve">Effectiveness of Early </w:t>
            </w:r>
            <w:r>
              <w:rPr>
                <w:rFonts w:ascii="Segoe UI Symbol" w:hAnsi="Segoe UI Symbol"/>
                <w:spacing w:val="-3"/>
              </w:rPr>
              <w:t xml:space="preserve">Help </w:t>
            </w:r>
            <w:r>
              <w:rPr>
                <w:rFonts w:ascii="Segoe UI Symbol" w:hAnsi="Segoe UI Symbol"/>
              </w:rPr>
              <w:t>audit</w:t>
            </w:r>
            <w:r>
              <w:rPr>
                <w:rFonts w:ascii="Segoe UI Symbol" w:hAnsi="Segoe UI Symbol"/>
                <w:spacing w:val="-17"/>
              </w:rPr>
              <w:t xml:space="preserve"> </w:t>
            </w:r>
            <w:r>
              <w:rPr>
                <w:rFonts w:ascii="Segoe UI Symbol" w:hAnsi="Segoe UI Symbol"/>
              </w:rPr>
              <w:t>(qualitative)</w:t>
            </w:r>
          </w:p>
        </w:tc>
      </w:tr>
      <w:tr w:rsidR="009E2E21" w14:paraId="35932DB6" w14:textId="77777777" w:rsidTr="003811B7">
        <w:trPr>
          <w:trHeight w:val="2951"/>
        </w:trPr>
        <w:tc>
          <w:tcPr>
            <w:tcW w:w="4220" w:type="dxa"/>
          </w:tcPr>
          <w:p w14:paraId="766F3484" w14:textId="77777777" w:rsidR="009E2E21" w:rsidRDefault="009E2E21" w:rsidP="003811B7">
            <w:pPr>
              <w:pStyle w:val="TableParagraph"/>
              <w:spacing w:line="282" w:lineRule="exact"/>
              <w:ind w:left="110"/>
              <w:rPr>
                <w:rFonts w:ascii="Segoe UI Symbol"/>
              </w:rPr>
            </w:pPr>
            <w:r>
              <w:rPr>
                <w:rFonts w:ascii="Segoe UI Symbol"/>
              </w:rPr>
              <w:t>Families experience a positive family life</w:t>
            </w:r>
          </w:p>
        </w:tc>
        <w:tc>
          <w:tcPr>
            <w:tcW w:w="6241" w:type="dxa"/>
          </w:tcPr>
          <w:p w14:paraId="233EA3EA" w14:textId="77777777" w:rsidR="009E2E21" w:rsidRDefault="009E2E21" w:rsidP="003811B7">
            <w:pPr>
              <w:pStyle w:val="TableParagraph"/>
              <w:numPr>
                <w:ilvl w:val="0"/>
                <w:numId w:val="9"/>
              </w:numPr>
              <w:tabs>
                <w:tab w:val="left" w:pos="727"/>
                <w:tab w:val="left" w:pos="728"/>
              </w:tabs>
              <w:spacing w:line="230" w:lineRule="auto"/>
              <w:ind w:right="451"/>
              <w:rPr>
                <w:rFonts w:ascii="Segoe UI Symbol" w:hAnsi="Segoe UI Symbol"/>
              </w:rPr>
            </w:pPr>
            <w:r>
              <w:rPr>
                <w:rFonts w:ascii="Segoe UI Symbol" w:hAnsi="Segoe UI Symbol"/>
              </w:rPr>
              <w:t>The child’s voice is heard throughout and their experience</w:t>
            </w:r>
            <w:r>
              <w:rPr>
                <w:rFonts w:ascii="Segoe UI Symbol" w:hAnsi="Segoe UI Symbol"/>
                <w:spacing w:val="-10"/>
              </w:rPr>
              <w:t xml:space="preserve"> </w:t>
            </w:r>
            <w:r>
              <w:rPr>
                <w:rFonts w:ascii="Segoe UI Symbol" w:hAnsi="Segoe UI Symbol"/>
              </w:rPr>
              <w:t>and</w:t>
            </w:r>
            <w:r>
              <w:rPr>
                <w:rFonts w:ascii="Segoe UI Symbol" w:hAnsi="Segoe UI Symbol"/>
                <w:spacing w:val="-10"/>
              </w:rPr>
              <w:t xml:space="preserve"> </w:t>
            </w:r>
            <w:r>
              <w:rPr>
                <w:rFonts w:ascii="Segoe UI Symbol" w:hAnsi="Segoe UI Symbol"/>
              </w:rPr>
              <w:t>understood</w:t>
            </w:r>
            <w:r>
              <w:rPr>
                <w:rFonts w:ascii="Segoe UI Symbol" w:hAnsi="Segoe UI Symbol"/>
                <w:spacing w:val="-10"/>
              </w:rPr>
              <w:t xml:space="preserve"> </w:t>
            </w:r>
            <w:r>
              <w:rPr>
                <w:rFonts w:ascii="Segoe UI Symbol" w:hAnsi="Segoe UI Symbol"/>
              </w:rPr>
              <w:t>within</w:t>
            </w:r>
            <w:r>
              <w:rPr>
                <w:rFonts w:ascii="Segoe UI Symbol" w:hAnsi="Segoe UI Symbol"/>
                <w:spacing w:val="-9"/>
              </w:rPr>
              <w:t xml:space="preserve"> </w:t>
            </w:r>
            <w:r>
              <w:rPr>
                <w:rFonts w:ascii="Segoe UI Symbol" w:hAnsi="Segoe UI Symbol"/>
              </w:rPr>
              <w:t>the</w:t>
            </w:r>
            <w:r>
              <w:rPr>
                <w:rFonts w:ascii="Segoe UI Symbol" w:hAnsi="Segoe UI Symbol"/>
                <w:spacing w:val="-11"/>
              </w:rPr>
              <w:t xml:space="preserve"> </w:t>
            </w:r>
            <w:r>
              <w:rPr>
                <w:rFonts w:ascii="Segoe UI Symbol" w:hAnsi="Segoe UI Symbol"/>
              </w:rPr>
              <w:t>context</w:t>
            </w:r>
            <w:r>
              <w:rPr>
                <w:rFonts w:ascii="Segoe UI Symbol" w:hAnsi="Segoe UI Symbol"/>
                <w:spacing w:val="-10"/>
              </w:rPr>
              <w:t xml:space="preserve"> </w:t>
            </w:r>
            <w:r>
              <w:rPr>
                <w:rFonts w:ascii="Segoe UI Symbol" w:hAnsi="Segoe UI Symbol"/>
              </w:rPr>
              <w:t>of</w:t>
            </w:r>
            <w:r>
              <w:rPr>
                <w:rFonts w:ascii="Segoe UI Symbol" w:hAnsi="Segoe UI Symbol"/>
                <w:spacing w:val="-10"/>
              </w:rPr>
              <w:t xml:space="preserve"> </w:t>
            </w:r>
            <w:r>
              <w:rPr>
                <w:rFonts w:ascii="Segoe UI Symbol" w:hAnsi="Segoe UI Symbol"/>
              </w:rPr>
              <w:t>the family</w:t>
            </w:r>
          </w:p>
          <w:p w14:paraId="35231A81" w14:textId="77777777" w:rsidR="009E2E21" w:rsidRDefault="009E2E21" w:rsidP="003811B7">
            <w:pPr>
              <w:pStyle w:val="TableParagraph"/>
              <w:numPr>
                <w:ilvl w:val="0"/>
                <w:numId w:val="9"/>
              </w:numPr>
              <w:tabs>
                <w:tab w:val="left" w:pos="727"/>
                <w:tab w:val="left" w:pos="728"/>
              </w:tabs>
              <w:spacing w:before="3" w:line="230" w:lineRule="auto"/>
              <w:ind w:right="34"/>
              <w:rPr>
                <w:rFonts w:ascii="Segoe UI Symbol" w:hAnsi="Segoe UI Symbol"/>
              </w:rPr>
            </w:pPr>
            <w:r>
              <w:rPr>
                <w:rFonts w:ascii="Segoe UI Symbol" w:hAnsi="Segoe UI Symbol"/>
              </w:rPr>
              <w:t xml:space="preserve">Creative solution-focused and whole family approach </w:t>
            </w:r>
            <w:proofErr w:type="spellStart"/>
            <w:r>
              <w:rPr>
                <w:rFonts w:ascii="Segoe UI Symbol" w:hAnsi="Segoe UI Symbol"/>
              </w:rPr>
              <w:t>o</w:t>
            </w:r>
            <w:proofErr w:type="spellEnd"/>
            <w:r>
              <w:rPr>
                <w:rFonts w:ascii="Segoe UI Symbol" w:hAnsi="Segoe UI Symbol"/>
              </w:rPr>
              <w:t xml:space="preserve"> </w:t>
            </w:r>
            <w:proofErr w:type="gramStart"/>
            <w:r>
              <w:rPr>
                <w:rFonts w:ascii="Segoe UI Symbol" w:hAnsi="Segoe UI Symbol"/>
              </w:rPr>
              <w:t>The</w:t>
            </w:r>
            <w:proofErr w:type="gramEnd"/>
            <w:r>
              <w:rPr>
                <w:rFonts w:ascii="Segoe UI Symbol" w:hAnsi="Segoe UI Symbol"/>
              </w:rPr>
              <w:t xml:space="preserve"> needs of parents are identified and met, resolving issues that were impacting on parenting capacity, and increasing the capacity of parents to provide consistent, safe, caring and </w:t>
            </w:r>
            <w:r>
              <w:rPr>
                <w:rFonts w:ascii="Segoe UI Symbol" w:hAnsi="Segoe UI Symbol"/>
                <w:spacing w:val="-2"/>
              </w:rPr>
              <w:t xml:space="preserve">effective </w:t>
            </w:r>
            <w:r>
              <w:rPr>
                <w:rFonts w:ascii="Segoe UI Symbol" w:hAnsi="Segoe UI Symbol"/>
              </w:rPr>
              <w:t>parenting to meet the needs</w:t>
            </w:r>
            <w:r>
              <w:rPr>
                <w:rFonts w:ascii="Segoe UI Symbol" w:hAnsi="Segoe UI Symbol"/>
                <w:spacing w:val="-22"/>
              </w:rPr>
              <w:t xml:space="preserve"> </w:t>
            </w:r>
            <w:r>
              <w:rPr>
                <w:rFonts w:ascii="Segoe UI Symbol" w:hAnsi="Segoe UI Symbol"/>
              </w:rPr>
              <w:t>of their</w:t>
            </w:r>
            <w:r>
              <w:rPr>
                <w:rFonts w:ascii="Segoe UI Symbol" w:hAnsi="Segoe UI Symbol"/>
                <w:spacing w:val="-2"/>
              </w:rPr>
              <w:t xml:space="preserve"> </w:t>
            </w:r>
            <w:r>
              <w:rPr>
                <w:rFonts w:ascii="Segoe UI Symbol" w:hAnsi="Segoe UI Symbol"/>
              </w:rPr>
              <w:t>children</w:t>
            </w:r>
          </w:p>
        </w:tc>
        <w:tc>
          <w:tcPr>
            <w:tcW w:w="5103" w:type="dxa"/>
          </w:tcPr>
          <w:p w14:paraId="1EBCA02E" w14:textId="77777777" w:rsidR="009E2E21" w:rsidRDefault="009E2E21" w:rsidP="003811B7">
            <w:pPr>
              <w:pStyle w:val="TableParagraph"/>
              <w:numPr>
                <w:ilvl w:val="0"/>
                <w:numId w:val="8"/>
              </w:numPr>
              <w:tabs>
                <w:tab w:val="left" w:pos="724"/>
                <w:tab w:val="left" w:pos="725"/>
              </w:tabs>
              <w:spacing w:line="230" w:lineRule="auto"/>
              <w:ind w:right="377"/>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families with improvement overall across all key indicators of positive</w:t>
            </w:r>
            <w:r>
              <w:rPr>
                <w:rFonts w:ascii="Segoe UI Symbol" w:hAnsi="Segoe UI Symbol"/>
                <w:spacing w:val="-30"/>
              </w:rPr>
              <w:t xml:space="preserve"> </w:t>
            </w:r>
            <w:r>
              <w:rPr>
                <w:rFonts w:ascii="Segoe UI Symbol" w:hAnsi="Segoe UI Symbol"/>
              </w:rPr>
              <w:t>family life</w:t>
            </w:r>
          </w:p>
          <w:p w14:paraId="4559CBF8" w14:textId="77777777" w:rsidR="009E2E21" w:rsidRDefault="009E2E21" w:rsidP="003811B7">
            <w:pPr>
              <w:pStyle w:val="TableParagraph"/>
              <w:numPr>
                <w:ilvl w:val="0"/>
                <w:numId w:val="8"/>
              </w:numPr>
              <w:tabs>
                <w:tab w:val="left" w:pos="724"/>
                <w:tab w:val="left" w:pos="725"/>
              </w:tabs>
              <w:ind w:right="364"/>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families with improvement overall</w:t>
            </w:r>
            <w:r>
              <w:rPr>
                <w:rFonts w:ascii="Segoe UI Symbol" w:hAnsi="Segoe UI Symbol"/>
                <w:spacing w:val="-29"/>
              </w:rPr>
              <w:t xml:space="preserve"> </w:t>
            </w:r>
            <w:r>
              <w:rPr>
                <w:rFonts w:ascii="Segoe UI Symbol" w:hAnsi="Segoe UI Symbol"/>
              </w:rPr>
              <w:t>in their:</w:t>
            </w:r>
          </w:p>
          <w:p w14:paraId="20F2B8F8" w14:textId="77777777" w:rsidR="009E2E21" w:rsidRDefault="009E2E21" w:rsidP="003811B7">
            <w:pPr>
              <w:pStyle w:val="TableParagraph"/>
              <w:numPr>
                <w:ilvl w:val="0"/>
                <w:numId w:val="7"/>
              </w:numPr>
              <w:tabs>
                <w:tab w:val="left" w:pos="724"/>
                <w:tab w:val="left" w:pos="725"/>
              </w:tabs>
              <w:spacing w:before="3"/>
              <w:rPr>
                <w:rFonts w:ascii="Segoe UI Symbol" w:hAnsi="Segoe UI Symbol"/>
              </w:rPr>
            </w:pPr>
            <w:r>
              <w:rPr>
                <w:rFonts w:ascii="Segoe UI Symbol" w:hAnsi="Segoe UI Symbol"/>
              </w:rPr>
              <w:t>healthy</w:t>
            </w:r>
            <w:r>
              <w:rPr>
                <w:rFonts w:ascii="Segoe UI Symbol" w:hAnsi="Segoe UI Symbol"/>
                <w:spacing w:val="-1"/>
              </w:rPr>
              <w:t xml:space="preserve"> </w:t>
            </w:r>
            <w:r>
              <w:rPr>
                <w:rFonts w:ascii="Segoe UI Symbol" w:hAnsi="Segoe UI Symbol"/>
              </w:rPr>
              <w:t>lifestyles</w:t>
            </w:r>
          </w:p>
          <w:p w14:paraId="1AAECDB3" w14:textId="77777777" w:rsidR="009E2E21" w:rsidRDefault="009E2E21" w:rsidP="003811B7">
            <w:pPr>
              <w:pStyle w:val="TableParagraph"/>
              <w:numPr>
                <w:ilvl w:val="0"/>
                <w:numId w:val="7"/>
              </w:numPr>
              <w:tabs>
                <w:tab w:val="left" w:pos="724"/>
                <w:tab w:val="left" w:pos="725"/>
              </w:tabs>
              <w:spacing w:before="1"/>
              <w:rPr>
                <w:rFonts w:ascii="Segoe UI Symbol" w:hAnsi="Segoe UI Symbol"/>
              </w:rPr>
            </w:pPr>
            <w:r>
              <w:rPr>
                <w:rFonts w:ascii="Segoe UI Symbol" w:hAnsi="Segoe UI Symbol"/>
              </w:rPr>
              <w:t>relationships</w:t>
            </w:r>
          </w:p>
          <w:p w14:paraId="3F160A11" w14:textId="77777777" w:rsidR="009E2E21" w:rsidRDefault="009E2E21" w:rsidP="003811B7">
            <w:pPr>
              <w:pStyle w:val="TableParagraph"/>
              <w:numPr>
                <w:ilvl w:val="0"/>
                <w:numId w:val="7"/>
              </w:numPr>
              <w:tabs>
                <w:tab w:val="left" w:pos="724"/>
                <w:tab w:val="left" w:pos="725"/>
              </w:tabs>
              <w:rPr>
                <w:rFonts w:ascii="Segoe UI Symbol" w:hAnsi="Segoe UI Symbol"/>
              </w:rPr>
            </w:pPr>
            <w:r>
              <w:rPr>
                <w:rFonts w:ascii="Segoe UI Symbol" w:hAnsi="Segoe UI Symbol"/>
              </w:rPr>
              <w:t>learning and</w:t>
            </w:r>
            <w:r>
              <w:rPr>
                <w:rFonts w:ascii="Segoe UI Symbol" w:hAnsi="Segoe UI Symbol"/>
                <w:spacing w:val="-6"/>
              </w:rPr>
              <w:t xml:space="preserve"> </w:t>
            </w:r>
            <w:r>
              <w:rPr>
                <w:rFonts w:ascii="Segoe UI Symbol" w:hAnsi="Segoe UI Symbol"/>
              </w:rPr>
              <w:t>development</w:t>
            </w:r>
          </w:p>
          <w:p w14:paraId="4B8D174D" w14:textId="77777777" w:rsidR="009E2E21" w:rsidRDefault="009E2E21" w:rsidP="003811B7">
            <w:pPr>
              <w:pStyle w:val="TableParagraph"/>
              <w:numPr>
                <w:ilvl w:val="0"/>
                <w:numId w:val="7"/>
              </w:numPr>
              <w:tabs>
                <w:tab w:val="left" w:pos="724"/>
                <w:tab w:val="left" w:pos="725"/>
              </w:tabs>
              <w:spacing w:line="290" w:lineRule="exact"/>
              <w:rPr>
                <w:rFonts w:ascii="Segoe UI Symbol" w:hAnsi="Segoe UI Symbol"/>
              </w:rPr>
            </w:pPr>
            <w:r>
              <w:rPr>
                <w:rFonts w:ascii="Segoe UI Symbol" w:hAnsi="Segoe UI Symbol"/>
              </w:rPr>
              <w:t>community</w:t>
            </w:r>
            <w:r>
              <w:rPr>
                <w:rFonts w:ascii="Segoe UI Symbol" w:hAnsi="Segoe UI Symbol"/>
                <w:spacing w:val="-3"/>
              </w:rPr>
              <w:t xml:space="preserve"> </w:t>
            </w:r>
            <w:r>
              <w:rPr>
                <w:rFonts w:ascii="Segoe UI Symbol" w:hAnsi="Segoe UI Symbol"/>
              </w:rPr>
              <w:t>engagement</w:t>
            </w:r>
          </w:p>
          <w:p w14:paraId="7EC3B8BD" w14:textId="77777777" w:rsidR="009E2E21" w:rsidRDefault="009E2E21" w:rsidP="003811B7">
            <w:pPr>
              <w:pStyle w:val="TableParagraph"/>
              <w:numPr>
                <w:ilvl w:val="0"/>
                <w:numId w:val="7"/>
              </w:numPr>
              <w:tabs>
                <w:tab w:val="left" w:pos="724"/>
                <w:tab w:val="left" w:pos="725"/>
              </w:tabs>
              <w:spacing w:line="301" w:lineRule="exact"/>
              <w:rPr>
                <w:rFonts w:ascii="Segoe UI Symbol" w:hAnsi="Segoe UI Symbol"/>
              </w:rPr>
            </w:pPr>
            <w:r>
              <w:rPr>
                <w:rFonts w:ascii="Courier New" w:hAnsi="Courier New"/>
              </w:rPr>
              <w:t>s</w:t>
            </w:r>
            <w:r>
              <w:rPr>
                <w:rFonts w:ascii="Segoe UI Symbol" w:hAnsi="Segoe UI Symbol"/>
              </w:rPr>
              <w:t>afeguarding</w:t>
            </w:r>
          </w:p>
        </w:tc>
      </w:tr>
    </w:tbl>
    <w:p w14:paraId="6A4D6D1E" w14:textId="77777777" w:rsidR="009E2E21" w:rsidRDefault="009E2E21" w:rsidP="009E2E21">
      <w:pPr>
        <w:spacing w:line="301" w:lineRule="exact"/>
        <w:rPr>
          <w:rFonts w:ascii="Segoe UI Symbol" w:hAnsi="Segoe UI Symbol"/>
        </w:rPr>
        <w:sectPr w:rsidR="009E2E21" w:rsidSect="00026972">
          <w:type w:val="continuous"/>
          <w:pgSz w:w="16840" w:h="11930" w:orient="landscape"/>
          <w:pgMar w:top="1120" w:right="480" w:bottom="280" w:left="480" w:header="720" w:footer="720" w:gutter="0"/>
          <w:cols w:space="362"/>
        </w:sectPr>
      </w:pPr>
    </w:p>
    <w:tbl>
      <w:tblPr>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220"/>
        <w:gridCol w:w="6241"/>
        <w:gridCol w:w="5103"/>
      </w:tblGrid>
      <w:tr w:rsidR="009E2E21" w14:paraId="170C86AC" w14:textId="77777777" w:rsidTr="003811B7">
        <w:trPr>
          <w:trHeight w:val="4663"/>
        </w:trPr>
        <w:tc>
          <w:tcPr>
            <w:tcW w:w="4220" w:type="dxa"/>
          </w:tcPr>
          <w:p w14:paraId="375FF51C" w14:textId="77777777" w:rsidR="009E2E21" w:rsidRDefault="009E2E21" w:rsidP="003811B7">
            <w:pPr>
              <w:pStyle w:val="TableParagraph"/>
              <w:spacing w:line="235" w:lineRule="auto"/>
              <w:ind w:left="110" w:right="97"/>
              <w:rPr>
                <w:rFonts w:ascii="Segoe UI Symbol" w:hAnsi="Segoe UI Symbol"/>
              </w:rPr>
            </w:pPr>
            <w:r>
              <w:rPr>
                <w:rFonts w:ascii="Segoe UI Symbol" w:hAnsi="Segoe UI Symbol"/>
              </w:rPr>
              <w:lastRenderedPageBreak/>
              <w:t>Children and young people’s needs are met early, preventing them from escalating to need specialist services (appropriate escalation and de- escalation)</w:t>
            </w:r>
          </w:p>
        </w:tc>
        <w:tc>
          <w:tcPr>
            <w:tcW w:w="6241" w:type="dxa"/>
          </w:tcPr>
          <w:p w14:paraId="774B0B82" w14:textId="77777777" w:rsidR="009E2E21" w:rsidRDefault="009E2E21" w:rsidP="003811B7">
            <w:pPr>
              <w:pStyle w:val="TableParagraph"/>
              <w:numPr>
                <w:ilvl w:val="0"/>
                <w:numId w:val="6"/>
              </w:numPr>
              <w:tabs>
                <w:tab w:val="left" w:pos="727"/>
                <w:tab w:val="left" w:pos="728"/>
              </w:tabs>
              <w:spacing w:line="230" w:lineRule="auto"/>
              <w:ind w:right="619"/>
              <w:rPr>
                <w:rFonts w:ascii="Segoe UI Symbol" w:hAnsi="Segoe UI Symbol"/>
              </w:rPr>
            </w:pPr>
            <w:r>
              <w:rPr>
                <w:rFonts w:ascii="Segoe UI Symbol" w:hAnsi="Segoe UI Symbol"/>
              </w:rPr>
              <w:t xml:space="preserve">Increasing front line practitioners’ skills and confidence in working </w:t>
            </w:r>
            <w:r>
              <w:rPr>
                <w:rFonts w:ascii="Segoe UI Symbol" w:hAnsi="Segoe UI Symbol"/>
                <w:spacing w:val="-3"/>
              </w:rPr>
              <w:t xml:space="preserve">with </w:t>
            </w:r>
            <w:r>
              <w:rPr>
                <w:rFonts w:ascii="Segoe UI Symbol" w:hAnsi="Segoe UI Symbol"/>
              </w:rPr>
              <w:t>children, young</w:t>
            </w:r>
            <w:r>
              <w:rPr>
                <w:rFonts w:ascii="Segoe UI Symbol" w:hAnsi="Segoe UI Symbol"/>
                <w:spacing w:val="-32"/>
              </w:rPr>
              <w:t xml:space="preserve"> </w:t>
            </w:r>
            <w:proofErr w:type="gramStart"/>
            <w:r>
              <w:rPr>
                <w:rFonts w:ascii="Segoe UI Symbol" w:hAnsi="Segoe UI Symbol"/>
              </w:rPr>
              <w:t>people</w:t>
            </w:r>
            <w:proofErr w:type="gramEnd"/>
            <w:r>
              <w:rPr>
                <w:rFonts w:ascii="Segoe UI Symbol" w:hAnsi="Segoe UI Symbol"/>
              </w:rPr>
              <w:t xml:space="preserve"> and families early and in the identification and management of</w:t>
            </w:r>
            <w:r>
              <w:rPr>
                <w:rFonts w:ascii="Segoe UI Symbol" w:hAnsi="Segoe UI Symbol"/>
                <w:spacing w:val="-8"/>
              </w:rPr>
              <w:t xml:space="preserve"> </w:t>
            </w:r>
            <w:r>
              <w:rPr>
                <w:rFonts w:ascii="Segoe UI Symbol" w:hAnsi="Segoe UI Symbol"/>
              </w:rPr>
              <w:t>risk</w:t>
            </w:r>
          </w:p>
          <w:p w14:paraId="1505805A" w14:textId="77777777" w:rsidR="009E2E21" w:rsidRDefault="009E2E21" w:rsidP="003811B7">
            <w:pPr>
              <w:pStyle w:val="TableParagraph"/>
              <w:numPr>
                <w:ilvl w:val="0"/>
                <w:numId w:val="6"/>
              </w:numPr>
              <w:tabs>
                <w:tab w:val="left" w:pos="727"/>
                <w:tab w:val="left" w:pos="728"/>
              </w:tabs>
              <w:spacing w:before="6" w:line="237" w:lineRule="auto"/>
              <w:ind w:right="1219"/>
              <w:rPr>
                <w:rFonts w:ascii="Segoe UI Symbol" w:hAnsi="Segoe UI Symbol"/>
              </w:rPr>
            </w:pPr>
            <w:r>
              <w:rPr>
                <w:rFonts w:ascii="Segoe UI Symbol" w:hAnsi="Segoe UI Symbol"/>
              </w:rPr>
              <w:t xml:space="preserve">Thresholds understood </w:t>
            </w:r>
            <w:r>
              <w:rPr>
                <w:rFonts w:ascii="Segoe UI Symbol" w:hAnsi="Segoe UI Symbol"/>
                <w:spacing w:val="-3"/>
              </w:rPr>
              <w:t xml:space="preserve">by </w:t>
            </w:r>
            <w:r>
              <w:rPr>
                <w:rFonts w:ascii="Segoe UI Symbol" w:hAnsi="Segoe UI Symbol"/>
              </w:rPr>
              <w:t>professionals</w:t>
            </w:r>
            <w:r>
              <w:rPr>
                <w:rFonts w:ascii="Segoe UI Symbol" w:hAnsi="Segoe UI Symbol"/>
                <w:spacing w:val="-19"/>
              </w:rPr>
              <w:t xml:space="preserve"> </w:t>
            </w:r>
            <w:r>
              <w:rPr>
                <w:rFonts w:ascii="Segoe UI Symbol" w:hAnsi="Segoe UI Symbol"/>
              </w:rPr>
              <w:t>and applied</w:t>
            </w:r>
            <w:r>
              <w:rPr>
                <w:rFonts w:ascii="Segoe UI Symbol" w:hAnsi="Segoe UI Symbol"/>
                <w:spacing w:val="-2"/>
              </w:rPr>
              <w:t xml:space="preserve"> </w:t>
            </w:r>
            <w:r>
              <w:rPr>
                <w:rFonts w:ascii="Segoe UI Symbol" w:hAnsi="Segoe UI Symbol"/>
              </w:rPr>
              <w:t>consistently</w:t>
            </w:r>
          </w:p>
          <w:p w14:paraId="0F19B592" w14:textId="77777777" w:rsidR="009E2E21" w:rsidRDefault="009E2E21" w:rsidP="003811B7">
            <w:pPr>
              <w:pStyle w:val="TableParagraph"/>
              <w:numPr>
                <w:ilvl w:val="0"/>
                <w:numId w:val="6"/>
              </w:numPr>
              <w:tabs>
                <w:tab w:val="left" w:pos="727"/>
                <w:tab w:val="left" w:pos="728"/>
              </w:tabs>
              <w:spacing w:before="6" w:line="289" w:lineRule="exact"/>
              <w:ind w:hanging="361"/>
              <w:rPr>
                <w:rFonts w:ascii="Segoe UI Symbol" w:hAnsi="Segoe UI Symbol"/>
              </w:rPr>
            </w:pPr>
            <w:r>
              <w:rPr>
                <w:rFonts w:ascii="Segoe UI Symbol" w:hAnsi="Segoe UI Symbol"/>
              </w:rPr>
              <w:t>Social work</w:t>
            </w:r>
            <w:r>
              <w:rPr>
                <w:rFonts w:ascii="Segoe UI Symbol" w:hAnsi="Segoe UI Symbol"/>
                <w:spacing w:val="-2"/>
              </w:rPr>
              <w:t xml:space="preserve"> </w:t>
            </w:r>
            <w:r>
              <w:rPr>
                <w:rFonts w:ascii="Segoe UI Symbol" w:hAnsi="Segoe UI Symbol"/>
              </w:rPr>
              <w:t>support</w:t>
            </w:r>
          </w:p>
          <w:p w14:paraId="68575058" w14:textId="77777777" w:rsidR="009E2E21" w:rsidRDefault="009E2E21" w:rsidP="003811B7">
            <w:pPr>
              <w:pStyle w:val="TableParagraph"/>
              <w:numPr>
                <w:ilvl w:val="0"/>
                <w:numId w:val="6"/>
              </w:numPr>
              <w:tabs>
                <w:tab w:val="left" w:pos="727"/>
                <w:tab w:val="left" w:pos="728"/>
              </w:tabs>
              <w:spacing w:before="3" w:line="232" w:lineRule="auto"/>
              <w:ind w:right="679"/>
              <w:rPr>
                <w:rFonts w:ascii="Segoe UI Symbol" w:hAnsi="Segoe UI Symbol"/>
              </w:rPr>
            </w:pPr>
            <w:r>
              <w:rPr>
                <w:rFonts w:ascii="Segoe UI Symbol" w:hAnsi="Segoe UI Symbol"/>
              </w:rPr>
              <w:t xml:space="preserve">Children, young </w:t>
            </w:r>
            <w:proofErr w:type="gramStart"/>
            <w:r>
              <w:rPr>
                <w:rFonts w:ascii="Segoe UI Symbol" w:hAnsi="Segoe UI Symbol"/>
              </w:rPr>
              <w:t>people</w:t>
            </w:r>
            <w:proofErr w:type="gramEnd"/>
            <w:r>
              <w:rPr>
                <w:rFonts w:ascii="Segoe UI Symbol" w:hAnsi="Segoe UI Symbol"/>
              </w:rPr>
              <w:t xml:space="preserve"> and families have swift, appropriate access to the right help the right</w:t>
            </w:r>
            <w:r>
              <w:rPr>
                <w:rFonts w:ascii="Segoe UI Symbol" w:hAnsi="Segoe UI Symbol"/>
                <w:spacing w:val="-33"/>
              </w:rPr>
              <w:t xml:space="preserve"> </w:t>
            </w:r>
            <w:r>
              <w:rPr>
                <w:rFonts w:ascii="Segoe UI Symbol" w:hAnsi="Segoe UI Symbol"/>
              </w:rPr>
              <w:t>time</w:t>
            </w:r>
          </w:p>
          <w:p w14:paraId="78B2238C" w14:textId="77777777" w:rsidR="009E2E21" w:rsidRDefault="009E2E21" w:rsidP="003811B7">
            <w:pPr>
              <w:pStyle w:val="TableParagraph"/>
              <w:numPr>
                <w:ilvl w:val="0"/>
                <w:numId w:val="6"/>
              </w:numPr>
              <w:tabs>
                <w:tab w:val="left" w:pos="727"/>
                <w:tab w:val="left" w:pos="728"/>
              </w:tabs>
              <w:spacing w:before="2"/>
              <w:ind w:right="557"/>
              <w:rPr>
                <w:rFonts w:ascii="Segoe UI Symbol" w:hAnsi="Segoe UI Symbol"/>
              </w:rPr>
            </w:pPr>
            <w:r>
              <w:rPr>
                <w:rFonts w:ascii="Segoe UI Symbol" w:hAnsi="Segoe UI Symbol"/>
              </w:rPr>
              <w:t>Develop an integrated locality support service to provide targeted early help to children and</w:t>
            </w:r>
            <w:r>
              <w:rPr>
                <w:rFonts w:ascii="Segoe UI Symbol" w:hAnsi="Segoe UI Symbol"/>
                <w:spacing w:val="-36"/>
              </w:rPr>
              <w:t xml:space="preserve"> </w:t>
            </w:r>
            <w:r>
              <w:rPr>
                <w:rFonts w:ascii="Segoe UI Symbol" w:hAnsi="Segoe UI Symbol"/>
              </w:rPr>
              <w:t>families</w:t>
            </w:r>
          </w:p>
          <w:p w14:paraId="650A9B0F" w14:textId="77777777" w:rsidR="009E2E21" w:rsidRDefault="009E2E21" w:rsidP="003811B7">
            <w:pPr>
              <w:pStyle w:val="TableParagraph"/>
              <w:numPr>
                <w:ilvl w:val="0"/>
                <w:numId w:val="6"/>
              </w:numPr>
              <w:tabs>
                <w:tab w:val="left" w:pos="727"/>
                <w:tab w:val="left" w:pos="728"/>
              </w:tabs>
              <w:spacing w:line="235" w:lineRule="auto"/>
              <w:ind w:right="84"/>
              <w:rPr>
                <w:rFonts w:ascii="Segoe UI Symbol" w:hAnsi="Segoe UI Symbol"/>
              </w:rPr>
            </w:pPr>
            <w:r>
              <w:rPr>
                <w:rFonts w:ascii="Segoe UI Symbol" w:hAnsi="Segoe UI Symbol"/>
              </w:rPr>
              <w:t xml:space="preserve">Build the capacity of parents, </w:t>
            </w:r>
            <w:proofErr w:type="gramStart"/>
            <w:r>
              <w:rPr>
                <w:rFonts w:ascii="Segoe UI Symbol" w:hAnsi="Segoe UI Symbol"/>
              </w:rPr>
              <w:t>carers</w:t>
            </w:r>
            <w:proofErr w:type="gramEnd"/>
            <w:r>
              <w:rPr>
                <w:rFonts w:ascii="Segoe UI Symbol" w:hAnsi="Segoe UI Symbol"/>
              </w:rPr>
              <w:t xml:space="preserve"> and communities</w:t>
            </w:r>
            <w:r>
              <w:rPr>
                <w:rFonts w:ascii="Segoe UI Symbol" w:hAnsi="Segoe UI Symbol"/>
                <w:spacing w:val="-43"/>
              </w:rPr>
              <w:t xml:space="preserve"> </w:t>
            </w:r>
            <w:r>
              <w:rPr>
                <w:rFonts w:ascii="Segoe UI Symbol" w:hAnsi="Segoe UI Symbol"/>
              </w:rPr>
              <w:t>to provide support and early help to their friends, neighbours and their</w:t>
            </w:r>
            <w:r>
              <w:rPr>
                <w:rFonts w:ascii="Segoe UI Symbol" w:hAnsi="Segoe UI Symbol"/>
                <w:spacing w:val="-5"/>
              </w:rPr>
              <w:t xml:space="preserve"> </w:t>
            </w:r>
            <w:r>
              <w:rPr>
                <w:rFonts w:ascii="Segoe UI Symbol" w:hAnsi="Segoe UI Symbol"/>
              </w:rPr>
              <w:t>community.</w:t>
            </w:r>
          </w:p>
        </w:tc>
        <w:tc>
          <w:tcPr>
            <w:tcW w:w="5103" w:type="dxa"/>
          </w:tcPr>
          <w:p w14:paraId="62EB6930" w14:textId="77777777" w:rsidR="009E2E21" w:rsidRDefault="009E2E21" w:rsidP="003811B7">
            <w:pPr>
              <w:pStyle w:val="TableParagraph"/>
              <w:numPr>
                <w:ilvl w:val="0"/>
                <w:numId w:val="5"/>
              </w:numPr>
              <w:tabs>
                <w:tab w:val="left" w:pos="724"/>
                <w:tab w:val="left" w:pos="725"/>
              </w:tabs>
              <w:spacing w:line="230" w:lineRule="auto"/>
              <w:ind w:right="491"/>
              <w:rPr>
                <w:rFonts w:ascii="Segoe UI Symbol" w:hAnsi="Segoe UI Symbol"/>
              </w:rPr>
            </w:pPr>
            <w:r>
              <w:rPr>
                <w:rFonts w:ascii="Segoe UI Symbol" w:hAnsi="Segoe UI Symbol"/>
              </w:rPr>
              <w:t>Number and % of children with a</w:t>
            </w:r>
            <w:r>
              <w:rPr>
                <w:rFonts w:ascii="Segoe UI Symbol" w:hAnsi="Segoe UI Symbol"/>
                <w:spacing w:val="-34"/>
              </w:rPr>
              <w:t xml:space="preserve"> </w:t>
            </w:r>
            <w:r>
              <w:rPr>
                <w:rFonts w:ascii="Segoe UI Symbol" w:hAnsi="Segoe UI Symbol"/>
              </w:rPr>
              <w:t>closed Early Help plan that within 3 months of closure:</w:t>
            </w:r>
          </w:p>
          <w:p w14:paraId="7C2F2F00" w14:textId="77777777" w:rsidR="009E2E21" w:rsidRDefault="009E2E21" w:rsidP="003811B7">
            <w:pPr>
              <w:pStyle w:val="TableParagraph"/>
              <w:numPr>
                <w:ilvl w:val="0"/>
                <w:numId w:val="4"/>
              </w:numPr>
              <w:tabs>
                <w:tab w:val="left" w:pos="724"/>
                <w:tab w:val="left" w:pos="725"/>
              </w:tabs>
              <w:spacing w:before="3" w:line="237" w:lineRule="auto"/>
              <w:ind w:right="527"/>
              <w:rPr>
                <w:rFonts w:ascii="Segoe UI Symbol" w:hAnsi="Segoe UI Symbol"/>
              </w:rPr>
            </w:pPr>
            <w:r>
              <w:rPr>
                <w:rFonts w:ascii="Segoe UI Symbol" w:hAnsi="Segoe UI Symbol"/>
              </w:rPr>
              <w:t>have had a referral to the Initial</w:t>
            </w:r>
            <w:r>
              <w:rPr>
                <w:rFonts w:ascii="Segoe UI Symbol" w:hAnsi="Segoe UI Symbol"/>
                <w:spacing w:val="-31"/>
              </w:rPr>
              <w:t xml:space="preserve"> </w:t>
            </w:r>
            <w:r>
              <w:rPr>
                <w:rFonts w:ascii="Segoe UI Symbol" w:hAnsi="Segoe UI Symbol"/>
              </w:rPr>
              <w:t>Contact Team</w:t>
            </w:r>
          </w:p>
          <w:p w14:paraId="392B07AA" w14:textId="77777777" w:rsidR="009E2E21" w:rsidRDefault="009E2E21" w:rsidP="003811B7">
            <w:pPr>
              <w:pStyle w:val="TableParagraph"/>
              <w:numPr>
                <w:ilvl w:val="0"/>
                <w:numId w:val="4"/>
              </w:numPr>
              <w:tabs>
                <w:tab w:val="left" w:pos="724"/>
                <w:tab w:val="left" w:pos="725"/>
              </w:tabs>
              <w:spacing w:before="4" w:line="288" w:lineRule="exact"/>
              <w:rPr>
                <w:rFonts w:ascii="Segoe UI Symbol" w:hAnsi="Segoe UI Symbol"/>
              </w:rPr>
            </w:pPr>
            <w:r>
              <w:rPr>
                <w:rFonts w:ascii="Segoe UI Symbol" w:hAnsi="Segoe UI Symbol"/>
              </w:rPr>
              <w:t>have not had a referral to the Initial</w:t>
            </w:r>
            <w:r>
              <w:rPr>
                <w:rFonts w:ascii="Segoe UI Symbol" w:hAnsi="Segoe UI Symbol"/>
                <w:spacing w:val="-29"/>
              </w:rPr>
              <w:t xml:space="preserve"> </w:t>
            </w:r>
            <w:r>
              <w:rPr>
                <w:rFonts w:ascii="Segoe UI Symbol" w:hAnsi="Segoe UI Symbol"/>
              </w:rPr>
              <w:t>Contact</w:t>
            </w:r>
          </w:p>
          <w:p w14:paraId="42D1D78E" w14:textId="77777777" w:rsidR="009E2E21" w:rsidRDefault="009E2E21" w:rsidP="003811B7">
            <w:pPr>
              <w:pStyle w:val="TableParagraph"/>
              <w:numPr>
                <w:ilvl w:val="0"/>
                <w:numId w:val="4"/>
              </w:numPr>
              <w:tabs>
                <w:tab w:val="left" w:pos="724"/>
                <w:tab w:val="left" w:pos="725"/>
              </w:tabs>
              <w:spacing w:line="288" w:lineRule="exact"/>
              <w:rPr>
                <w:rFonts w:ascii="Segoe UI Symbol" w:hAnsi="Segoe UI Symbol"/>
              </w:rPr>
            </w:pPr>
            <w:r>
              <w:rPr>
                <w:rFonts w:ascii="Segoe UI Symbol" w:hAnsi="Segoe UI Symbol"/>
              </w:rPr>
              <w:t>Team</w:t>
            </w:r>
          </w:p>
          <w:p w14:paraId="0747316A" w14:textId="77777777" w:rsidR="009E2E21" w:rsidRDefault="009E2E21" w:rsidP="003811B7">
            <w:pPr>
              <w:pStyle w:val="TableParagraph"/>
              <w:numPr>
                <w:ilvl w:val="0"/>
                <w:numId w:val="4"/>
              </w:numPr>
              <w:tabs>
                <w:tab w:val="left" w:pos="724"/>
                <w:tab w:val="left" w:pos="725"/>
              </w:tabs>
              <w:spacing w:before="5"/>
              <w:rPr>
                <w:rFonts w:ascii="Segoe UI Symbol" w:hAnsi="Segoe UI Symbol"/>
              </w:rPr>
            </w:pPr>
            <w:r>
              <w:rPr>
                <w:rFonts w:ascii="Segoe UI Symbol" w:hAnsi="Segoe UI Symbol"/>
              </w:rPr>
              <w:t>have had no further Early Help</w:t>
            </w:r>
            <w:r>
              <w:rPr>
                <w:rFonts w:ascii="Segoe UI Symbol" w:hAnsi="Segoe UI Symbol"/>
                <w:spacing w:val="-23"/>
              </w:rPr>
              <w:t xml:space="preserve"> </w:t>
            </w:r>
            <w:r>
              <w:rPr>
                <w:rFonts w:ascii="Segoe UI Symbol" w:hAnsi="Segoe UI Symbol"/>
              </w:rPr>
              <w:t>support</w:t>
            </w:r>
          </w:p>
          <w:p w14:paraId="513F6648" w14:textId="77777777" w:rsidR="009E2E21" w:rsidRDefault="009E2E21" w:rsidP="003811B7">
            <w:pPr>
              <w:pStyle w:val="TableParagraph"/>
              <w:numPr>
                <w:ilvl w:val="0"/>
                <w:numId w:val="4"/>
              </w:numPr>
              <w:tabs>
                <w:tab w:val="left" w:pos="724"/>
                <w:tab w:val="left" w:pos="725"/>
              </w:tabs>
              <w:spacing w:before="6" w:line="288" w:lineRule="exact"/>
              <w:rPr>
                <w:rFonts w:ascii="Segoe UI Symbol" w:hAnsi="Segoe UI Symbol"/>
              </w:rPr>
            </w:pPr>
            <w:r>
              <w:rPr>
                <w:rFonts w:ascii="Segoe UI Symbol" w:hAnsi="Segoe UI Symbol"/>
              </w:rPr>
              <w:t xml:space="preserve">have had further Early </w:t>
            </w:r>
            <w:r>
              <w:rPr>
                <w:rFonts w:ascii="Segoe UI Symbol" w:hAnsi="Segoe UI Symbol"/>
                <w:spacing w:val="-3"/>
              </w:rPr>
              <w:t>Help</w:t>
            </w:r>
            <w:r>
              <w:rPr>
                <w:rFonts w:ascii="Segoe UI Symbol" w:hAnsi="Segoe UI Symbol"/>
                <w:spacing w:val="-8"/>
              </w:rPr>
              <w:t xml:space="preserve"> </w:t>
            </w:r>
            <w:r>
              <w:rPr>
                <w:rFonts w:ascii="Segoe UI Symbol" w:hAnsi="Segoe UI Symbol"/>
              </w:rPr>
              <w:t>support</w:t>
            </w:r>
          </w:p>
          <w:p w14:paraId="0843A988" w14:textId="77777777" w:rsidR="009E2E21" w:rsidRDefault="009E2E21" w:rsidP="003811B7">
            <w:pPr>
              <w:pStyle w:val="TableParagraph"/>
              <w:numPr>
                <w:ilvl w:val="0"/>
                <w:numId w:val="3"/>
              </w:numPr>
              <w:tabs>
                <w:tab w:val="left" w:pos="724"/>
                <w:tab w:val="left" w:pos="725"/>
              </w:tabs>
              <w:spacing w:before="4" w:line="230" w:lineRule="auto"/>
              <w:ind w:right="471"/>
              <w:rPr>
                <w:rFonts w:ascii="Segoe UI Symbol" w:hAnsi="Segoe UI Symbol"/>
              </w:rPr>
            </w:pPr>
            <w:r>
              <w:rPr>
                <w:rFonts w:ascii="Segoe UI Symbol" w:hAnsi="Segoe UI Symbol"/>
              </w:rPr>
              <w:t>Number and % of children open to</w:t>
            </w:r>
            <w:r>
              <w:rPr>
                <w:rFonts w:ascii="Segoe UI Symbol" w:hAnsi="Segoe UI Symbol"/>
                <w:spacing w:val="-26"/>
              </w:rPr>
              <w:t xml:space="preserve"> </w:t>
            </w:r>
            <w:r>
              <w:rPr>
                <w:rFonts w:ascii="Segoe UI Symbol" w:hAnsi="Segoe UI Symbol"/>
              </w:rPr>
              <w:t>Early Help that have a referral to the Initial Contact Team (and the outcome of that referral)</w:t>
            </w:r>
          </w:p>
          <w:p w14:paraId="26CB83ED" w14:textId="77777777" w:rsidR="009E2E21" w:rsidRDefault="009E2E21" w:rsidP="003811B7">
            <w:pPr>
              <w:pStyle w:val="TableParagraph"/>
              <w:numPr>
                <w:ilvl w:val="0"/>
                <w:numId w:val="3"/>
              </w:numPr>
              <w:tabs>
                <w:tab w:val="left" w:pos="724"/>
                <w:tab w:val="left" w:pos="725"/>
              </w:tabs>
              <w:spacing w:before="6"/>
              <w:ind w:right="124"/>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children that have closed to social</w:t>
            </w:r>
            <w:r>
              <w:rPr>
                <w:rFonts w:ascii="Segoe UI Symbol" w:hAnsi="Segoe UI Symbol"/>
                <w:spacing w:val="-33"/>
              </w:rPr>
              <w:t xml:space="preserve"> </w:t>
            </w:r>
            <w:r>
              <w:rPr>
                <w:rFonts w:ascii="Segoe UI Symbol" w:hAnsi="Segoe UI Symbol"/>
              </w:rPr>
              <w:t>care that have de-escalated to Early</w:t>
            </w:r>
            <w:r>
              <w:rPr>
                <w:rFonts w:ascii="Segoe UI Symbol" w:hAnsi="Segoe UI Symbol"/>
                <w:spacing w:val="-12"/>
              </w:rPr>
              <w:t xml:space="preserve"> </w:t>
            </w:r>
            <w:r>
              <w:rPr>
                <w:rFonts w:ascii="Segoe UI Symbol" w:hAnsi="Segoe UI Symbol"/>
              </w:rPr>
              <w:t>Help</w:t>
            </w:r>
          </w:p>
          <w:p w14:paraId="6890D371" w14:textId="77777777" w:rsidR="009E2E21" w:rsidRDefault="009E2E21" w:rsidP="003811B7">
            <w:pPr>
              <w:pStyle w:val="TableParagraph"/>
              <w:tabs>
                <w:tab w:val="left" w:pos="724"/>
                <w:tab w:val="left" w:pos="725"/>
              </w:tabs>
              <w:spacing w:before="1" w:line="290" w:lineRule="atLeast"/>
              <w:ind w:left="363" w:right="859"/>
              <w:rPr>
                <w:rFonts w:ascii="Segoe UI Symbol" w:hAnsi="Segoe UI Symbol"/>
              </w:rPr>
            </w:pPr>
          </w:p>
        </w:tc>
      </w:tr>
      <w:tr w:rsidR="009E2E21" w14:paraId="40726EA4" w14:textId="77777777" w:rsidTr="003811B7">
        <w:trPr>
          <w:trHeight w:val="1276"/>
        </w:trPr>
        <w:tc>
          <w:tcPr>
            <w:tcW w:w="4220" w:type="dxa"/>
          </w:tcPr>
          <w:p w14:paraId="5697282F" w14:textId="77777777" w:rsidR="009E2E21" w:rsidRDefault="009E2E21" w:rsidP="003811B7">
            <w:pPr>
              <w:pStyle w:val="TableParagraph"/>
              <w:ind w:left="110" w:right="582"/>
              <w:jc w:val="both"/>
              <w:rPr>
                <w:rFonts w:ascii="Segoe UI Symbol"/>
              </w:rPr>
            </w:pPr>
            <w:r>
              <w:rPr>
                <w:rFonts w:ascii="Segoe UI Symbol"/>
              </w:rPr>
              <w:t xml:space="preserve">Children, young </w:t>
            </w:r>
            <w:proofErr w:type="gramStart"/>
            <w:r>
              <w:rPr>
                <w:rFonts w:ascii="Segoe UI Symbol"/>
              </w:rPr>
              <w:t>people</w:t>
            </w:r>
            <w:proofErr w:type="gramEnd"/>
            <w:r>
              <w:rPr>
                <w:rFonts w:ascii="Segoe UI Symbol"/>
              </w:rPr>
              <w:t xml:space="preserve"> and families have swift, appropriate </w:t>
            </w:r>
            <w:r>
              <w:rPr>
                <w:rFonts w:ascii="Segoe UI Symbol"/>
                <w:spacing w:val="-3"/>
              </w:rPr>
              <w:t xml:space="preserve">access </w:t>
            </w:r>
            <w:r>
              <w:rPr>
                <w:rFonts w:ascii="Segoe UI Symbol"/>
              </w:rPr>
              <w:t>to the right help at the right time</w:t>
            </w:r>
          </w:p>
        </w:tc>
        <w:tc>
          <w:tcPr>
            <w:tcW w:w="6241" w:type="dxa"/>
          </w:tcPr>
          <w:p w14:paraId="7FED79A6" w14:textId="77777777" w:rsidR="009E2E21" w:rsidRDefault="009E2E21" w:rsidP="003811B7">
            <w:pPr>
              <w:pStyle w:val="TableParagraph"/>
              <w:numPr>
                <w:ilvl w:val="0"/>
                <w:numId w:val="2"/>
              </w:numPr>
              <w:tabs>
                <w:tab w:val="left" w:pos="727"/>
                <w:tab w:val="left" w:pos="728"/>
              </w:tabs>
              <w:spacing w:before="1"/>
              <w:ind w:hanging="361"/>
              <w:rPr>
                <w:rFonts w:ascii="Segoe UI Symbol" w:hAnsi="Segoe UI Symbol"/>
              </w:rPr>
            </w:pPr>
            <w:r>
              <w:rPr>
                <w:rFonts w:ascii="Segoe UI Symbol" w:hAnsi="Segoe UI Symbol"/>
              </w:rPr>
              <w:t>Single point of</w:t>
            </w:r>
            <w:r>
              <w:rPr>
                <w:rFonts w:ascii="Segoe UI Symbol" w:hAnsi="Segoe UI Symbol"/>
                <w:spacing w:val="-4"/>
              </w:rPr>
              <w:t xml:space="preserve"> </w:t>
            </w:r>
            <w:r>
              <w:rPr>
                <w:rFonts w:ascii="Segoe UI Symbol" w:hAnsi="Segoe UI Symbol"/>
              </w:rPr>
              <w:t>coordination</w:t>
            </w:r>
          </w:p>
          <w:p w14:paraId="5460C8B1" w14:textId="77777777" w:rsidR="009E2E21" w:rsidRDefault="009E2E21" w:rsidP="003811B7">
            <w:pPr>
              <w:pStyle w:val="TableParagraph"/>
              <w:numPr>
                <w:ilvl w:val="0"/>
                <w:numId w:val="2"/>
              </w:numPr>
              <w:tabs>
                <w:tab w:val="left" w:pos="727"/>
                <w:tab w:val="left" w:pos="728"/>
              </w:tabs>
              <w:spacing w:before="7"/>
              <w:ind w:hanging="361"/>
              <w:rPr>
                <w:rFonts w:ascii="Segoe UI Symbol" w:hAnsi="Segoe UI Symbol"/>
              </w:rPr>
            </w:pPr>
            <w:r>
              <w:rPr>
                <w:rFonts w:ascii="Segoe UI Symbol" w:hAnsi="Segoe UI Symbol"/>
              </w:rPr>
              <w:t>Timely, appropriate response to all requests for</w:t>
            </w:r>
            <w:r>
              <w:rPr>
                <w:rFonts w:ascii="Segoe UI Symbol" w:hAnsi="Segoe UI Symbol"/>
                <w:spacing w:val="-32"/>
              </w:rPr>
              <w:t xml:space="preserve"> </w:t>
            </w:r>
            <w:r>
              <w:rPr>
                <w:rFonts w:ascii="Segoe UI Symbol" w:hAnsi="Segoe UI Symbol"/>
              </w:rPr>
              <w:t>support</w:t>
            </w:r>
          </w:p>
        </w:tc>
        <w:tc>
          <w:tcPr>
            <w:tcW w:w="5103" w:type="dxa"/>
          </w:tcPr>
          <w:p w14:paraId="20002404" w14:textId="77777777" w:rsidR="009E2E21" w:rsidRPr="00971A85" w:rsidRDefault="009E2E21" w:rsidP="003811B7">
            <w:pPr>
              <w:pStyle w:val="TableParagraph"/>
              <w:numPr>
                <w:ilvl w:val="0"/>
                <w:numId w:val="1"/>
              </w:numPr>
              <w:tabs>
                <w:tab w:val="left" w:pos="724"/>
                <w:tab w:val="left" w:pos="725"/>
              </w:tabs>
              <w:spacing w:line="232" w:lineRule="auto"/>
              <w:ind w:right="421"/>
              <w:rPr>
                <w:rFonts w:ascii="Segoe UI Symbol" w:hAnsi="Segoe UI Symbol"/>
              </w:rPr>
            </w:pPr>
            <w:r>
              <w:rPr>
                <w:rFonts w:ascii="Segoe UI Symbol" w:hAnsi="Segoe UI Symbol"/>
              </w:rPr>
              <w:t xml:space="preserve">% </w:t>
            </w:r>
            <w:proofErr w:type="gramStart"/>
            <w:r>
              <w:rPr>
                <w:rFonts w:ascii="Segoe UI Symbol" w:hAnsi="Segoe UI Symbol"/>
              </w:rPr>
              <w:t>of</w:t>
            </w:r>
            <w:proofErr w:type="gramEnd"/>
            <w:r>
              <w:rPr>
                <w:rFonts w:ascii="Segoe UI Symbol" w:hAnsi="Segoe UI Symbol"/>
              </w:rPr>
              <w:t xml:space="preserve"> Family Connect Forms allocated within 1 week.</w:t>
            </w:r>
          </w:p>
        </w:tc>
      </w:tr>
      <w:tr w:rsidR="009E2E21" w14:paraId="11727B8B" w14:textId="77777777" w:rsidTr="003811B7">
        <w:trPr>
          <w:trHeight w:val="1276"/>
        </w:trPr>
        <w:tc>
          <w:tcPr>
            <w:tcW w:w="4220" w:type="dxa"/>
          </w:tcPr>
          <w:p w14:paraId="010B6478" w14:textId="77777777" w:rsidR="009E2E21" w:rsidRDefault="009E2E21" w:rsidP="003811B7">
            <w:pPr>
              <w:pStyle w:val="TableParagraph"/>
              <w:ind w:left="110" w:right="582"/>
              <w:jc w:val="both"/>
              <w:rPr>
                <w:rFonts w:ascii="Segoe UI Symbol"/>
              </w:rPr>
            </w:pPr>
            <w:r>
              <w:rPr>
                <w:rFonts w:ascii="Segoe UI Symbol"/>
              </w:rPr>
              <w:t>Identifying early help at the first signs of problem and in early years providing accessible services to parents and children at the right time</w:t>
            </w:r>
          </w:p>
        </w:tc>
        <w:tc>
          <w:tcPr>
            <w:tcW w:w="6241" w:type="dxa"/>
          </w:tcPr>
          <w:p w14:paraId="2D1A0FBC" w14:textId="77777777" w:rsidR="009E2E21" w:rsidRDefault="009E2E21" w:rsidP="003811B7">
            <w:pPr>
              <w:pStyle w:val="TableParagraph"/>
              <w:numPr>
                <w:ilvl w:val="0"/>
                <w:numId w:val="2"/>
              </w:numPr>
              <w:tabs>
                <w:tab w:val="left" w:pos="727"/>
                <w:tab w:val="left" w:pos="728"/>
              </w:tabs>
              <w:spacing w:before="1"/>
              <w:rPr>
                <w:rFonts w:ascii="Segoe UI Symbol" w:hAnsi="Segoe UI Symbol"/>
              </w:rPr>
            </w:pPr>
            <w:r>
              <w:rPr>
                <w:rFonts w:ascii="Segoe UI Symbol" w:hAnsi="Segoe UI Symbol"/>
              </w:rPr>
              <w:t>Simple, clear</w:t>
            </w:r>
            <w:r>
              <w:rPr>
                <w:rFonts w:ascii="Segoe UI Symbol" w:hAnsi="Segoe UI Symbol"/>
                <w:spacing w:val="-2"/>
              </w:rPr>
              <w:t xml:space="preserve"> </w:t>
            </w:r>
            <w:r>
              <w:rPr>
                <w:rFonts w:ascii="Segoe UI Symbol" w:hAnsi="Segoe UI Symbol"/>
              </w:rPr>
              <w:t>pathways</w:t>
            </w:r>
          </w:p>
          <w:p w14:paraId="5BDA655B" w14:textId="77777777" w:rsidR="009E2E21" w:rsidRDefault="009E2E21" w:rsidP="003811B7">
            <w:pPr>
              <w:pStyle w:val="TableParagraph"/>
              <w:numPr>
                <w:ilvl w:val="0"/>
                <w:numId w:val="2"/>
              </w:numPr>
              <w:tabs>
                <w:tab w:val="left" w:pos="727"/>
                <w:tab w:val="left" w:pos="728"/>
              </w:tabs>
              <w:spacing w:line="288" w:lineRule="exact"/>
              <w:rPr>
                <w:rFonts w:ascii="Segoe UI Symbol" w:hAnsi="Segoe UI Symbol"/>
              </w:rPr>
            </w:pPr>
            <w:r>
              <w:rPr>
                <w:rFonts w:ascii="Segoe UI Symbol" w:hAnsi="Segoe UI Symbol"/>
              </w:rPr>
              <w:t>Resources targeted at those most in need and</w:t>
            </w:r>
            <w:r>
              <w:rPr>
                <w:rFonts w:ascii="Segoe UI Symbol" w:hAnsi="Segoe UI Symbol"/>
                <w:spacing w:val="-21"/>
              </w:rPr>
              <w:t xml:space="preserve"> </w:t>
            </w:r>
            <w:r>
              <w:rPr>
                <w:rFonts w:ascii="Segoe UI Symbol" w:hAnsi="Segoe UI Symbol"/>
                <w:spacing w:val="-3"/>
              </w:rPr>
              <w:t>effective</w:t>
            </w:r>
          </w:p>
          <w:p w14:paraId="646F3307" w14:textId="77777777" w:rsidR="009E2E21" w:rsidRDefault="009E2E21" w:rsidP="003811B7">
            <w:pPr>
              <w:pStyle w:val="TableParagraph"/>
              <w:numPr>
                <w:ilvl w:val="0"/>
                <w:numId w:val="2"/>
              </w:numPr>
              <w:tabs>
                <w:tab w:val="left" w:pos="727"/>
                <w:tab w:val="left" w:pos="728"/>
              </w:tabs>
              <w:spacing w:line="288" w:lineRule="exact"/>
              <w:rPr>
                <w:rFonts w:ascii="Segoe UI Symbol" w:hAnsi="Segoe UI Symbol"/>
              </w:rPr>
            </w:pPr>
            <w:r>
              <w:rPr>
                <w:rFonts w:ascii="Segoe UI Symbol" w:hAnsi="Segoe UI Symbol"/>
              </w:rPr>
              <w:t>signposting</w:t>
            </w:r>
          </w:p>
          <w:p w14:paraId="19058955" w14:textId="77777777" w:rsidR="009E2E21" w:rsidRDefault="009E2E21" w:rsidP="003811B7">
            <w:pPr>
              <w:pStyle w:val="TableParagraph"/>
              <w:numPr>
                <w:ilvl w:val="0"/>
                <w:numId w:val="2"/>
              </w:numPr>
              <w:tabs>
                <w:tab w:val="left" w:pos="727"/>
                <w:tab w:val="left" w:pos="728"/>
              </w:tabs>
              <w:spacing w:before="1"/>
              <w:ind w:right="795"/>
              <w:rPr>
                <w:rFonts w:ascii="Segoe UI Symbol" w:hAnsi="Segoe UI Symbol"/>
              </w:rPr>
            </w:pPr>
            <w:r>
              <w:rPr>
                <w:rFonts w:ascii="Segoe UI Symbol" w:hAnsi="Segoe UI Symbol"/>
              </w:rPr>
              <w:t>Child/young person’s journey through services</w:t>
            </w:r>
            <w:r>
              <w:rPr>
                <w:rFonts w:ascii="Segoe UI Symbol" w:hAnsi="Segoe UI Symbol"/>
                <w:spacing w:val="-35"/>
              </w:rPr>
              <w:t xml:space="preserve"> </w:t>
            </w:r>
            <w:r>
              <w:rPr>
                <w:rFonts w:ascii="Segoe UI Symbol" w:hAnsi="Segoe UI Symbol"/>
              </w:rPr>
              <w:t>is smooth and</w:t>
            </w:r>
            <w:r>
              <w:rPr>
                <w:rFonts w:ascii="Segoe UI Symbol" w:hAnsi="Segoe UI Symbol"/>
                <w:spacing w:val="-3"/>
              </w:rPr>
              <w:t xml:space="preserve"> </w:t>
            </w:r>
            <w:r>
              <w:rPr>
                <w:rFonts w:ascii="Segoe UI Symbol" w:hAnsi="Segoe UI Symbol"/>
              </w:rPr>
              <w:t>well-coordinated</w:t>
            </w:r>
          </w:p>
          <w:p w14:paraId="04724A0A" w14:textId="77777777" w:rsidR="009E2E21" w:rsidRDefault="009E2E21" w:rsidP="003811B7">
            <w:pPr>
              <w:pStyle w:val="TableParagraph"/>
              <w:numPr>
                <w:ilvl w:val="0"/>
                <w:numId w:val="2"/>
              </w:numPr>
              <w:tabs>
                <w:tab w:val="left" w:pos="727"/>
                <w:tab w:val="left" w:pos="728"/>
              </w:tabs>
              <w:spacing w:before="1"/>
              <w:rPr>
                <w:rFonts w:ascii="Segoe UI Symbol" w:hAnsi="Segoe UI Symbol"/>
              </w:rPr>
            </w:pPr>
            <w:r>
              <w:rPr>
                <w:rFonts w:ascii="Segoe UI Symbol" w:hAnsi="Segoe UI Symbol"/>
              </w:rPr>
              <w:t>Early Help systems and processes</w:t>
            </w:r>
            <w:r>
              <w:rPr>
                <w:rFonts w:ascii="Segoe UI Symbol" w:hAnsi="Segoe UI Symbol"/>
                <w:spacing w:val="-27"/>
              </w:rPr>
              <w:t xml:space="preserve"> </w:t>
            </w:r>
            <w:r>
              <w:rPr>
                <w:rFonts w:ascii="Segoe UI Symbol" w:hAnsi="Segoe UI Symbol"/>
              </w:rPr>
              <w:t>have minimum</w:t>
            </w:r>
            <w:r>
              <w:rPr>
                <w:rFonts w:ascii="Segoe UI Symbol" w:hAnsi="Segoe UI Symbol"/>
                <w:spacing w:val="-3"/>
              </w:rPr>
              <w:t xml:space="preserve"> </w:t>
            </w:r>
            <w:r>
              <w:rPr>
                <w:rFonts w:ascii="Segoe UI Symbol" w:hAnsi="Segoe UI Symbol"/>
              </w:rPr>
              <w:t>bureaucracy</w:t>
            </w:r>
          </w:p>
        </w:tc>
        <w:tc>
          <w:tcPr>
            <w:tcW w:w="5103" w:type="dxa"/>
          </w:tcPr>
          <w:p w14:paraId="2F8F120A" w14:textId="77777777" w:rsidR="009E2E21" w:rsidRDefault="009E2E21" w:rsidP="003811B7">
            <w:pPr>
              <w:pStyle w:val="TableParagraph"/>
              <w:numPr>
                <w:ilvl w:val="0"/>
                <w:numId w:val="2"/>
              </w:numPr>
              <w:tabs>
                <w:tab w:val="left" w:pos="725"/>
              </w:tabs>
              <w:spacing w:line="276" w:lineRule="exact"/>
              <w:jc w:val="both"/>
              <w:rPr>
                <w:rFonts w:ascii="Segoe UI Symbol" w:hAnsi="Segoe UI Symbol"/>
              </w:rPr>
            </w:pPr>
            <w:r>
              <w:rPr>
                <w:rFonts w:ascii="Segoe UI Symbol" w:hAnsi="Segoe UI Symbol"/>
              </w:rPr>
              <w:t>Timeliness of response to unassessed</w:t>
            </w:r>
            <w:r>
              <w:rPr>
                <w:rFonts w:ascii="Segoe UI Symbol" w:hAnsi="Segoe UI Symbol"/>
                <w:spacing w:val="-19"/>
              </w:rPr>
              <w:t xml:space="preserve"> </w:t>
            </w:r>
            <w:r>
              <w:rPr>
                <w:rFonts w:ascii="Segoe UI Symbol" w:hAnsi="Segoe UI Symbol"/>
              </w:rPr>
              <w:t>need</w:t>
            </w:r>
          </w:p>
          <w:p w14:paraId="1EB3CA26" w14:textId="77777777" w:rsidR="009E2E21" w:rsidRDefault="009E2E21" w:rsidP="003811B7">
            <w:pPr>
              <w:pStyle w:val="TableParagraph"/>
              <w:spacing w:before="3" w:line="230" w:lineRule="auto"/>
              <w:ind w:left="724" w:right="194"/>
              <w:jc w:val="both"/>
              <w:rPr>
                <w:rFonts w:ascii="Segoe UI Symbol" w:hAnsi="Segoe UI Symbol"/>
              </w:rPr>
            </w:pPr>
            <w:r>
              <w:rPr>
                <w:rFonts w:ascii="Segoe UI Symbol" w:hAnsi="Segoe UI Symbol"/>
              </w:rPr>
              <w:t>– from identification of unassessed need</w:t>
            </w:r>
            <w:r>
              <w:rPr>
                <w:rFonts w:ascii="Segoe UI Symbol" w:hAnsi="Segoe UI Symbol"/>
                <w:spacing w:val="-27"/>
              </w:rPr>
              <w:t xml:space="preserve"> </w:t>
            </w:r>
            <w:r>
              <w:rPr>
                <w:rFonts w:ascii="Segoe UI Symbol" w:hAnsi="Segoe UI Symbol"/>
              </w:rPr>
              <w:t>to allocation to</w:t>
            </w:r>
            <w:r>
              <w:rPr>
                <w:rFonts w:ascii="Segoe UI Symbol" w:hAnsi="Segoe UI Symbol"/>
                <w:spacing w:val="-2"/>
              </w:rPr>
              <w:t xml:space="preserve"> </w:t>
            </w:r>
            <w:r>
              <w:rPr>
                <w:rFonts w:ascii="Segoe UI Symbol" w:hAnsi="Segoe UI Symbol"/>
              </w:rPr>
              <w:t>service</w:t>
            </w:r>
          </w:p>
          <w:p w14:paraId="725ED657" w14:textId="77777777" w:rsidR="009E2E21" w:rsidRDefault="009E2E21" w:rsidP="003811B7">
            <w:pPr>
              <w:pStyle w:val="TableParagraph"/>
              <w:numPr>
                <w:ilvl w:val="0"/>
                <w:numId w:val="2"/>
              </w:numPr>
              <w:tabs>
                <w:tab w:val="left" w:pos="724"/>
                <w:tab w:val="left" w:pos="725"/>
              </w:tabs>
              <w:ind w:right="1906"/>
              <w:rPr>
                <w:rFonts w:ascii="Segoe UI Symbol" w:hAnsi="Segoe UI Symbol"/>
              </w:rPr>
            </w:pPr>
            <w:r>
              <w:rPr>
                <w:rFonts w:ascii="Segoe UI Symbol" w:hAnsi="Segoe UI Symbol"/>
              </w:rPr>
              <w:t>Timeliness of response</w:t>
            </w:r>
            <w:r>
              <w:rPr>
                <w:rFonts w:ascii="Segoe UI Symbol" w:hAnsi="Segoe UI Symbol"/>
                <w:spacing w:val="-19"/>
              </w:rPr>
              <w:t xml:space="preserve"> </w:t>
            </w:r>
            <w:r>
              <w:rPr>
                <w:rFonts w:ascii="Segoe UI Symbol" w:hAnsi="Segoe UI Symbol"/>
              </w:rPr>
              <w:t>to requests for</w:t>
            </w:r>
            <w:r>
              <w:rPr>
                <w:rFonts w:ascii="Segoe UI Symbol" w:hAnsi="Segoe UI Symbol"/>
                <w:spacing w:val="-9"/>
              </w:rPr>
              <w:t xml:space="preserve"> </w:t>
            </w:r>
            <w:r>
              <w:rPr>
                <w:rFonts w:ascii="Segoe UI Symbol" w:hAnsi="Segoe UI Symbol"/>
              </w:rPr>
              <w:t>consultation</w:t>
            </w:r>
          </w:p>
          <w:p w14:paraId="3B51ACD6" w14:textId="77777777" w:rsidR="009E2E21" w:rsidRDefault="009E2E21" w:rsidP="003811B7">
            <w:pPr>
              <w:pStyle w:val="TableParagraph"/>
              <w:numPr>
                <w:ilvl w:val="0"/>
                <w:numId w:val="2"/>
              </w:numPr>
              <w:tabs>
                <w:tab w:val="left" w:pos="724"/>
                <w:tab w:val="left" w:pos="725"/>
              </w:tabs>
              <w:spacing w:line="237" w:lineRule="auto"/>
              <w:ind w:right="275"/>
              <w:rPr>
                <w:rFonts w:ascii="Segoe UI Symbol" w:hAnsi="Segoe UI Symbol"/>
              </w:rPr>
            </w:pPr>
            <w:r>
              <w:rPr>
                <w:rFonts w:ascii="Segoe UI Symbol" w:hAnsi="Segoe UI Symbol"/>
              </w:rPr>
              <w:t>“Stepping in” audit, “step down” audit</w:t>
            </w:r>
            <w:r>
              <w:rPr>
                <w:rFonts w:ascii="Segoe UI Symbol" w:hAnsi="Segoe UI Symbol"/>
                <w:spacing w:val="-32"/>
              </w:rPr>
              <w:t xml:space="preserve"> </w:t>
            </w:r>
            <w:r>
              <w:rPr>
                <w:rFonts w:ascii="Segoe UI Symbol" w:hAnsi="Segoe UI Symbol"/>
              </w:rPr>
              <w:t>and “step up” audit results</w:t>
            </w:r>
            <w:r>
              <w:rPr>
                <w:rFonts w:ascii="Segoe UI Symbol" w:hAnsi="Segoe UI Symbol"/>
                <w:spacing w:val="-11"/>
              </w:rPr>
              <w:t xml:space="preserve"> </w:t>
            </w:r>
            <w:r>
              <w:rPr>
                <w:rFonts w:ascii="Segoe UI Symbol" w:hAnsi="Segoe UI Symbol"/>
              </w:rPr>
              <w:t>(qualitative)</w:t>
            </w:r>
          </w:p>
          <w:p w14:paraId="47605081" w14:textId="77777777" w:rsidR="009E2E21" w:rsidRDefault="009E2E21" w:rsidP="003811B7">
            <w:pPr>
              <w:pStyle w:val="TableParagraph"/>
              <w:numPr>
                <w:ilvl w:val="0"/>
                <w:numId w:val="2"/>
              </w:numPr>
              <w:tabs>
                <w:tab w:val="left" w:pos="724"/>
                <w:tab w:val="left" w:pos="725"/>
              </w:tabs>
              <w:spacing w:before="8"/>
              <w:rPr>
                <w:rFonts w:ascii="Segoe UI Symbol" w:hAnsi="Segoe UI Symbol"/>
              </w:rPr>
            </w:pPr>
            <w:r>
              <w:rPr>
                <w:rFonts w:ascii="Segoe UI Symbol" w:hAnsi="Segoe UI Symbol"/>
              </w:rPr>
              <w:t>Service user</w:t>
            </w:r>
            <w:r>
              <w:rPr>
                <w:rFonts w:ascii="Segoe UI Symbol" w:hAnsi="Segoe UI Symbol"/>
                <w:spacing w:val="-5"/>
              </w:rPr>
              <w:t xml:space="preserve"> </w:t>
            </w:r>
            <w:r>
              <w:rPr>
                <w:rFonts w:ascii="Segoe UI Symbol" w:hAnsi="Segoe UI Symbol"/>
              </w:rPr>
              <w:t>feedback</w:t>
            </w:r>
          </w:p>
          <w:p w14:paraId="54FD38A2" w14:textId="77777777" w:rsidR="009E2E21" w:rsidRDefault="009E2E21" w:rsidP="003811B7">
            <w:pPr>
              <w:pStyle w:val="TableParagraph"/>
              <w:numPr>
                <w:ilvl w:val="0"/>
                <w:numId w:val="2"/>
              </w:numPr>
              <w:tabs>
                <w:tab w:val="left" w:pos="724"/>
                <w:tab w:val="left" w:pos="725"/>
              </w:tabs>
              <w:spacing w:line="232" w:lineRule="auto"/>
              <w:ind w:right="421"/>
              <w:rPr>
                <w:rFonts w:ascii="Segoe UI Symbol" w:hAnsi="Segoe UI Symbol"/>
              </w:rPr>
            </w:pPr>
            <w:r>
              <w:rPr>
                <w:rFonts w:ascii="Segoe UI Symbol" w:hAnsi="Segoe UI Symbol"/>
              </w:rPr>
              <w:t>Practitioner feedback on</w:t>
            </w:r>
            <w:r>
              <w:rPr>
                <w:rFonts w:ascii="Segoe UI Symbol" w:hAnsi="Segoe UI Symbol"/>
                <w:spacing w:val="-32"/>
              </w:rPr>
              <w:t xml:space="preserve"> </w:t>
            </w:r>
            <w:r>
              <w:rPr>
                <w:rFonts w:ascii="Segoe UI Symbol" w:hAnsi="Segoe UI Symbol"/>
              </w:rPr>
              <w:t>accessibility.</w:t>
            </w:r>
          </w:p>
        </w:tc>
      </w:tr>
    </w:tbl>
    <w:p w14:paraId="6FFA2B0E" w14:textId="77777777" w:rsidR="009E2E21" w:rsidRDefault="009E2E21" w:rsidP="009E2E21">
      <w:pPr>
        <w:spacing w:line="284" w:lineRule="exact"/>
        <w:rPr>
          <w:rFonts w:ascii="Segoe UI Symbol" w:hAnsi="Segoe UI Symbol"/>
        </w:rPr>
        <w:sectPr w:rsidR="009E2E21" w:rsidSect="00026972">
          <w:pgSz w:w="16840" w:h="11930" w:orient="landscape"/>
          <w:pgMar w:top="880" w:right="480" w:bottom="1440" w:left="480" w:header="0" w:footer="1243" w:gutter="0"/>
          <w:cols w:space="362"/>
        </w:sectPr>
      </w:pPr>
    </w:p>
    <w:p w14:paraId="6B52B4B0" w14:textId="77777777" w:rsidR="009E2E21" w:rsidRDefault="009E2E21" w:rsidP="009E2E21">
      <w:pPr>
        <w:pStyle w:val="BodyText"/>
        <w:spacing w:before="268"/>
        <w:ind w:right="483"/>
        <w:jc w:val="both"/>
        <w:rPr>
          <w:color w:val="1F497D" w:themeColor="text2"/>
        </w:rPr>
      </w:pPr>
    </w:p>
    <w:p w14:paraId="5EEAC6D6" w14:textId="77777777" w:rsidR="009E2E21" w:rsidRPr="000C6709" w:rsidRDefault="009E2E21" w:rsidP="009E2E21">
      <w:pPr>
        <w:pStyle w:val="BodyText"/>
        <w:spacing w:before="268"/>
        <w:ind w:right="483"/>
        <w:jc w:val="both"/>
        <w:rPr>
          <w:b/>
          <w:bCs/>
          <w:color w:val="1F497D" w:themeColor="text2"/>
          <w:sz w:val="40"/>
          <w:szCs w:val="40"/>
        </w:rPr>
      </w:pPr>
      <w:r>
        <w:rPr>
          <w:b/>
          <w:bCs/>
          <w:color w:val="1F497D" w:themeColor="text2"/>
          <w:sz w:val="40"/>
          <w:szCs w:val="40"/>
        </w:rPr>
        <w:t>Y</w:t>
      </w:r>
      <w:r w:rsidRPr="000C6709">
        <w:rPr>
          <w:b/>
          <w:bCs/>
          <w:color w:val="1F497D" w:themeColor="text2"/>
          <w:sz w:val="40"/>
          <w:szCs w:val="40"/>
        </w:rPr>
        <w:t>our thoughts matter</w:t>
      </w:r>
    </w:p>
    <w:p w14:paraId="6FDAE62B" w14:textId="77777777" w:rsidR="009E2E21" w:rsidRDefault="009E2E21" w:rsidP="009E2E21">
      <w:pPr>
        <w:pStyle w:val="BodyText"/>
        <w:spacing w:before="268"/>
        <w:ind w:right="483"/>
        <w:jc w:val="both"/>
        <w:rPr>
          <w:rFonts w:ascii="Arial" w:hAnsi="Arial" w:cs="Arial"/>
          <w:color w:val="1F497D" w:themeColor="text2"/>
          <w:sz w:val="28"/>
          <w:szCs w:val="28"/>
        </w:rPr>
      </w:pPr>
      <w:r w:rsidRPr="000C6709">
        <w:rPr>
          <w:rFonts w:ascii="Arial" w:hAnsi="Arial" w:cs="Arial"/>
          <w:color w:val="1F497D" w:themeColor="text2"/>
          <w:sz w:val="28"/>
          <w:szCs w:val="28"/>
        </w:rPr>
        <w:t>If you have any views on this Strategy or how we can improve our services, please contact us</w:t>
      </w:r>
      <w:r>
        <w:rPr>
          <w:rFonts w:ascii="Arial" w:hAnsi="Arial" w:cs="Arial"/>
          <w:color w:val="1F497D" w:themeColor="text2"/>
          <w:sz w:val="28"/>
          <w:szCs w:val="28"/>
        </w:rPr>
        <w:t xml:space="preserve">: </w:t>
      </w:r>
      <w:hyperlink r:id="rId55" w:history="1">
        <w:r w:rsidRPr="00920B25">
          <w:rPr>
            <w:rStyle w:val="Hyperlink"/>
            <w:rFonts w:ascii="Arial" w:hAnsi="Arial" w:cs="Arial"/>
            <w:sz w:val="28"/>
            <w:szCs w:val="28"/>
          </w:rPr>
          <w:t>alison.holmes@birminghamchildrenstrust.co.uk</w:t>
        </w:r>
      </w:hyperlink>
    </w:p>
    <w:p w14:paraId="3BBCE513" w14:textId="77777777" w:rsidR="009E2E21" w:rsidRPr="000C6709" w:rsidRDefault="009E2E21" w:rsidP="009E2E21">
      <w:pPr>
        <w:pStyle w:val="BodyText"/>
        <w:spacing w:before="268"/>
        <w:ind w:right="483"/>
        <w:jc w:val="both"/>
        <w:rPr>
          <w:rFonts w:ascii="Arial" w:hAnsi="Arial" w:cs="Arial"/>
          <w:color w:val="1F497D" w:themeColor="text2"/>
          <w:sz w:val="28"/>
          <w:szCs w:val="28"/>
        </w:rPr>
      </w:pPr>
    </w:p>
    <w:p w14:paraId="58ACE1A4" w14:textId="77777777" w:rsidR="009E2E21" w:rsidRDefault="009E2E21" w:rsidP="009E2E21">
      <w:pPr>
        <w:rPr>
          <w:sz w:val="26"/>
        </w:rPr>
      </w:pPr>
    </w:p>
    <w:p w14:paraId="7B594550" w14:textId="77777777" w:rsidR="009E2E21" w:rsidRPr="00EF6BAC" w:rsidRDefault="009E2E21" w:rsidP="009E2E21">
      <w:pPr>
        <w:spacing w:before="3"/>
        <w:ind w:left="302"/>
        <w:rPr>
          <w:b/>
          <w:color w:val="1F497D" w:themeColor="text2"/>
          <w:sz w:val="32"/>
        </w:rPr>
      </w:pPr>
      <w:r w:rsidRPr="00EF6BAC">
        <w:rPr>
          <w:b/>
          <w:color w:val="1F497D" w:themeColor="text2"/>
          <w:sz w:val="32"/>
        </w:rPr>
        <w:t xml:space="preserve"> </w:t>
      </w:r>
    </w:p>
    <w:p w14:paraId="2AC50E1E" w14:textId="77777777" w:rsidR="009E2E21" w:rsidRDefault="009E2E21" w:rsidP="009E2E21">
      <w:pPr>
        <w:pStyle w:val="BodyText"/>
        <w:rPr>
          <w:b/>
          <w:sz w:val="20"/>
        </w:rPr>
      </w:pPr>
      <w:r>
        <w:rPr>
          <w:noProof/>
        </w:rPr>
        <w:drawing>
          <wp:anchor distT="0" distB="0" distL="114300" distR="114300" simplePos="0" relativeHeight="251660382" behindDoc="0" locked="0" layoutInCell="1" allowOverlap="1" wp14:anchorId="1F512834" wp14:editId="078015A8">
            <wp:simplePos x="0" y="0"/>
            <wp:positionH relativeFrom="column">
              <wp:posOffset>2069642</wp:posOffset>
            </wp:positionH>
            <wp:positionV relativeFrom="paragraph">
              <wp:posOffset>6985</wp:posOffset>
            </wp:positionV>
            <wp:extent cx="5645494" cy="4274289"/>
            <wp:effectExtent l="0" t="0" r="0" b="0"/>
            <wp:wrapNone/>
            <wp:docPr id="11" name="Picture 11" descr="Graphic capturing the logos of the partner organisations listed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ic capturing the logos of the partner organisations listed above. "/>
                    <pic:cNvPicPr>
                      <a:picLocks noChangeAspect="1" noChangeArrowheads="1"/>
                    </pic:cNvPicPr>
                  </pic:nvPicPr>
                  <pic:blipFill rotWithShape="1">
                    <a:blip r:embed="rId56">
                      <a:extLst>
                        <a:ext uri="{28A0092B-C50C-407E-A947-70E740481C1C}">
                          <a14:useLocalDpi xmlns:a14="http://schemas.microsoft.com/office/drawing/2010/main" val="0"/>
                        </a:ext>
                      </a:extLst>
                    </a:blip>
                    <a:srcRect b="7564"/>
                    <a:stretch/>
                  </pic:blipFill>
                  <pic:spPr bwMode="auto">
                    <a:xfrm>
                      <a:off x="0" y="0"/>
                      <a:ext cx="5645494" cy="42742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BB58B5" w14:textId="77777777" w:rsidR="009E2E21" w:rsidRDefault="009E2E21" w:rsidP="009E2E21">
      <w:pPr>
        <w:pStyle w:val="BodyText"/>
        <w:rPr>
          <w:b/>
          <w:sz w:val="20"/>
        </w:rPr>
      </w:pPr>
    </w:p>
    <w:p w14:paraId="0247005C" w14:textId="77777777" w:rsidR="009E2E21" w:rsidRDefault="009E2E21" w:rsidP="009E2E21">
      <w:pPr>
        <w:pStyle w:val="BodyText"/>
        <w:rPr>
          <w:b/>
          <w:sz w:val="20"/>
        </w:rPr>
      </w:pPr>
    </w:p>
    <w:p w14:paraId="78E56C69" w14:textId="77777777" w:rsidR="009E2E21" w:rsidRDefault="009E2E21" w:rsidP="009E2E21">
      <w:pPr>
        <w:pStyle w:val="BodyText"/>
        <w:rPr>
          <w:b/>
          <w:sz w:val="20"/>
        </w:rPr>
      </w:pPr>
    </w:p>
    <w:p w14:paraId="147CF1AF" w14:textId="77777777" w:rsidR="009E2E21" w:rsidRDefault="009E2E21" w:rsidP="009E2E21">
      <w:pPr>
        <w:pStyle w:val="BodyText"/>
        <w:rPr>
          <w:b/>
          <w:sz w:val="20"/>
        </w:rPr>
      </w:pPr>
    </w:p>
    <w:p w14:paraId="18508298" w14:textId="77777777" w:rsidR="009E2E21" w:rsidRDefault="009E2E21" w:rsidP="009E2E21">
      <w:pPr>
        <w:spacing w:before="3"/>
        <w:ind w:left="302"/>
        <w:rPr>
          <w:b/>
          <w:color w:val="4F6128"/>
          <w:sz w:val="32"/>
        </w:rPr>
      </w:pPr>
    </w:p>
    <w:p w14:paraId="63AEC7A6" w14:textId="77777777" w:rsidR="009E2E21" w:rsidRDefault="009E2E21" w:rsidP="009E2E21">
      <w:pPr>
        <w:spacing w:before="3"/>
        <w:ind w:left="302"/>
        <w:jc w:val="center"/>
        <w:rPr>
          <w:b/>
          <w:color w:val="4F6128"/>
          <w:sz w:val="32"/>
        </w:rPr>
      </w:pPr>
    </w:p>
    <w:p w14:paraId="432E219E" w14:textId="77777777" w:rsidR="009E2E21" w:rsidRDefault="009E2E21" w:rsidP="009E2E21">
      <w:pPr>
        <w:spacing w:before="3"/>
        <w:ind w:left="302"/>
        <w:rPr>
          <w:b/>
          <w:color w:val="4F6128"/>
          <w:sz w:val="32"/>
        </w:rPr>
      </w:pPr>
    </w:p>
    <w:p w14:paraId="5BCC7CF8" w14:textId="77777777" w:rsidR="009E2E21" w:rsidRDefault="009E2E21" w:rsidP="009E2E21">
      <w:pPr>
        <w:pStyle w:val="Heading1"/>
        <w:shd w:val="clear" w:color="auto" w:fill="FFFFFF"/>
        <w:jc w:val="center"/>
        <w:rPr>
          <w:rFonts w:ascii="Arial" w:hAnsi="Arial" w:cs="Arial"/>
          <w:color w:val="444444"/>
          <w:sz w:val="21"/>
          <w:szCs w:val="21"/>
          <w:lang w:val="en"/>
        </w:rPr>
      </w:pPr>
      <w:r w:rsidRPr="002C1022">
        <w:rPr>
          <w:noProof/>
          <w:sz w:val="20"/>
        </w:rPr>
        <w:t xml:space="preserve"> </w:t>
      </w:r>
      <w:r w:rsidRPr="00E24FD9">
        <w:rPr>
          <w:noProof/>
          <w:sz w:val="20"/>
        </w:rPr>
        <w:t xml:space="preserve"> </w:t>
      </w:r>
      <w:r w:rsidRPr="004C220A">
        <w:rPr>
          <w:noProof/>
          <w:sz w:val="20"/>
        </w:rPr>
        <w:t xml:space="preserve"> </w:t>
      </w:r>
    </w:p>
    <w:p w14:paraId="4EE31660" w14:textId="77777777" w:rsidR="009E2E21" w:rsidRDefault="009E2E21" w:rsidP="009E2E21">
      <w:pPr>
        <w:shd w:val="clear" w:color="auto" w:fill="FFFFFF"/>
        <w:rPr>
          <w:rFonts w:ascii="Arial" w:hAnsi="Arial" w:cs="Arial"/>
          <w:color w:val="444444"/>
          <w:sz w:val="21"/>
          <w:szCs w:val="21"/>
          <w:lang w:val="en"/>
        </w:rPr>
      </w:pPr>
    </w:p>
    <w:p w14:paraId="78DE4A5F" w14:textId="77777777" w:rsidR="009E2E21" w:rsidRDefault="009E2E21" w:rsidP="009E2E21">
      <w:pPr>
        <w:spacing w:before="3"/>
        <w:ind w:left="302"/>
        <w:rPr>
          <w:noProof/>
          <w:sz w:val="20"/>
        </w:rPr>
      </w:pPr>
      <w:r w:rsidRPr="004C220A">
        <w:rPr>
          <w:noProof/>
          <w:sz w:val="20"/>
        </w:rPr>
        <w:t xml:space="preserve"> </w:t>
      </w:r>
    </w:p>
    <w:p w14:paraId="02D81521" w14:textId="77777777" w:rsidR="009E2E21" w:rsidRPr="00C10345" w:rsidRDefault="009E2E21" w:rsidP="009E2E21">
      <w:pPr>
        <w:rPr>
          <w:sz w:val="32"/>
        </w:rPr>
      </w:pPr>
    </w:p>
    <w:p w14:paraId="36AF34C8" w14:textId="77777777" w:rsidR="009E2E21" w:rsidRPr="00C10345" w:rsidRDefault="009E2E21" w:rsidP="009E2E21">
      <w:pPr>
        <w:rPr>
          <w:sz w:val="32"/>
        </w:rPr>
      </w:pPr>
    </w:p>
    <w:p w14:paraId="6958341D" w14:textId="77777777" w:rsidR="009E2E21" w:rsidRDefault="009E2E21" w:rsidP="009E2E21">
      <w:pPr>
        <w:pStyle w:val="Heading1"/>
        <w:shd w:val="clear" w:color="auto" w:fill="FFFFFF"/>
        <w:jc w:val="center"/>
        <w:rPr>
          <w:rFonts w:ascii="Arial" w:hAnsi="Arial" w:cs="Arial"/>
          <w:color w:val="444444"/>
          <w:sz w:val="21"/>
          <w:szCs w:val="21"/>
          <w:lang w:val="en"/>
        </w:rPr>
      </w:pPr>
      <w:r>
        <w:rPr>
          <w:sz w:val="32"/>
        </w:rPr>
        <w:tab/>
      </w:r>
    </w:p>
    <w:p w14:paraId="77D41C5E" w14:textId="77777777" w:rsidR="009E2E21" w:rsidRPr="00C10345" w:rsidRDefault="009E2E21" w:rsidP="009E2E21">
      <w:pPr>
        <w:tabs>
          <w:tab w:val="left" w:pos="2490"/>
        </w:tabs>
        <w:rPr>
          <w:sz w:val="32"/>
        </w:rPr>
      </w:pPr>
    </w:p>
    <w:p w14:paraId="465406AF" w14:textId="77777777" w:rsidR="000243F4" w:rsidRDefault="000243F4" w:rsidP="00615110">
      <w:pPr>
        <w:rPr>
          <w:b/>
          <w:color w:val="E36C0A" w:themeColor="accent6" w:themeShade="BF"/>
          <w:sz w:val="40"/>
        </w:rPr>
      </w:pPr>
    </w:p>
    <w:sectPr w:rsidR="000243F4" w:rsidSect="00DD3505">
      <w:footerReference w:type="default" r:id="rId57"/>
      <w:pgSz w:w="16840" w:h="11930" w:orient="landscape"/>
      <w:pgMar w:top="1120" w:right="480" w:bottom="1440" w:left="480" w:header="0" w:footer="1243" w:gutter="0"/>
      <w:cols w:space="36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FBCA4D" w14:textId="77777777" w:rsidR="008558AE" w:rsidRDefault="008558AE">
      <w:r>
        <w:separator/>
      </w:r>
    </w:p>
  </w:endnote>
  <w:endnote w:type="continuationSeparator" w:id="0">
    <w:p w14:paraId="35E1C40A" w14:textId="77777777" w:rsidR="008558AE" w:rsidRDefault="008558AE">
      <w:r>
        <w:continuationSeparator/>
      </w:r>
    </w:p>
  </w:endnote>
  <w:endnote w:type="continuationNotice" w:id="1">
    <w:p w14:paraId="4457BC9C" w14:textId="77777777" w:rsidR="008558AE" w:rsidRDefault="008558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Segoe UI">
    <w:panose1 w:val="020B0502040204020203"/>
    <w:charset w:val="00"/>
    <w:family w:val="swiss"/>
    <w:pitch w:val="variable"/>
    <w:sig w:usb0="E4002EFF" w:usb1="C000E47F" w:usb2="00000009" w:usb3="00000000" w:csb0="000001FF" w:csb1="00000000"/>
  </w:font>
  <w:font w:name="Bariol Bold">
    <w:altName w:val="Calibri"/>
    <w:panose1 w:val="00000000000000000000"/>
    <w:charset w:val="00"/>
    <w:family w:val="swiss"/>
    <w:notTrueType/>
    <w:pitch w:val="default"/>
    <w:sig w:usb0="00000003" w:usb1="00000000" w:usb2="00000000" w:usb3="00000000" w:csb0="00000001" w:csb1="00000000"/>
  </w:font>
  <w:font w:name="LAQAI V+ Gotham">
    <w:altName w:val="Calibr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Sans">
    <w:panose1 w:val="020B0602030504020204"/>
    <w:charset w:val="00"/>
    <w:family w:val="swiss"/>
    <w:pitch w:val="variable"/>
    <w:sig w:usb0="8100AAF7" w:usb1="0000807B" w:usb2="00000008" w:usb3="00000000" w:csb0="0000009F" w:csb1="00000000"/>
  </w:font>
  <w:font w:name="BookmanOldStyle">
    <w:altName w:val="Calibri"/>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1664316"/>
      <w:docPartObj>
        <w:docPartGallery w:val="Page Numbers (Bottom of Page)"/>
        <w:docPartUnique/>
      </w:docPartObj>
    </w:sdtPr>
    <w:sdtEndPr>
      <w:rPr>
        <w:noProof/>
      </w:rPr>
    </w:sdtEndPr>
    <w:sdtContent>
      <w:p w14:paraId="3CDB4FF2" w14:textId="6AE435FD" w:rsidR="00295237" w:rsidRDefault="0029523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D8EF94" w14:textId="77777777" w:rsidR="00AB1ADF" w:rsidRPr="001D7905" w:rsidRDefault="00AB1ADF">
    <w:pPr>
      <w:pStyle w:val="Footer"/>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550835"/>
      <w:docPartObj>
        <w:docPartGallery w:val="Page Numbers (Bottom of Page)"/>
        <w:docPartUnique/>
      </w:docPartObj>
    </w:sdtPr>
    <w:sdtEndPr>
      <w:rPr>
        <w:color w:val="7F7F7F" w:themeColor="background1" w:themeShade="7F"/>
        <w:spacing w:val="60"/>
      </w:rPr>
    </w:sdtEndPr>
    <w:sdtContent>
      <w:p w14:paraId="4F6C2BCB" w14:textId="77777777" w:rsidR="001D48C3" w:rsidRDefault="001D48C3" w:rsidP="008D243F">
        <w:pPr>
          <w:pStyle w:val="Footer"/>
          <w:pBdr>
            <w:top w:val="single" w:sz="4" w:space="0"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8ABCE43" w14:textId="4B852F16" w:rsidR="00AB1ADF" w:rsidRDefault="00AB1ADF">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51C36" w14:textId="60A9B9DB" w:rsidR="00AB1ADF" w:rsidRDefault="00AB1ADF">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71788" w14:textId="05477685" w:rsidR="00C73617" w:rsidRPr="00DA63E8" w:rsidRDefault="00C73617" w:rsidP="00DA63E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032F1" w14:textId="77777777" w:rsidR="009E2E21" w:rsidRDefault="008558AE">
    <w:pPr>
      <w:pStyle w:val="BodyText"/>
      <w:spacing w:line="14" w:lineRule="auto"/>
      <w:rPr>
        <w:sz w:val="20"/>
      </w:rPr>
    </w:pPr>
    <w:r>
      <w:rPr>
        <w:noProof/>
      </w:rPr>
      <w:pict w14:anchorId="57CB7B70">
        <v:shapetype id="_x0000_t202" coordsize="21600,21600" o:spt="202" path="m,l,21600r21600,l21600,xe">
          <v:stroke joinstyle="miter"/>
          <v:path gradientshapeok="t" o:connecttype="rect"/>
        </v:shapetype>
        <v:shape id="Text Box 1" o:spid="_x0000_s1025" type="#_x0000_t202" style="position:absolute;margin-left:391.45pt;margin-top:518.9pt;width:56.1pt;height:28.7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" filled="f" stroked="f">
          <v:textbox inset="0,0,0,0">
            <w:txbxContent>
              <w:p w14:paraId="344B5460" w14:textId="77777777" w:rsidR="009E2E21" w:rsidRDefault="009E2E21" w:rsidP="00EF6BAC">
                <w:pPr>
                  <w:spacing w:before="12"/>
                  <w:rPr>
                    <w:rFonts w:ascii="Arial"/>
                    <w:sz w:val="24"/>
                  </w:rPr>
                </w:pPr>
              </w:p>
              <w:p w14:paraId="48F0B4CD" w14:textId="77777777" w:rsidR="009E2E21" w:rsidRDefault="009E2E21">
                <w:pPr>
                  <w:pStyle w:val="BodyText"/>
                  <w:spacing w:before="1"/>
                  <w:ind w:left="4"/>
                  <w:jc w:val="center"/>
                  <w:rPr>
                    <w:rFonts w:ascii="Calibri"/>
                  </w:rPr>
                </w:pPr>
                <w:r>
                  <w:fldChar w:fldCharType="begin"/>
                </w:r>
                <w:r>
                  <w:rPr>
                    <w:rFonts w:ascii="Calibri"/>
                  </w:rPr>
                  <w:instrText xml:space="preserve"> PAGE </w:instrText>
                </w:r>
                <w:r>
                  <w:fldChar w:fldCharType="separate"/>
                </w:r>
                <w:r>
                  <w:t>18</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B0F94" w14:textId="77777777" w:rsidR="00AB1ADF" w:rsidRDefault="00AB1ADF">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B3EE56" w14:textId="77777777" w:rsidR="008558AE" w:rsidRDefault="008558AE">
      <w:r>
        <w:separator/>
      </w:r>
    </w:p>
  </w:footnote>
  <w:footnote w:type="continuationSeparator" w:id="0">
    <w:p w14:paraId="54036358" w14:textId="77777777" w:rsidR="008558AE" w:rsidRDefault="008558AE">
      <w:r>
        <w:continuationSeparator/>
      </w:r>
    </w:p>
  </w:footnote>
  <w:footnote w:type="continuationNotice" w:id="1">
    <w:p w14:paraId="25BF4AFA" w14:textId="77777777" w:rsidR="008558AE" w:rsidRDefault="008558A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77E6A" w14:textId="13B7F2F5" w:rsidR="00AB1ADF" w:rsidRDefault="00AB1ADF">
    <w:pPr>
      <w:pStyle w:val="Header"/>
      <w:jc w:val="right"/>
    </w:pPr>
  </w:p>
  <w:p w14:paraId="377F78C1" w14:textId="78FA46AF" w:rsidR="00AB1ADF" w:rsidRDefault="00AB1A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8205C"/>
    <w:multiLevelType w:val="hybridMultilevel"/>
    <w:tmpl w:val="5D3AFE50"/>
    <w:lvl w:ilvl="0" w:tplc="F168E8EE">
      <w:numFmt w:val="bullet"/>
      <w:lvlText w:val=""/>
      <w:lvlJc w:val="left"/>
      <w:pPr>
        <w:ind w:left="724" w:hanging="361"/>
      </w:pPr>
      <w:rPr>
        <w:rFonts w:ascii="Symbol" w:eastAsia="Symbol" w:hAnsi="Symbol" w:cs="Symbol" w:hint="default"/>
        <w:w w:val="100"/>
        <w:sz w:val="22"/>
        <w:szCs w:val="22"/>
        <w:lang w:val="en-GB" w:eastAsia="en-GB" w:bidi="en-GB"/>
      </w:rPr>
    </w:lvl>
    <w:lvl w:ilvl="1" w:tplc="7B527014">
      <w:numFmt w:val="bullet"/>
      <w:lvlText w:val="•"/>
      <w:lvlJc w:val="left"/>
      <w:pPr>
        <w:ind w:left="1156" w:hanging="361"/>
      </w:pPr>
      <w:rPr>
        <w:rFonts w:hint="default"/>
        <w:lang w:val="en-GB" w:eastAsia="en-GB" w:bidi="en-GB"/>
      </w:rPr>
    </w:lvl>
    <w:lvl w:ilvl="2" w:tplc="3FC26EAA">
      <w:numFmt w:val="bullet"/>
      <w:lvlText w:val="•"/>
      <w:lvlJc w:val="left"/>
      <w:pPr>
        <w:ind w:left="1593" w:hanging="361"/>
      </w:pPr>
      <w:rPr>
        <w:rFonts w:hint="default"/>
        <w:lang w:val="en-GB" w:eastAsia="en-GB" w:bidi="en-GB"/>
      </w:rPr>
    </w:lvl>
    <w:lvl w:ilvl="3" w:tplc="EFB8151E">
      <w:numFmt w:val="bullet"/>
      <w:lvlText w:val="•"/>
      <w:lvlJc w:val="left"/>
      <w:pPr>
        <w:ind w:left="2030" w:hanging="361"/>
      </w:pPr>
      <w:rPr>
        <w:rFonts w:hint="default"/>
        <w:lang w:val="en-GB" w:eastAsia="en-GB" w:bidi="en-GB"/>
      </w:rPr>
    </w:lvl>
    <w:lvl w:ilvl="4" w:tplc="8BE07D3C">
      <w:numFmt w:val="bullet"/>
      <w:lvlText w:val="•"/>
      <w:lvlJc w:val="left"/>
      <w:pPr>
        <w:ind w:left="2467" w:hanging="361"/>
      </w:pPr>
      <w:rPr>
        <w:rFonts w:hint="default"/>
        <w:lang w:val="en-GB" w:eastAsia="en-GB" w:bidi="en-GB"/>
      </w:rPr>
    </w:lvl>
    <w:lvl w:ilvl="5" w:tplc="E3443650">
      <w:numFmt w:val="bullet"/>
      <w:lvlText w:val="•"/>
      <w:lvlJc w:val="left"/>
      <w:pPr>
        <w:ind w:left="2904" w:hanging="361"/>
      </w:pPr>
      <w:rPr>
        <w:rFonts w:hint="default"/>
        <w:lang w:val="en-GB" w:eastAsia="en-GB" w:bidi="en-GB"/>
      </w:rPr>
    </w:lvl>
    <w:lvl w:ilvl="6" w:tplc="EAA0AE0C">
      <w:numFmt w:val="bullet"/>
      <w:lvlText w:val="•"/>
      <w:lvlJc w:val="left"/>
      <w:pPr>
        <w:ind w:left="3340" w:hanging="361"/>
      </w:pPr>
      <w:rPr>
        <w:rFonts w:hint="default"/>
        <w:lang w:val="en-GB" w:eastAsia="en-GB" w:bidi="en-GB"/>
      </w:rPr>
    </w:lvl>
    <w:lvl w:ilvl="7" w:tplc="9CDAE7D6">
      <w:numFmt w:val="bullet"/>
      <w:lvlText w:val="•"/>
      <w:lvlJc w:val="left"/>
      <w:pPr>
        <w:ind w:left="3777" w:hanging="361"/>
      </w:pPr>
      <w:rPr>
        <w:rFonts w:hint="default"/>
        <w:lang w:val="en-GB" w:eastAsia="en-GB" w:bidi="en-GB"/>
      </w:rPr>
    </w:lvl>
    <w:lvl w:ilvl="8" w:tplc="A8B2398C">
      <w:numFmt w:val="bullet"/>
      <w:lvlText w:val="•"/>
      <w:lvlJc w:val="left"/>
      <w:pPr>
        <w:ind w:left="4214" w:hanging="361"/>
      </w:pPr>
      <w:rPr>
        <w:rFonts w:hint="default"/>
        <w:lang w:val="en-GB" w:eastAsia="en-GB" w:bidi="en-GB"/>
      </w:rPr>
    </w:lvl>
  </w:abstractNum>
  <w:abstractNum w:abstractNumId="1" w15:restartNumberingAfterBreak="0">
    <w:nsid w:val="0F043615"/>
    <w:multiLevelType w:val="hybridMultilevel"/>
    <w:tmpl w:val="751E6BF6"/>
    <w:lvl w:ilvl="0" w:tplc="3CFAB176">
      <w:start w:val="1"/>
      <w:numFmt w:val="bullet"/>
      <w:lvlText w:val=""/>
      <w:lvlJc w:val="left"/>
      <w:pPr>
        <w:ind w:left="720" w:hanging="360"/>
      </w:pPr>
      <w:rPr>
        <w:rFonts w:ascii="Symbol" w:hAnsi="Symbol" w:hint="default"/>
        <w:color w:val="000000" w:themeColor="text1"/>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A94572"/>
    <w:multiLevelType w:val="hybridMultilevel"/>
    <w:tmpl w:val="C0AE8D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A47B7E"/>
    <w:multiLevelType w:val="hybridMultilevel"/>
    <w:tmpl w:val="BACA5D8A"/>
    <w:lvl w:ilvl="0" w:tplc="53D6CAB0">
      <w:start w:val="1"/>
      <w:numFmt w:val="bullet"/>
      <w:lvlText w:val=""/>
      <w:lvlJc w:val="left"/>
      <w:pPr>
        <w:ind w:left="720" w:hanging="360"/>
      </w:pPr>
      <w:rPr>
        <w:rFonts w:ascii="Symbol" w:hAnsi="Symbol" w:hint="default"/>
        <w:color w:val="000000" w:themeColor="text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7B6F9F"/>
    <w:multiLevelType w:val="hybridMultilevel"/>
    <w:tmpl w:val="E72E5464"/>
    <w:lvl w:ilvl="0" w:tplc="0BC6EB2E">
      <w:numFmt w:val="bullet"/>
      <w:lvlText w:val=""/>
      <w:lvlJc w:val="left"/>
      <w:pPr>
        <w:ind w:left="724" w:hanging="361"/>
      </w:pPr>
      <w:rPr>
        <w:rFonts w:ascii="Symbol" w:eastAsia="Symbol" w:hAnsi="Symbol" w:cs="Symbol" w:hint="default"/>
        <w:w w:val="100"/>
        <w:sz w:val="22"/>
        <w:szCs w:val="22"/>
        <w:lang w:val="en-GB" w:eastAsia="en-GB" w:bidi="en-GB"/>
      </w:rPr>
    </w:lvl>
    <w:lvl w:ilvl="1" w:tplc="F572B70C">
      <w:numFmt w:val="bullet"/>
      <w:lvlText w:val="•"/>
      <w:lvlJc w:val="left"/>
      <w:pPr>
        <w:ind w:left="1156" w:hanging="361"/>
      </w:pPr>
      <w:rPr>
        <w:rFonts w:hint="default"/>
        <w:lang w:val="en-GB" w:eastAsia="en-GB" w:bidi="en-GB"/>
      </w:rPr>
    </w:lvl>
    <w:lvl w:ilvl="2" w:tplc="D1229FDA">
      <w:numFmt w:val="bullet"/>
      <w:lvlText w:val="•"/>
      <w:lvlJc w:val="left"/>
      <w:pPr>
        <w:ind w:left="1593" w:hanging="361"/>
      </w:pPr>
      <w:rPr>
        <w:rFonts w:hint="default"/>
        <w:lang w:val="en-GB" w:eastAsia="en-GB" w:bidi="en-GB"/>
      </w:rPr>
    </w:lvl>
    <w:lvl w:ilvl="3" w:tplc="D9923AAA">
      <w:numFmt w:val="bullet"/>
      <w:lvlText w:val="•"/>
      <w:lvlJc w:val="left"/>
      <w:pPr>
        <w:ind w:left="2030" w:hanging="361"/>
      </w:pPr>
      <w:rPr>
        <w:rFonts w:hint="default"/>
        <w:lang w:val="en-GB" w:eastAsia="en-GB" w:bidi="en-GB"/>
      </w:rPr>
    </w:lvl>
    <w:lvl w:ilvl="4" w:tplc="FE06CE24">
      <w:numFmt w:val="bullet"/>
      <w:lvlText w:val="•"/>
      <w:lvlJc w:val="left"/>
      <w:pPr>
        <w:ind w:left="2467" w:hanging="361"/>
      </w:pPr>
      <w:rPr>
        <w:rFonts w:hint="default"/>
        <w:lang w:val="en-GB" w:eastAsia="en-GB" w:bidi="en-GB"/>
      </w:rPr>
    </w:lvl>
    <w:lvl w:ilvl="5" w:tplc="D4A41376">
      <w:numFmt w:val="bullet"/>
      <w:lvlText w:val="•"/>
      <w:lvlJc w:val="left"/>
      <w:pPr>
        <w:ind w:left="2904" w:hanging="361"/>
      </w:pPr>
      <w:rPr>
        <w:rFonts w:hint="default"/>
        <w:lang w:val="en-GB" w:eastAsia="en-GB" w:bidi="en-GB"/>
      </w:rPr>
    </w:lvl>
    <w:lvl w:ilvl="6" w:tplc="10C246A0">
      <w:numFmt w:val="bullet"/>
      <w:lvlText w:val="•"/>
      <w:lvlJc w:val="left"/>
      <w:pPr>
        <w:ind w:left="3340" w:hanging="361"/>
      </w:pPr>
      <w:rPr>
        <w:rFonts w:hint="default"/>
        <w:lang w:val="en-GB" w:eastAsia="en-GB" w:bidi="en-GB"/>
      </w:rPr>
    </w:lvl>
    <w:lvl w:ilvl="7" w:tplc="BFD62E70">
      <w:numFmt w:val="bullet"/>
      <w:lvlText w:val="•"/>
      <w:lvlJc w:val="left"/>
      <w:pPr>
        <w:ind w:left="3777" w:hanging="361"/>
      </w:pPr>
      <w:rPr>
        <w:rFonts w:hint="default"/>
        <w:lang w:val="en-GB" w:eastAsia="en-GB" w:bidi="en-GB"/>
      </w:rPr>
    </w:lvl>
    <w:lvl w:ilvl="8" w:tplc="D5103DDE">
      <w:numFmt w:val="bullet"/>
      <w:lvlText w:val="•"/>
      <w:lvlJc w:val="left"/>
      <w:pPr>
        <w:ind w:left="4214" w:hanging="361"/>
      </w:pPr>
      <w:rPr>
        <w:rFonts w:hint="default"/>
        <w:lang w:val="en-GB" w:eastAsia="en-GB" w:bidi="en-GB"/>
      </w:rPr>
    </w:lvl>
  </w:abstractNum>
  <w:abstractNum w:abstractNumId="5" w15:restartNumberingAfterBreak="0">
    <w:nsid w:val="190E5530"/>
    <w:multiLevelType w:val="hybridMultilevel"/>
    <w:tmpl w:val="A53A117A"/>
    <w:lvl w:ilvl="0" w:tplc="D89EDBA4">
      <w:numFmt w:val="bullet"/>
      <w:lvlText w:val=""/>
      <w:lvlJc w:val="left"/>
      <w:pPr>
        <w:ind w:left="724" w:hanging="361"/>
      </w:pPr>
      <w:rPr>
        <w:rFonts w:ascii="Symbol" w:eastAsia="Symbol" w:hAnsi="Symbol" w:cs="Symbol" w:hint="default"/>
        <w:w w:val="100"/>
        <w:sz w:val="22"/>
        <w:szCs w:val="22"/>
        <w:lang w:val="en-GB" w:eastAsia="en-GB" w:bidi="en-GB"/>
      </w:rPr>
    </w:lvl>
    <w:lvl w:ilvl="1" w:tplc="DCCE435A">
      <w:numFmt w:val="bullet"/>
      <w:lvlText w:val="•"/>
      <w:lvlJc w:val="left"/>
      <w:pPr>
        <w:ind w:left="1156" w:hanging="361"/>
      </w:pPr>
      <w:rPr>
        <w:rFonts w:hint="default"/>
        <w:lang w:val="en-GB" w:eastAsia="en-GB" w:bidi="en-GB"/>
      </w:rPr>
    </w:lvl>
    <w:lvl w:ilvl="2" w:tplc="36C6C63C">
      <w:numFmt w:val="bullet"/>
      <w:lvlText w:val="•"/>
      <w:lvlJc w:val="left"/>
      <w:pPr>
        <w:ind w:left="1593" w:hanging="361"/>
      </w:pPr>
      <w:rPr>
        <w:rFonts w:hint="default"/>
        <w:lang w:val="en-GB" w:eastAsia="en-GB" w:bidi="en-GB"/>
      </w:rPr>
    </w:lvl>
    <w:lvl w:ilvl="3" w:tplc="6CF6AFC4">
      <w:numFmt w:val="bullet"/>
      <w:lvlText w:val="•"/>
      <w:lvlJc w:val="left"/>
      <w:pPr>
        <w:ind w:left="2030" w:hanging="361"/>
      </w:pPr>
      <w:rPr>
        <w:rFonts w:hint="default"/>
        <w:lang w:val="en-GB" w:eastAsia="en-GB" w:bidi="en-GB"/>
      </w:rPr>
    </w:lvl>
    <w:lvl w:ilvl="4" w:tplc="8E9C585C">
      <w:numFmt w:val="bullet"/>
      <w:lvlText w:val="•"/>
      <w:lvlJc w:val="left"/>
      <w:pPr>
        <w:ind w:left="2467" w:hanging="361"/>
      </w:pPr>
      <w:rPr>
        <w:rFonts w:hint="default"/>
        <w:lang w:val="en-GB" w:eastAsia="en-GB" w:bidi="en-GB"/>
      </w:rPr>
    </w:lvl>
    <w:lvl w:ilvl="5" w:tplc="2F0AFB72">
      <w:numFmt w:val="bullet"/>
      <w:lvlText w:val="•"/>
      <w:lvlJc w:val="left"/>
      <w:pPr>
        <w:ind w:left="2904" w:hanging="361"/>
      </w:pPr>
      <w:rPr>
        <w:rFonts w:hint="default"/>
        <w:lang w:val="en-GB" w:eastAsia="en-GB" w:bidi="en-GB"/>
      </w:rPr>
    </w:lvl>
    <w:lvl w:ilvl="6" w:tplc="DE30720A">
      <w:numFmt w:val="bullet"/>
      <w:lvlText w:val="•"/>
      <w:lvlJc w:val="left"/>
      <w:pPr>
        <w:ind w:left="3340" w:hanging="361"/>
      </w:pPr>
      <w:rPr>
        <w:rFonts w:hint="default"/>
        <w:lang w:val="en-GB" w:eastAsia="en-GB" w:bidi="en-GB"/>
      </w:rPr>
    </w:lvl>
    <w:lvl w:ilvl="7" w:tplc="4E14A782">
      <w:numFmt w:val="bullet"/>
      <w:lvlText w:val="•"/>
      <w:lvlJc w:val="left"/>
      <w:pPr>
        <w:ind w:left="3777" w:hanging="361"/>
      </w:pPr>
      <w:rPr>
        <w:rFonts w:hint="default"/>
        <w:lang w:val="en-GB" w:eastAsia="en-GB" w:bidi="en-GB"/>
      </w:rPr>
    </w:lvl>
    <w:lvl w:ilvl="8" w:tplc="9F7E364E">
      <w:numFmt w:val="bullet"/>
      <w:lvlText w:val="•"/>
      <w:lvlJc w:val="left"/>
      <w:pPr>
        <w:ind w:left="4214" w:hanging="361"/>
      </w:pPr>
      <w:rPr>
        <w:rFonts w:hint="default"/>
        <w:lang w:val="en-GB" w:eastAsia="en-GB" w:bidi="en-GB"/>
      </w:rPr>
    </w:lvl>
  </w:abstractNum>
  <w:abstractNum w:abstractNumId="6" w15:restartNumberingAfterBreak="0">
    <w:nsid w:val="28EE7BE2"/>
    <w:multiLevelType w:val="hybridMultilevel"/>
    <w:tmpl w:val="C352A276"/>
    <w:lvl w:ilvl="0" w:tplc="F37EEEFC">
      <w:numFmt w:val="bullet"/>
      <w:lvlText w:val=""/>
      <w:lvlJc w:val="left"/>
      <w:pPr>
        <w:ind w:left="724" w:hanging="361"/>
      </w:pPr>
      <w:rPr>
        <w:rFonts w:ascii="Symbol" w:eastAsia="Symbol" w:hAnsi="Symbol" w:cs="Symbol" w:hint="default"/>
        <w:w w:val="100"/>
        <w:sz w:val="22"/>
        <w:szCs w:val="22"/>
        <w:lang w:val="en-GB" w:eastAsia="en-GB" w:bidi="en-GB"/>
      </w:rPr>
    </w:lvl>
    <w:lvl w:ilvl="1" w:tplc="C64ABDBC">
      <w:numFmt w:val="bullet"/>
      <w:lvlText w:val="•"/>
      <w:lvlJc w:val="left"/>
      <w:pPr>
        <w:ind w:left="1156" w:hanging="361"/>
      </w:pPr>
      <w:rPr>
        <w:rFonts w:hint="default"/>
        <w:lang w:val="en-GB" w:eastAsia="en-GB" w:bidi="en-GB"/>
      </w:rPr>
    </w:lvl>
    <w:lvl w:ilvl="2" w:tplc="88BAE050">
      <w:numFmt w:val="bullet"/>
      <w:lvlText w:val="•"/>
      <w:lvlJc w:val="left"/>
      <w:pPr>
        <w:ind w:left="1593" w:hanging="361"/>
      </w:pPr>
      <w:rPr>
        <w:rFonts w:hint="default"/>
        <w:lang w:val="en-GB" w:eastAsia="en-GB" w:bidi="en-GB"/>
      </w:rPr>
    </w:lvl>
    <w:lvl w:ilvl="3" w:tplc="FAE00208">
      <w:numFmt w:val="bullet"/>
      <w:lvlText w:val="•"/>
      <w:lvlJc w:val="left"/>
      <w:pPr>
        <w:ind w:left="2030" w:hanging="361"/>
      </w:pPr>
      <w:rPr>
        <w:rFonts w:hint="default"/>
        <w:lang w:val="en-GB" w:eastAsia="en-GB" w:bidi="en-GB"/>
      </w:rPr>
    </w:lvl>
    <w:lvl w:ilvl="4" w:tplc="6044A5E8">
      <w:numFmt w:val="bullet"/>
      <w:lvlText w:val="•"/>
      <w:lvlJc w:val="left"/>
      <w:pPr>
        <w:ind w:left="2467" w:hanging="361"/>
      </w:pPr>
      <w:rPr>
        <w:rFonts w:hint="default"/>
        <w:lang w:val="en-GB" w:eastAsia="en-GB" w:bidi="en-GB"/>
      </w:rPr>
    </w:lvl>
    <w:lvl w:ilvl="5" w:tplc="5A2CB994">
      <w:numFmt w:val="bullet"/>
      <w:lvlText w:val="•"/>
      <w:lvlJc w:val="left"/>
      <w:pPr>
        <w:ind w:left="2904" w:hanging="361"/>
      </w:pPr>
      <w:rPr>
        <w:rFonts w:hint="default"/>
        <w:lang w:val="en-GB" w:eastAsia="en-GB" w:bidi="en-GB"/>
      </w:rPr>
    </w:lvl>
    <w:lvl w:ilvl="6" w:tplc="0F34ABB4">
      <w:numFmt w:val="bullet"/>
      <w:lvlText w:val="•"/>
      <w:lvlJc w:val="left"/>
      <w:pPr>
        <w:ind w:left="3340" w:hanging="361"/>
      </w:pPr>
      <w:rPr>
        <w:rFonts w:hint="default"/>
        <w:lang w:val="en-GB" w:eastAsia="en-GB" w:bidi="en-GB"/>
      </w:rPr>
    </w:lvl>
    <w:lvl w:ilvl="7" w:tplc="AB324C76">
      <w:numFmt w:val="bullet"/>
      <w:lvlText w:val="•"/>
      <w:lvlJc w:val="left"/>
      <w:pPr>
        <w:ind w:left="3777" w:hanging="361"/>
      </w:pPr>
      <w:rPr>
        <w:rFonts w:hint="default"/>
        <w:lang w:val="en-GB" w:eastAsia="en-GB" w:bidi="en-GB"/>
      </w:rPr>
    </w:lvl>
    <w:lvl w:ilvl="8" w:tplc="A57C1FF4">
      <w:numFmt w:val="bullet"/>
      <w:lvlText w:val="•"/>
      <w:lvlJc w:val="left"/>
      <w:pPr>
        <w:ind w:left="4214" w:hanging="361"/>
      </w:pPr>
      <w:rPr>
        <w:rFonts w:hint="default"/>
        <w:lang w:val="en-GB" w:eastAsia="en-GB" w:bidi="en-GB"/>
      </w:rPr>
    </w:lvl>
  </w:abstractNum>
  <w:abstractNum w:abstractNumId="7" w15:restartNumberingAfterBreak="0">
    <w:nsid w:val="29A726C0"/>
    <w:multiLevelType w:val="hybridMultilevel"/>
    <w:tmpl w:val="BBE853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BE0C19"/>
    <w:multiLevelType w:val="hybridMultilevel"/>
    <w:tmpl w:val="AF9EF29C"/>
    <w:lvl w:ilvl="0" w:tplc="F5041A4E">
      <w:numFmt w:val="bullet"/>
      <w:lvlText w:val=""/>
      <w:lvlJc w:val="left"/>
      <w:pPr>
        <w:ind w:left="727" w:hanging="360"/>
      </w:pPr>
      <w:rPr>
        <w:rFonts w:ascii="Symbol" w:eastAsia="Symbol" w:hAnsi="Symbol" w:cs="Symbol" w:hint="default"/>
        <w:w w:val="100"/>
        <w:sz w:val="22"/>
        <w:szCs w:val="22"/>
        <w:lang w:val="en-GB" w:eastAsia="en-GB" w:bidi="en-GB"/>
      </w:rPr>
    </w:lvl>
    <w:lvl w:ilvl="1" w:tplc="61A0A794">
      <w:numFmt w:val="bullet"/>
      <w:lvlText w:val="•"/>
      <w:lvlJc w:val="left"/>
      <w:pPr>
        <w:ind w:left="1270" w:hanging="360"/>
      </w:pPr>
      <w:rPr>
        <w:rFonts w:hint="default"/>
        <w:lang w:val="en-GB" w:eastAsia="en-GB" w:bidi="en-GB"/>
      </w:rPr>
    </w:lvl>
    <w:lvl w:ilvl="2" w:tplc="4AAE5FBA">
      <w:numFmt w:val="bullet"/>
      <w:lvlText w:val="•"/>
      <w:lvlJc w:val="left"/>
      <w:pPr>
        <w:ind w:left="1821" w:hanging="360"/>
      </w:pPr>
      <w:rPr>
        <w:rFonts w:hint="default"/>
        <w:lang w:val="en-GB" w:eastAsia="en-GB" w:bidi="en-GB"/>
      </w:rPr>
    </w:lvl>
    <w:lvl w:ilvl="3" w:tplc="F5C404DA">
      <w:numFmt w:val="bullet"/>
      <w:lvlText w:val="•"/>
      <w:lvlJc w:val="left"/>
      <w:pPr>
        <w:ind w:left="2371" w:hanging="360"/>
      </w:pPr>
      <w:rPr>
        <w:rFonts w:hint="default"/>
        <w:lang w:val="en-GB" w:eastAsia="en-GB" w:bidi="en-GB"/>
      </w:rPr>
    </w:lvl>
    <w:lvl w:ilvl="4" w:tplc="9B8CF8B0">
      <w:numFmt w:val="bullet"/>
      <w:lvlText w:val="•"/>
      <w:lvlJc w:val="left"/>
      <w:pPr>
        <w:ind w:left="2922" w:hanging="360"/>
      </w:pPr>
      <w:rPr>
        <w:rFonts w:hint="default"/>
        <w:lang w:val="en-GB" w:eastAsia="en-GB" w:bidi="en-GB"/>
      </w:rPr>
    </w:lvl>
    <w:lvl w:ilvl="5" w:tplc="0DB677F2">
      <w:numFmt w:val="bullet"/>
      <w:lvlText w:val="•"/>
      <w:lvlJc w:val="left"/>
      <w:pPr>
        <w:ind w:left="3473" w:hanging="360"/>
      </w:pPr>
      <w:rPr>
        <w:rFonts w:hint="default"/>
        <w:lang w:val="en-GB" w:eastAsia="en-GB" w:bidi="en-GB"/>
      </w:rPr>
    </w:lvl>
    <w:lvl w:ilvl="6" w:tplc="241C9A04">
      <w:numFmt w:val="bullet"/>
      <w:lvlText w:val="•"/>
      <w:lvlJc w:val="left"/>
      <w:pPr>
        <w:ind w:left="4023" w:hanging="360"/>
      </w:pPr>
      <w:rPr>
        <w:rFonts w:hint="default"/>
        <w:lang w:val="en-GB" w:eastAsia="en-GB" w:bidi="en-GB"/>
      </w:rPr>
    </w:lvl>
    <w:lvl w:ilvl="7" w:tplc="07C6B388">
      <w:numFmt w:val="bullet"/>
      <w:lvlText w:val="•"/>
      <w:lvlJc w:val="left"/>
      <w:pPr>
        <w:ind w:left="4574" w:hanging="360"/>
      </w:pPr>
      <w:rPr>
        <w:rFonts w:hint="default"/>
        <w:lang w:val="en-GB" w:eastAsia="en-GB" w:bidi="en-GB"/>
      </w:rPr>
    </w:lvl>
    <w:lvl w:ilvl="8" w:tplc="F72E5B04">
      <w:numFmt w:val="bullet"/>
      <w:lvlText w:val="•"/>
      <w:lvlJc w:val="left"/>
      <w:pPr>
        <w:ind w:left="5124" w:hanging="360"/>
      </w:pPr>
      <w:rPr>
        <w:rFonts w:hint="default"/>
        <w:lang w:val="en-GB" w:eastAsia="en-GB" w:bidi="en-GB"/>
      </w:rPr>
    </w:lvl>
  </w:abstractNum>
  <w:abstractNum w:abstractNumId="9" w15:restartNumberingAfterBreak="0">
    <w:nsid w:val="45E22549"/>
    <w:multiLevelType w:val="hybridMultilevel"/>
    <w:tmpl w:val="931AC0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6C12B7F"/>
    <w:multiLevelType w:val="hybridMultilevel"/>
    <w:tmpl w:val="D24081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7350C98"/>
    <w:multiLevelType w:val="hybridMultilevel"/>
    <w:tmpl w:val="CA6877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7C059CE"/>
    <w:multiLevelType w:val="hybridMultilevel"/>
    <w:tmpl w:val="D86E89AE"/>
    <w:lvl w:ilvl="0" w:tplc="731EAD00">
      <w:numFmt w:val="bullet"/>
      <w:lvlText w:val=""/>
      <w:lvlJc w:val="left"/>
      <w:pPr>
        <w:ind w:left="727" w:hanging="360"/>
      </w:pPr>
      <w:rPr>
        <w:rFonts w:ascii="Symbol" w:eastAsia="Symbol" w:hAnsi="Symbol" w:cs="Symbol" w:hint="default"/>
        <w:w w:val="100"/>
        <w:sz w:val="22"/>
        <w:szCs w:val="22"/>
        <w:lang w:val="en-GB" w:eastAsia="en-GB" w:bidi="en-GB"/>
      </w:rPr>
    </w:lvl>
    <w:lvl w:ilvl="1" w:tplc="6E74D34C">
      <w:numFmt w:val="bullet"/>
      <w:lvlText w:val="•"/>
      <w:lvlJc w:val="left"/>
      <w:pPr>
        <w:ind w:left="1270" w:hanging="360"/>
      </w:pPr>
      <w:rPr>
        <w:rFonts w:hint="default"/>
        <w:lang w:val="en-GB" w:eastAsia="en-GB" w:bidi="en-GB"/>
      </w:rPr>
    </w:lvl>
    <w:lvl w:ilvl="2" w:tplc="A3684B60">
      <w:numFmt w:val="bullet"/>
      <w:lvlText w:val="•"/>
      <w:lvlJc w:val="left"/>
      <w:pPr>
        <w:ind w:left="1821" w:hanging="360"/>
      </w:pPr>
      <w:rPr>
        <w:rFonts w:hint="default"/>
        <w:lang w:val="en-GB" w:eastAsia="en-GB" w:bidi="en-GB"/>
      </w:rPr>
    </w:lvl>
    <w:lvl w:ilvl="3" w:tplc="3696695E">
      <w:numFmt w:val="bullet"/>
      <w:lvlText w:val="•"/>
      <w:lvlJc w:val="left"/>
      <w:pPr>
        <w:ind w:left="2371" w:hanging="360"/>
      </w:pPr>
      <w:rPr>
        <w:rFonts w:hint="default"/>
        <w:lang w:val="en-GB" w:eastAsia="en-GB" w:bidi="en-GB"/>
      </w:rPr>
    </w:lvl>
    <w:lvl w:ilvl="4" w:tplc="A7808516">
      <w:numFmt w:val="bullet"/>
      <w:lvlText w:val="•"/>
      <w:lvlJc w:val="left"/>
      <w:pPr>
        <w:ind w:left="2922" w:hanging="360"/>
      </w:pPr>
      <w:rPr>
        <w:rFonts w:hint="default"/>
        <w:lang w:val="en-GB" w:eastAsia="en-GB" w:bidi="en-GB"/>
      </w:rPr>
    </w:lvl>
    <w:lvl w:ilvl="5" w:tplc="18CA525A">
      <w:numFmt w:val="bullet"/>
      <w:lvlText w:val="•"/>
      <w:lvlJc w:val="left"/>
      <w:pPr>
        <w:ind w:left="3473" w:hanging="360"/>
      </w:pPr>
      <w:rPr>
        <w:rFonts w:hint="default"/>
        <w:lang w:val="en-GB" w:eastAsia="en-GB" w:bidi="en-GB"/>
      </w:rPr>
    </w:lvl>
    <w:lvl w:ilvl="6" w:tplc="E19CCBA2">
      <w:numFmt w:val="bullet"/>
      <w:lvlText w:val="•"/>
      <w:lvlJc w:val="left"/>
      <w:pPr>
        <w:ind w:left="4023" w:hanging="360"/>
      </w:pPr>
      <w:rPr>
        <w:rFonts w:hint="default"/>
        <w:lang w:val="en-GB" w:eastAsia="en-GB" w:bidi="en-GB"/>
      </w:rPr>
    </w:lvl>
    <w:lvl w:ilvl="7" w:tplc="A91C31F0">
      <w:numFmt w:val="bullet"/>
      <w:lvlText w:val="•"/>
      <w:lvlJc w:val="left"/>
      <w:pPr>
        <w:ind w:left="4574" w:hanging="360"/>
      </w:pPr>
      <w:rPr>
        <w:rFonts w:hint="default"/>
        <w:lang w:val="en-GB" w:eastAsia="en-GB" w:bidi="en-GB"/>
      </w:rPr>
    </w:lvl>
    <w:lvl w:ilvl="8" w:tplc="0CD6E6A6">
      <w:numFmt w:val="bullet"/>
      <w:lvlText w:val="•"/>
      <w:lvlJc w:val="left"/>
      <w:pPr>
        <w:ind w:left="5124" w:hanging="360"/>
      </w:pPr>
      <w:rPr>
        <w:rFonts w:hint="default"/>
        <w:lang w:val="en-GB" w:eastAsia="en-GB" w:bidi="en-GB"/>
      </w:rPr>
    </w:lvl>
  </w:abstractNum>
  <w:abstractNum w:abstractNumId="13" w15:restartNumberingAfterBreak="0">
    <w:nsid w:val="4A207E25"/>
    <w:multiLevelType w:val="hybridMultilevel"/>
    <w:tmpl w:val="58F64B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BB6F65"/>
    <w:multiLevelType w:val="hybridMultilevel"/>
    <w:tmpl w:val="C5CA81BE"/>
    <w:lvl w:ilvl="0" w:tplc="8C2A8DC8">
      <w:start w:val="1"/>
      <w:numFmt w:val="decimal"/>
      <w:lvlText w:val="%1."/>
      <w:lvlJc w:val="left"/>
      <w:pPr>
        <w:ind w:left="568" w:hanging="360"/>
      </w:pPr>
      <w:rPr>
        <w:rFonts w:hint="default"/>
      </w:rPr>
    </w:lvl>
    <w:lvl w:ilvl="1" w:tplc="08090019" w:tentative="1">
      <w:start w:val="1"/>
      <w:numFmt w:val="lowerLetter"/>
      <w:lvlText w:val="%2."/>
      <w:lvlJc w:val="left"/>
      <w:pPr>
        <w:ind w:left="1288" w:hanging="360"/>
      </w:pPr>
    </w:lvl>
    <w:lvl w:ilvl="2" w:tplc="0809001B" w:tentative="1">
      <w:start w:val="1"/>
      <w:numFmt w:val="lowerRoman"/>
      <w:lvlText w:val="%3."/>
      <w:lvlJc w:val="right"/>
      <w:pPr>
        <w:ind w:left="2008" w:hanging="180"/>
      </w:pPr>
    </w:lvl>
    <w:lvl w:ilvl="3" w:tplc="0809000F" w:tentative="1">
      <w:start w:val="1"/>
      <w:numFmt w:val="decimal"/>
      <w:lvlText w:val="%4."/>
      <w:lvlJc w:val="left"/>
      <w:pPr>
        <w:ind w:left="2728" w:hanging="360"/>
      </w:pPr>
    </w:lvl>
    <w:lvl w:ilvl="4" w:tplc="08090019" w:tentative="1">
      <w:start w:val="1"/>
      <w:numFmt w:val="lowerLetter"/>
      <w:lvlText w:val="%5."/>
      <w:lvlJc w:val="left"/>
      <w:pPr>
        <w:ind w:left="3448" w:hanging="360"/>
      </w:pPr>
    </w:lvl>
    <w:lvl w:ilvl="5" w:tplc="0809001B" w:tentative="1">
      <w:start w:val="1"/>
      <w:numFmt w:val="lowerRoman"/>
      <w:lvlText w:val="%6."/>
      <w:lvlJc w:val="right"/>
      <w:pPr>
        <w:ind w:left="4168" w:hanging="180"/>
      </w:pPr>
    </w:lvl>
    <w:lvl w:ilvl="6" w:tplc="0809000F" w:tentative="1">
      <w:start w:val="1"/>
      <w:numFmt w:val="decimal"/>
      <w:lvlText w:val="%7."/>
      <w:lvlJc w:val="left"/>
      <w:pPr>
        <w:ind w:left="4888" w:hanging="360"/>
      </w:pPr>
    </w:lvl>
    <w:lvl w:ilvl="7" w:tplc="08090019" w:tentative="1">
      <w:start w:val="1"/>
      <w:numFmt w:val="lowerLetter"/>
      <w:lvlText w:val="%8."/>
      <w:lvlJc w:val="left"/>
      <w:pPr>
        <w:ind w:left="5608" w:hanging="360"/>
      </w:pPr>
    </w:lvl>
    <w:lvl w:ilvl="8" w:tplc="0809001B" w:tentative="1">
      <w:start w:val="1"/>
      <w:numFmt w:val="lowerRoman"/>
      <w:lvlText w:val="%9."/>
      <w:lvlJc w:val="right"/>
      <w:pPr>
        <w:ind w:left="6328" w:hanging="180"/>
      </w:pPr>
    </w:lvl>
  </w:abstractNum>
  <w:abstractNum w:abstractNumId="15" w15:restartNumberingAfterBreak="0">
    <w:nsid w:val="509A7BCC"/>
    <w:multiLevelType w:val="hybridMultilevel"/>
    <w:tmpl w:val="2F540124"/>
    <w:lvl w:ilvl="0" w:tplc="4618559E">
      <w:start w:val="1"/>
      <w:numFmt w:val="decimal"/>
      <w:lvlText w:val="%1."/>
      <w:lvlJc w:val="left"/>
      <w:pPr>
        <w:ind w:left="360" w:hanging="360"/>
      </w:pPr>
      <w:rPr>
        <w:rFonts w:hint="default"/>
        <w:b/>
      </w:rPr>
    </w:lvl>
    <w:lvl w:ilvl="1" w:tplc="44746B02">
      <w:start w:val="1"/>
      <w:numFmt w:val="lowerLetter"/>
      <w:lvlText w:val="%2."/>
      <w:lvlJc w:val="left"/>
      <w:pPr>
        <w:ind w:left="1080" w:hanging="360"/>
      </w:pPr>
      <w:rPr>
        <w:color w:val="000000" w:themeColor="text1"/>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142221B"/>
    <w:multiLevelType w:val="hybridMultilevel"/>
    <w:tmpl w:val="29B8EA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21B2A6F"/>
    <w:multiLevelType w:val="hybridMultilevel"/>
    <w:tmpl w:val="AD5E733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27E7DC4"/>
    <w:multiLevelType w:val="hybridMultilevel"/>
    <w:tmpl w:val="44AA7904"/>
    <w:lvl w:ilvl="0" w:tplc="EC0C0992">
      <w:numFmt w:val="bullet"/>
      <w:lvlText w:val=""/>
      <w:lvlJc w:val="left"/>
      <w:pPr>
        <w:ind w:left="724" w:hanging="361"/>
      </w:pPr>
      <w:rPr>
        <w:rFonts w:ascii="Symbol" w:eastAsia="Symbol" w:hAnsi="Symbol" w:cs="Symbol" w:hint="default"/>
        <w:w w:val="100"/>
        <w:sz w:val="22"/>
        <w:szCs w:val="22"/>
        <w:lang w:val="en-GB" w:eastAsia="en-GB" w:bidi="en-GB"/>
      </w:rPr>
    </w:lvl>
    <w:lvl w:ilvl="1" w:tplc="A08E05A6">
      <w:numFmt w:val="bullet"/>
      <w:lvlText w:val="•"/>
      <w:lvlJc w:val="left"/>
      <w:pPr>
        <w:ind w:left="1156" w:hanging="361"/>
      </w:pPr>
      <w:rPr>
        <w:rFonts w:hint="default"/>
        <w:lang w:val="en-GB" w:eastAsia="en-GB" w:bidi="en-GB"/>
      </w:rPr>
    </w:lvl>
    <w:lvl w:ilvl="2" w:tplc="F94A3646">
      <w:numFmt w:val="bullet"/>
      <w:lvlText w:val="•"/>
      <w:lvlJc w:val="left"/>
      <w:pPr>
        <w:ind w:left="1593" w:hanging="361"/>
      </w:pPr>
      <w:rPr>
        <w:rFonts w:hint="default"/>
        <w:lang w:val="en-GB" w:eastAsia="en-GB" w:bidi="en-GB"/>
      </w:rPr>
    </w:lvl>
    <w:lvl w:ilvl="3" w:tplc="738EADF6">
      <w:numFmt w:val="bullet"/>
      <w:lvlText w:val="•"/>
      <w:lvlJc w:val="left"/>
      <w:pPr>
        <w:ind w:left="2030" w:hanging="361"/>
      </w:pPr>
      <w:rPr>
        <w:rFonts w:hint="default"/>
        <w:lang w:val="en-GB" w:eastAsia="en-GB" w:bidi="en-GB"/>
      </w:rPr>
    </w:lvl>
    <w:lvl w:ilvl="4" w:tplc="3BDE431C">
      <w:numFmt w:val="bullet"/>
      <w:lvlText w:val="•"/>
      <w:lvlJc w:val="left"/>
      <w:pPr>
        <w:ind w:left="2467" w:hanging="361"/>
      </w:pPr>
      <w:rPr>
        <w:rFonts w:hint="default"/>
        <w:lang w:val="en-GB" w:eastAsia="en-GB" w:bidi="en-GB"/>
      </w:rPr>
    </w:lvl>
    <w:lvl w:ilvl="5" w:tplc="EA66FA9C">
      <w:numFmt w:val="bullet"/>
      <w:lvlText w:val="•"/>
      <w:lvlJc w:val="left"/>
      <w:pPr>
        <w:ind w:left="2904" w:hanging="361"/>
      </w:pPr>
      <w:rPr>
        <w:rFonts w:hint="default"/>
        <w:lang w:val="en-GB" w:eastAsia="en-GB" w:bidi="en-GB"/>
      </w:rPr>
    </w:lvl>
    <w:lvl w:ilvl="6" w:tplc="D3226A42">
      <w:numFmt w:val="bullet"/>
      <w:lvlText w:val="•"/>
      <w:lvlJc w:val="left"/>
      <w:pPr>
        <w:ind w:left="3340" w:hanging="361"/>
      </w:pPr>
      <w:rPr>
        <w:rFonts w:hint="default"/>
        <w:lang w:val="en-GB" w:eastAsia="en-GB" w:bidi="en-GB"/>
      </w:rPr>
    </w:lvl>
    <w:lvl w:ilvl="7" w:tplc="D8523D10">
      <w:numFmt w:val="bullet"/>
      <w:lvlText w:val="•"/>
      <w:lvlJc w:val="left"/>
      <w:pPr>
        <w:ind w:left="3777" w:hanging="361"/>
      </w:pPr>
      <w:rPr>
        <w:rFonts w:hint="default"/>
        <w:lang w:val="en-GB" w:eastAsia="en-GB" w:bidi="en-GB"/>
      </w:rPr>
    </w:lvl>
    <w:lvl w:ilvl="8" w:tplc="EDB606FA">
      <w:numFmt w:val="bullet"/>
      <w:lvlText w:val="•"/>
      <w:lvlJc w:val="left"/>
      <w:pPr>
        <w:ind w:left="4214" w:hanging="361"/>
      </w:pPr>
      <w:rPr>
        <w:rFonts w:hint="default"/>
        <w:lang w:val="en-GB" w:eastAsia="en-GB" w:bidi="en-GB"/>
      </w:rPr>
    </w:lvl>
  </w:abstractNum>
  <w:abstractNum w:abstractNumId="19" w15:restartNumberingAfterBreak="0">
    <w:nsid w:val="63EB7AC6"/>
    <w:multiLevelType w:val="hybridMultilevel"/>
    <w:tmpl w:val="BD5C1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D0B7E64"/>
    <w:multiLevelType w:val="hybridMultilevel"/>
    <w:tmpl w:val="32A68D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1227FEF"/>
    <w:multiLevelType w:val="hybridMultilevel"/>
    <w:tmpl w:val="AAE6BA7A"/>
    <w:lvl w:ilvl="0" w:tplc="79B801FE">
      <w:numFmt w:val="bullet"/>
      <w:lvlText w:val=""/>
      <w:lvlJc w:val="left"/>
      <w:pPr>
        <w:ind w:left="727" w:hanging="360"/>
      </w:pPr>
      <w:rPr>
        <w:rFonts w:ascii="Symbol" w:eastAsia="Symbol" w:hAnsi="Symbol" w:cs="Symbol" w:hint="default"/>
        <w:w w:val="100"/>
        <w:sz w:val="22"/>
        <w:szCs w:val="22"/>
        <w:lang w:val="en-GB" w:eastAsia="en-GB" w:bidi="en-GB"/>
      </w:rPr>
    </w:lvl>
    <w:lvl w:ilvl="1" w:tplc="B5F4D66C">
      <w:numFmt w:val="bullet"/>
      <w:lvlText w:val="•"/>
      <w:lvlJc w:val="left"/>
      <w:pPr>
        <w:ind w:left="1270" w:hanging="360"/>
      </w:pPr>
      <w:rPr>
        <w:rFonts w:hint="default"/>
        <w:lang w:val="en-GB" w:eastAsia="en-GB" w:bidi="en-GB"/>
      </w:rPr>
    </w:lvl>
    <w:lvl w:ilvl="2" w:tplc="8724EC44">
      <w:numFmt w:val="bullet"/>
      <w:lvlText w:val="•"/>
      <w:lvlJc w:val="left"/>
      <w:pPr>
        <w:ind w:left="1821" w:hanging="360"/>
      </w:pPr>
      <w:rPr>
        <w:rFonts w:hint="default"/>
        <w:lang w:val="en-GB" w:eastAsia="en-GB" w:bidi="en-GB"/>
      </w:rPr>
    </w:lvl>
    <w:lvl w:ilvl="3" w:tplc="6B66B0AE">
      <w:numFmt w:val="bullet"/>
      <w:lvlText w:val="•"/>
      <w:lvlJc w:val="left"/>
      <w:pPr>
        <w:ind w:left="2371" w:hanging="360"/>
      </w:pPr>
      <w:rPr>
        <w:rFonts w:hint="default"/>
        <w:lang w:val="en-GB" w:eastAsia="en-GB" w:bidi="en-GB"/>
      </w:rPr>
    </w:lvl>
    <w:lvl w:ilvl="4" w:tplc="A748F42C">
      <w:numFmt w:val="bullet"/>
      <w:lvlText w:val="•"/>
      <w:lvlJc w:val="left"/>
      <w:pPr>
        <w:ind w:left="2922" w:hanging="360"/>
      </w:pPr>
      <w:rPr>
        <w:rFonts w:hint="default"/>
        <w:lang w:val="en-GB" w:eastAsia="en-GB" w:bidi="en-GB"/>
      </w:rPr>
    </w:lvl>
    <w:lvl w:ilvl="5" w:tplc="BDD65FA8">
      <w:numFmt w:val="bullet"/>
      <w:lvlText w:val="•"/>
      <w:lvlJc w:val="left"/>
      <w:pPr>
        <w:ind w:left="3473" w:hanging="360"/>
      </w:pPr>
      <w:rPr>
        <w:rFonts w:hint="default"/>
        <w:lang w:val="en-GB" w:eastAsia="en-GB" w:bidi="en-GB"/>
      </w:rPr>
    </w:lvl>
    <w:lvl w:ilvl="6" w:tplc="1F3E01CE">
      <w:numFmt w:val="bullet"/>
      <w:lvlText w:val="•"/>
      <w:lvlJc w:val="left"/>
      <w:pPr>
        <w:ind w:left="4023" w:hanging="360"/>
      </w:pPr>
      <w:rPr>
        <w:rFonts w:hint="default"/>
        <w:lang w:val="en-GB" w:eastAsia="en-GB" w:bidi="en-GB"/>
      </w:rPr>
    </w:lvl>
    <w:lvl w:ilvl="7" w:tplc="B054F71C">
      <w:numFmt w:val="bullet"/>
      <w:lvlText w:val="•"/>
      <w:lvlJc w:val="left"/>
      <w:pPr>
        <w:ind w:left="4574" w:hanging="360"/>
      </w:pPr>
      <w:rPr>
        <w:rFonts w:hint="default"/>
        <w:lang w:val="en-GB" w:eastAsia="en-GB" w:bidi="en-GB"/>
      </w:rPr>
    </w:lvl>
    <w:lvl w:ilvl="8" w:tplc="B2FC0EE2">
      <w:numFmt w:val="bullet"/>
      <w:lvlText w:val="•"/>
      <w:lvlJc w:val="left"/>
      <w:pPr>
        <w:ind w:left="5124" w:hanging="360"/>
      </w:pPr>
      <w:rPr>
        <w:rFonts w:hint="default"/>
        <w:lang w:val="en-GB" w:eastAsia="en-GB" w:bidi="en-GB"/>
      </w:rPr>
    </w:lvl>
  </w:abstractNum>
  <w:abstractNum w:abstractNumId="22" w15:restartNumberingAfterBreak="0">
    <w:nsid w:val="713E2FD9"/>
    <w:multiLevelType w:val="hybridMultilevel"/>
    <w:tmpl w:val="B86A36EE"/>
    <w:lvl w:ilvl="0" w:tplc="B64ACEBC">
      <w:numFmt w:val="bullet"/>
      <w:lvlText w:val=""/>
      <w:lvlJc w:val="left"/>
      <w:pPr>
        <w:ind w:left="724" w:hanging="361"/>
      </w:pPr>
      <w:rPr>
        <w:rFonts w:ascii="Symbol" w:eastAsia="Symbol" w:hAnsi="Symbol" w:cs="Symbol" w:hint="default"/>
        <w:w w:val="100"/>
        <w:sz w:val="22"/>
        <w:szCs w:val="22"/>
        <w:lang w:val="en-GB" w:eastAsia="en-GB" w:bidi="en-GB"/>
      </w:rPr>
    </w:lvl>
    <w:lvl w:ilvl="1" w:tplc="B2B4115E">
      <w:numFmt w:val="bullet"/>
      <w:lvlText w:val="•"/>
      <w:lvlJc w:val="left"/>
      <w:pPr>
        <w:ind w:left="1156" w:hanging="361"/>
      </w:pPr>
      <w:rPr>
        <w:rFonts w:hint="default"/>
        <w:lang w:val="en-GB" w:eastAsia="en-GB" w:bidi="en-GB"/>
      </w:rPr>
    </w:lvl>
    <w:lvl w:ilvl="2" w:tplc="97E0DA80">
      <w:numFmt w:val="bullet"/>
      <w:lvlText w:val="•"/>
      <w:lvlJc w:val="left"/>
      <w:pPr>
        <w:ind w:left="1593" w:hanging="361"/>
      </w:pPr>
      <w:rPr>
        <w:rFonts w:hint="default"/>
        <w:lang w:val="en-GB" w:eastAsia="en-GB" w:bidi="en-GB"/>
      </w:rPr>
    </w:lvl>
    <w:lvl w:ilvl="3" w:tplc="1916B8DA">
      <w:numFmt w:val="bullet"/>
      <w:lvlText w:val="•"/>
      <w:lvlJc w:val="left"/>
      <w:pPr>
        <w:ind w:left="2030" w:hanging="361"/>
      </w:pPr>
      <w:rPr>
        <w:rFonts w:hint="default"/>
        <w:lang w:val="en-GB" w:eastAsia="en-GB" w:bidi="en-GB"/>
      </w:rPr>
    </w:lvl>
    <w:lvl w:ilvl="4" w:tplc="1B7CDD86">
      <w:numFmt w:val="bullet"/>
      <w:lvlText w:val="•"/>
      <w:lvlJc w:val="left"/>
      <w:pPr>
        <w:ind w:left="2467" w:hanging="361"/>
      </w:pPr>
      <w:rPr>
        <w:rFonts w:hint="default"/>
        <w:lang w:val="en-GB" w:eastAsia="en-GB" w:bidi="en-GB"/>
      </w:rPr>
    </w:lvl>
    <w:lvl w:ilvl="5" w:tplc="D9D2E764">
      <w:numFmt w:val="bullet"/>
      <w:lvlText w:val="•"/>
      <w:lvlJc w:val="left"/>
      <w:pPr>
        <w:ind w:left="2904" w:hanging="361"/>
      </w:pPr>
      <w:rPr>
        <w:rFonts w:hint="default"/>
        <w:lang w:val="en-GB" w:eastAsia="en-GB" w:bidi="en-GB"/>
      </w:rPr>
    </w:lvl>
    <w:lvl w:ilvl="6" w:tplc="9F18DB2C">
      <w:numFmt w:val="bullet"/>
      <w:lvlText w:val="•"/>
      <w:lvlJc w:val="left"/>
      <w:pPr>
        <w:ind w:left="3340" w:hanging="361"/>
      </w:pPr>
      <w:rPr>
        <w:rFonts w:hint="default"/>
        <w:lang w:val="en-GB" w:eastAsia="en-GB" w:bidi="en-GB"/>
      </w:rPr>
    </w:lvl>
    <w:lvl w:ilvl="7" w:tplc="B2E8090C">
      <w:numFmt w:val="bullet"/>
      <w:lvlText w:val="•"/>
      <w:lvlJc w:val="left"/>
      <w:pPr>
        <w:ind w:left="3777" w:hanging="361"/>
      </w:pPr>
      <w:rPr>
        <w:rFonts w:hint="default"/>
        <w:lang w:val="en-GB" w:eastAsia="en-GB" w:bidi="en-GB"/>
      </w:rPr>
    </w:lvl>
    <w:lvl w:ilvl="8" w:tplc="8DAED56E">
      <w:numFmt w:val="bullet"/>
      <w:lvlText w:val="•"/>
      <w:lvlJc w:val="left"/>
      <w:pPr>
        <w:ind w:left="4214" w:hanging="361"/>
      </w:pPr>
      <w:rPr>
        <w:rFonts w:hint="default"/>
        <w:lang w:val="en-GB" w:eastAsia="en-GB" w:bidi="en-GB"/>
      </w:rPr>
    </w:lvl>
  </w:abstractNum>
  <w:abstractNum w:abstractNumId="23" w15:restartNumberingAfterBreak="0">
    <w:nsid w:val="72E471A1"/>
    <w:multiLevelType w:val="hybridMultilevel"/>
    <w:tmpl w:val="1F208EB8"/>
    <w:lvl w:ilvl="0" w:tplc="A420C7F8">
      <w:numFmt w:val="bullet"/>
      <w:lvlText w:val=""/>
      <w:lvlJc w:val="left"/>
      <w:pPr>
        <w:ind w:left="727" w:hanging="360"/>
      </w:pPr>
      <w:rPr>
        <w:rFonts w:ascii="Symbol" w:eastAsia="Symbol" w:hAnsi="Symbol" w:cs="Symbol" w:hint="default"/>
        <w:w w:val="100"/>
        <w:sz w:val="22"/>
        <w:szCs w:val="22"/>
        <w:lang w:val="en-GB" w:eastAsia="en-GB" w:bidi="en-GB"/>
      </w:rPr>
    </w:lvl>
    <w:lvl w:ilvl="1" w:tplc="F1B2DB3C">
      <w:numFmt w:val="bullet"/>
      <w:lvlText w:val="•"/>
      <w:lvlJc w:val="left"/>
      <w:pPr>
        <w:ind w:left="1270" w:hanging="360"/>
      </w:pPr>
      <w:rPr>
        <w:rFonts w:hint="default"/>
        <w:lang w:val="en-GB" w:eastAsia="en-GB" w:bidi="en-GB"/>
      </w:rPr>
    </w:lvl>
    <w:lvl w:ilvl="2" w:tplc="446EABB0">
      <w:numFmt w:val="bullet"/>
      <w:lvlText w:val="•"/>
      <w:lvlJc w:val="left"/>
      <w:pPr>
        <w:ind w:left="1821" w:hanging="360"/>
      </w:pPr>
      <w:rPr>
        <w:rFonts w:hint="default"/>
        <w:lang w:val="en-GB" w:eastAsia="en-GB" w:bidi="en-GB"/>
      </w:rPr>
    </w:lvl>
    <w:lvl w:ilvl="3" w:tplc="2B862D14">
      <w:numFmt w:val="bullet"/>
      <w:lvlText w:val="•"/>
      <w:lvlJc w:val="left"/>
      <w:pPr>
        <w:ind w:left="2371" w:hanging="360"/>
      </w:pPr>
      <w:rPr>
        <w:rFonts w:hint="default"/>
        <w:lang w:val="en-GB" w:eastAsia="en-GB" w:bidi="en-GB"/>
      </w:rPr>
    </w:lvl>
    <w:lvl w:ilvl="4" w:tplc="A3C42520">
      <w:numFmt w:val="bullet"/>
      <w:lvlText w:val="•"/>
      <w:lvlJc w:val="left"/>
      <w:pPr>
        <w:ind w:left="2922" w:hanging="360"/>
      </w:pPr>
      <w:rPr>
        <w:rFonts w:hint="default"/>
        <w:lang w:val="en-GB" w:eastAsia="en-GB" w:bidi="en-GB"/>
      </w:rPr>
    </w:lvl>
    <w:lvl w:ilvl="5" w:tplc="9834A69E">
      <w:numFmt w:val="bullet"/>
      <w:lvlText w:val="•"/>
      <w:lvlJc w:val="left"/>
      <w:pPr>
        <w:ind w:left="3473" w:hanging="360"/>
      </w:pPr>
      <w:rPr>
        <w:rFonts w:hint="default"/>
        <w:lang w:val="en-GB" w:eastAsia="en-GB" w:bidi="en-GB"/>
      </w:rPr>
    </w:lvl>
    <w:lvl w:ilvl="6" w:tplc="6512C2CA">
      <w:numFmt w:val="bullet"/>
      <w:lvlText w:val="•"/>
      <w:lvlJc w:val="left"/>
      <w:pPr>
        <w:ind w:left="4023" w:hanging="360"/>
      </w:pPr>
      <w:rPr>
        <w:rFonts w:hint="default"/>
        <w:lang w:val="en-GB" w:eastAsia="en-GB" w:bidi="en-GB"/>
      </w:rPr>
    </w:lvl>
    <w:lvl w:ilvl="7" w:tplc="56B002C0">
      <w:numFmt w:val="bullet"/>
      <w:lvlText w:val="•"/>
      <w:lvlJc w:val="left"/>
      <w:pPr>
        <w:ind w:left="4574" w:hanging="360"/>
      </w:pPr>
      <w:rPr>
        <w:rFonts w:hint="default"/>
        <w:lang w:val="en-GB" w:eastAsia="en-GB" w:bidi="en-GB"/>
      </w:rPr>
    </w:lvl>
    <w:lvl w:ilvl="8" w:tplc="D0F4A58A">
      <w:numFmt w:val="bullet"/>
      <w:lvlText w:val="•"/>
      <w:lvlJc w:val="left"/>
      <w:pPr>
        <w:ind w:left="5124" w:hanging="360"/>
      </w:pPr>
      <w:rPr>
        <w:rFonts w:hint="default"/>
        <w:lang w:val="en-GB" w:eastAsia="en-GB" w:bidi="en-GB"/>
      </w:rPr>
    </w:lvl>
  </w:abstractNum>
  <w:abstractNum w:abstractNumId="24" w15:restartNumberingAfterBreak="0">
    <w:nsid w:val="7338015E"/>
    <w:multiLevelType w:val="hybridMultilevel"/>
    <w:tmpl w:val="4232D1EC"/>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5" w15:restartNumberingAfterBreak="0">
    <w:nsid w:val="73746A90"/>
    <w:multiLevelType w:val="hybridMultilevel"/>
    <w:tmpl w:val="BF84E364"/>
    <w:lvl w:ilvl="0" w:tplc="1F2642AC">
      <w:numFmt w:val="bullet"/>
      <w:lvlText w:val=""/>
      <w:lvlJc w:val="left"/>
      <w:pPr>
        <w:ind w:left="724" w:hanging="361"/>
      </w:pPr>
      <w:rPr>
        <w:rFonts w:ascii="Symbol" w:eastAsia="Symbol" w:hAnsi="Symbol" w:cs="Symbol" w:hint="default"/>
        <w:w w:val="100"/>
        <w:sz w:val="22"/>
        <w:szCs w:val="22"/>
        <w:lang w:val="en-GB" w:eastAsia="en-GB" w:bidi="en-GB"/>
      </w:rPr>
    </w:lvl>
    <w:lvl w:ilvl="1" w:tplc="45AEAF24">
      <w:numFmt w:val="bullet"/>
      <w:lvlText w:val="•"/>
      <w:lvlJc w:val="left"/>
      <w:pPr>
        <w:ind w:left="1156" w:hanging="361"/>
      </w:pPr>
      <w:rPr>
        <w:rFonts w:hint="default"/>
        <w:lang w:val="en-GB" w:eastAsia="en-GB" w:bidi="en-GB"/>
      </w:rPr>
    </w:lvl>
    <w:lvl w:ilvl="2" w:tplc="82CA1D3A">
      <w:numFmt w:val="bullet"/>
      <w:lvlText w:val="•"/>
      <w:lvlJc w:val="left"/>
      <w:pPr>
        <w:ind w:left="1593" w:hanging="361"/>
      </w:pPr>
      <w:rPr>
        <w:rFonts w:hint="default"/>
        <w:lang w:val="en-GB" w:eastAsia="en-GB" w:bidi="en-GB"/>
      </w:rPr>
    </w:lvl>
    <w:lvl w:ilvl="3" w:tplc="B3484956">
      <w:numFmt w:val="bullet"/>
      <w:lvlText w:val="•"/>
      <w:lvlJc w:val="left"/>
      <w:pPr>
        <w:ind w:left="2030" w:hanging="361"/>
      </w:pPr>
      <w:rPr>
        <w:rFonts w:hint="default"/>
        <w:lang w:val="en-GB" w:eastAsia="en-GB" w:bidi="en-GB"/>
      </w:rPr>
    </w:lvl>
    <w:lvl w:ilvl="4" w:tplc="D42ACCFC">
      <w:numFmt w:val="bullet"/>
      <w:lvlText w:val="•"/>
      <w:lvlJc w:val="left"/>
      <w:pPr>
        <w:ind w:left="2467" w:hanging="361"/>
      </w:pPr>
      <w:rPr>
        <w:rFonts w:hint="default"/>
        <w:lang w:val="en-GB" w:eastAsia="en-GB" w:bidi="en-GB"/>
      </w:rPr>
    </w:lvl>
    <w:lvl w:ilvl="5" w:tplc="75247F1C">
      <w:numFmt w:val="bullet"/>
      <w:lvlText w:val="•"/>
      <w:lvlJc w:val="left"/>
      <w:pPr>
        <w:ind w:left="2904" w:hanging="361"/>
      </w:pPr>
      <w:rPr>
        <w:rFonts w:hint="default"/>
        <w:lang w:val="en-GB" w:eastAsia="en-GB" w:bidi="en-GB"/>
      </w:rPr>
    </w:lvl>
    <w:lvl w:ilvl="6" w:tplc="D1F8AC9C">
      <w:numFmt w:val="bullet"/>
      <w:lvlText w:val="•"/>
      <w:lvlJc w:val="left"/>
      <w:pPr>
        <w:ind w:left="3340" w:hanging="361"/>
      </w:pPr>
      <w:rPr>
        <w:rFonts w:hint="default"/>
        <w:lang w:val="en-GB" w:eastAsia="en-GB" w:bidi="en-GB"/>
      </w:rPr>
    </w:lvl>
    <w:lvl w:ilvl="7" w:tplc="6414AC1E">
      <w:numFmt w:val="bullet"/>
      <w:lvlText w:val="•"/>
      <w:lvlJc w:val="left"/>
      <w:pPr>
        <w:ind w:left="3777" w:hanging="361"/>
      </w:pPr>
      <w:rPr>
        <w:rFonts w:hint="default"/>
        <w:lang w:val="en-GB" w:eastAsia="en-GB" w:bidi="en-GB"/>
      </w:rPr>
    </w:lvl>
    <w:lvl w:ilvl="8" w:tplc="92A42EE8">
      <w:numFmt w:val="bullet"/>
      <w:lvlText w:val="•"/>
      <w:lvlJc w:val="left"/>
      <w:pPr>
        <w:ind w:left="4214" w:hanging="361"/>
      </w:pPr>
      <w:rPr>
        <w:rFonts w:hint="default"/>
        <w:lang w:val="en-GB" w:eastAsia="en-GB" w:bidi="en-GB"/>
      </w:rPr>
    </w:lvl>
  </w:abstractNum>
  <w:num w:numId="1">
    <w:abstractNumId w:val="22"/>
  </w:num>
  <w:num w:numId="2">
    <w:abstractNumId w:val="12"/>
  </w:num>
  <w:num w:numId="3">
    <w:abstractNumId w:val="5"/>
  </w:num>
  <w:num w:numId="4">
    <w:abstractNumId w:val="18"/>
  </w:num>
  <w:num w:numId="5">
    <w:abstractNumId w:val="25"/>
  </w:num>
  <w:num w:numId="6">
    <w:abstractNumId w:val="23"/>
  </w:num>
  <w:num w:numId="7">
    <w:abstractNumId w:val="0"/>
  </w:num>
  <w:num w:numId="8">
    <w:abstractNumId w:val="4"/>
  </w:num>
  <w:num w:numId="9">
    <w:abstractNumId w:val="21"/>
  </w:num>
  <w:num w:numId="10">
    <w:abstractNumId w:val="6"/>
  </w:num>
  <w:num w:numId="11">
    <w:abstractNumId w:val="8"/>
  </w:num>
  <w:num w:numId="12">
    <w:abstractNumId w:val="3"/>
  </w:num>
  <w:num w:numId="13">
    <w:abstractNumId w:val="13"/>
  </w:num>
  <w:num w:numId="14">
    <w:abstractNumId w:val="15"/>
  </w:num>
  <w:num w:numId="15">
    <w:abstractNumId w:val="16"/>
  </w:num>
  <w:num w:numId="16">
    <w:abstractNumId w:val="17"/>
  </w:num>
  <w:num w:numId="17">
    <w:abstractNumId w:val="7"/>
  </w:num>
  <w:num w:numId="18">
    <w:abstractNumId w:val="19"/>
  </w:num>
  <w:num w:numId="19">
    <w:abstractNumId w:val="1"/>
  </w:num>
  <w:num w:numId="20">
    <w:abstractNumId w:val="10"/>
  </w:num>
  <w:num w:numId="21">
    <w:abstractNumId w:val="11"/>
  </w:num>
  <w:num w:numId="22">
    <w:abstractNumId w:val="9"/>
  </w:num>
  <w:num w:numId="23">
    <w:abstractNumId w:val="24"/>
  </w:num>
  <w:num w:numId="24">
    <w:abstractNumId w:val="20"/>
  </w:num>
  <w:num w:numId="25">
    <w:abstractNumId w:val="2"/>
  </w:num>
  <w:num w:numId="26">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564"/>
    <o:shapelayout v:ext="edit">
      <o:idmap v:ext="edit" data="1"/>
    </o:shapelayout>
  </w:hdrShapeDefaults>
  <w:footnotePr>
    <w:footnote w:id="-1"/>
    <w:footnote w:id="0"/>
    <w:footnote w:id="1"/>
  </w:footnotePr>
  <w:endnotePr>
    <w:endnote w:id="-1"/>
    <w:endnote w:id="0"/>
    <w:endnote w:id="1"/>
  </w:endnotePr>
  <w:compat>
    <w:ulTrailSpace/>
    <w:shapeLayoutLikeWW8/>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084B9D"/>
    <w:rsid w:val="00001242"/>
    <w:rsid w:val="00003669"/>
    <w:rsid w:val="000042DB"/>
    <w:rsid w:val="0000430F"/>
    <w:rsid w:val="0001116F"/>
    <w:rsid w:val="0001321B"/>
    <w:rsid w:val="00013C1D"/>
    <w:rsid w:val="00014276"/>
    <w:rsid w:val="00017636"/>
    <w:rsid w:val="000202E4"/>
    <w:rsid w:val="00021C69"/>
    <w:rsid w:val="00021D0D"/>
    <w:rsid w:val="0002324B"/>
    <w:rsid w:val="000243F4"/>
    <w:rsid w:val="00025CEA"/>
    <w:rsid w:val="000268E4"/>
    <w:rsid w:val="00026972"/>
    <w:rsid w:val="00026ACF"/>
    <w:rsid w:val="0002733A"/>
    <w:rsid w:val="000277E3"/>
    <w:rsid w:val="00031102"/>
    <w:rsid w:val="00032553"/>
    <w:rsid w:val="00033103"/>
    <w:rsid w:val="00033DB2"/>
    <w:rsid w:val="00033F48"/>
    <w:rsid w:val="000344E2"/>
    <w:rsid w:val="00035D70"/>
    <w:rsid w:val="0003645C"/>
    <w:rsid w:val="00040BC8"/>
    <w:rsid w:val="00040C98"/>
    <w:rsid w:val="00042B0E"/>
    <w:rsid w:val="00043E32"/>
    <w:rsid w:val="00044C3C"/>
    <w:rsid w:val="0004503F"/>
    <w:rsid w:val="00045882"/>
    <w:rsid w:val="00045E11"/>
    <w:rsid w:val="0004661D"/>
    <w:rsid w:val="0004725D"/>
    <w:rsid w:val="00047DE5"/>
    <w:rsid w:val="00051BAA"/>
    <w:rsid w:val="00051E2C"/>
    <w:rsid w:val="00051FAD"/>
    <w:rsid w:val="00052AED"/>
    <w:rsid w:val="00053886"/>
    <w:rsid w:val="0005404E"/>
    <w:rsid w:val="000554E8"/>
    <w:rsid w:val="00055E40"/>
    <w:rsid w:val="00056235"/>
    <w:rsid w:val="00061986"/>
    <w:rsid w:val="000626A3"/>
    <w:rsid w:val="00062E76"/>
    <w:rsid w:val="000700A1"/>
    <w:rsid w:val="00070376"/>
    <w:rsid w:val="000733B7"/>
    <w:rsid w:val="000735AA"/>
    <w:rsid w:val="00073CF7"/>
    <w:rsid w:val="00074D7E"/>
    <w:rsid w:val="00075B6B"/>
    <w:rsid w:val="00076D09"/>
    <w:rsid w:val="000773F6"/>
    <w:rsid w:val="00084B9D"/>
    <w:rsid w:val="000859EC"/>
    <w:rsid w:val="0008655E"/>
    <w:rsid w:val="00086A7A"/>
    <w:rsid w:val="00087F9E"/>
    <w:rsid w:val="00091083"/>
    <w:rsid w:val="0009190B"/>
    <w:rsid w:val="0009337D"/>
    <w:rsid w:val="00095D72"/>
    <w:rsid w:val="00096A57"/>
    <w:rsid w:val="00096F5E"/>
    <w:rsid w:val="000A00ED"/>
    <w:rsid w:val="000A5EFE"/>
    <w:rsid w:val="000A6500"/>
    <w:rsid w:val="000A7E58"/>
    <w:rsid w:val="000A7FCB"/>
    <w:rsid w:val="000B143D"/>
    <w:rsid w:val="000B1F1E"/>
    <w:rsid w:val="000B1F4D"/>
    <w:rsid w:val="000B4036"/>
    <w:rsid w:val="000B50BD"/>
    <w:rsid w:val="000B56F0"/>
    <w:rsid w:val="000C07E7"/>
    <w:rsid w:val="000C111B"/>
    <w:rsid w:val="000C196E"/>
    <w:rsid w:val="000C1BFA"/>
    <w:rsid w:val="000C6709"/>
    <w:rsid w:val="000D0CE9"/>
    <w:rsid w:val="000D1F28"/>
    <w:rsid w:val="000D22B0"/>
    <w:rsid w:val="000D2873"/>
    <w:rsid w:val="000D50F4"/>
    <w:rsid w:val="000D56A5"/>
    <w:rsid w:val="000D60D1"/>
    <w:rsid w:val="000E4814"/>
    <w:rsid w:val="000E4A0A"/>
    <w:rsid w:val="000E57F0"/>
    <w:rsid w:val="000E7073"/>
    <w:rsid w:val="000E7B1F"/>
    <w:rsid w:val="000F2B36"/>
    <w:rsid w:val="000F4414"/>
    <w:rsid w:val="000F4491"/>
    <w:rsid w:val="000F48E4"/>
    <w:rsid w:val="0010014B"/>
    <w:rsid w:val="00100A58"/>
    <w:rsid w:val="00103388"/>
    <w:rsid w:val="001041CC"/>
    <w:rsid w:val="001044B7"/>
    <w:rsid w:val="00104D44"/>
    <w:rsid w:val="00105500"/>
    <w:rsid w:val="0010615E"/>
    <w:rsid w:val="00110205"/>
    <w:rsid w:val="00112062"/>
    <w:rsid w:val="00114643"/>
    <w:rsid w:val="00115265"/>
    <w:rsid w:val="00116474"/>
    <w:rsid w:val="00116A29"/>
    <w:rsid w:val="00117CAE"/>
    <w:rsid w:val="00120061"/>
    <w:rsid w:val="00120789"/>
    <w:rsid w:val="00122AC4"/>
    <w:rsid w:val="00122EA9"/>
    <w:rsid w:val="001247D8"/>
    <w:rsid w:val="00124F81"/>
    <w:rsid w:val="00127199"/>
    <w:rsid w:val="001303DF"/>
    <w:rsid w:val="0013108A"/>
    <w:rsid w:val="0013256B"/>
    <w:rsid w:val="00136D6F"/>
    <w:rsid w:val="00136EA2"/>
    <w:rsid w:val="00136F3D"/>
    <w:rsid w:val="00137A3E"/>
    <w:rsid w:val="00137B1E"/>
    <w:rsid w:val="00140CC1"/>
    <w:rsid w:val="001425A6"/>
    <w:rsid w:val="00143255"/>
    <w:rsid w:val="001438E6"/>
    <w:rsid w:val="00147BB1"/>
    <w:rsid w:val="00147F91"/>
    <w:rsid w:val="0015335C"/>
    <w:rsid w:val="00156AD6"/>
    <w:rsid w:val="00160F31"/>
    <w:rsid w:val="00161804"/>
    <w:rsid w:val="00161DCC"/>
    <w:rsid w:val="0016232B"/>
    <w:rsid w:val="00163982"/>
    <w:rsid w:val="00164DB8"/>
    <w:rsid w:val="001651F3"/>
    <w:rsid w:val="0016586D"/>
    <w:rsid w:val="00165BE4"/>
    <w:rsid w:val="0016658E"/>
    <w:rsid w:val="00170466"/>
    <w:rsid w:val="0017113C"/>
    <w:rsid w:val="00171945"/>
    <w:rsid w:val="00171E20"/>
    <w:rsid w:val="00172927"/>
    <w:rsid w:val="00172FD5"/>
    <w:rsid w:val="00173C77"/>
    <w:rsid w:val="001752FA"/>
    <w:rsid w:val="00175829"/>
    <w:rsid w:val="00177171"/>
    <w:rsid w:val="00177B4C"/>
    <w:rsid w:val="00177ED4"/>
    <w:rsid w:val="00180BB4"/>
    <w:rsid w:val="00181AE7"/>
    <w:rsid w:val="00184BCC"/>
    <w:rsid w:val="00184F93"/>
    <w:rsid w:val="00186C2B"/>
    <w:rsid w:val="001870F2"/>
    <w:rsid w:val="001917CD"/>
    <w:rsid w:val="001918B6"/>
    <w:rsid w:val="00192798"/>
    <w:rsid w:val="00194009"/>
    <w:rsid w:val="0019572B"/>
    <w:rsid w:val="001973E0"/>
    <w:rsid w:val="001A0077"/>
    <w:rsid w:val="001A0A43"/>
    <w:rsid w:val="001A0DAD"/>
    <w:rsid w:val="001A3007"/>
    <w:rsid w:val="001A3791"/>
    <w:rsid w:val="001A6B61"/>
    <w:rsid w:val="001B059D"/>
    <w:rsid w:val="001B081E"/>
    <w:rsid w:val="001B1B46"/>
    <w:rsid w:val="001B431F"/>
    <w:rsid w:val="001B44A5"/>
    <w:rsid w:val="001B5F69"/>
    <w:rsid w:val="001B6232"/>
    <w:rsid w:val="001B66FD"/>
    <w:rsid w:val="001C01B3"/>
    <w:rsid w:val="001C055E"/>
    <w:rsid w:val="001C095F"/>
    <w:rsid w:val="001C0E63"/>
    <w:rsid w:val="001C3865"/>
    <w:rsid w:val="001C3D0B"/>
    <w:rsid w:val="001C63C7"/>
    <w:rsid w:val="001C6448"/>
    <w:rsid w:val="001D09BA"/>
    <w:rsid w:val="001D0D50"/>
    <w:rsid w:val="001D1EF0"/>
    <w:rsid w:val="001D2365"/>
    <w:rsid w:val="001D2FC4"/>
    <w:rsid w:val="001D30EC"/>
    <w:rsid w:val="001D38E8"/>
    <w:rsid w:val="001D43E3"/>
    <w:rsid w:val="001D48C3"/>
    <w:rsid w:val="001D52C2"/>
    <w:rsid w:val="001D771A"/>
    <w:rsid w:val="001D7905"/>
    <w:rsid w:val="001E2862"/>
    <w:rsid w:val="001E4EA9"/>
    <w:rsid w:val="001E4FA3"/>
    <w:rsid w:val="001E7187"/>
    <w:rsid w:val="001F0C5F"/>
    <w:rsid w:val="001F0D00"/>
    <w:rsid w:val="001F2670"/>
    <w:rsid w:val="001F3704"/>
    <w:rsid w:val="001F3A8A"/>
    <w:rsid w:val="001F3C99"/>
    <w:rsid w:val="001F4276"/>
    <w:rsid w:val="001F4669"/>
    <w:rsid w:val="001F5338"/>
    <w:rsid w:val="001F5700"/>
    <w:rsid w:val="001F58CD"/>
    <w:rsid w:val="001F6367"/>
    <w:rsid w:val="001F7C61"/>
    <w:rsid w:val="00201118"/>
    <w:rsid w:val="00203D36"/>
    <w:rsid w:val="002041A4"/>
    <w:rsid w:val="00204CF3"/>
    <w:rsid w:val="00205D9C"/>
    <w:rsid w:val="002074B7"/>
    <w:rsid w:val="00207503"/>
    <w:rsid w:val="0021597C"/>
    <w:rsid w:val="002179F1"/>
    <w:rsid w:val="00224B29"/>
    <w:rsid w:val="00224E1F"/>
    <w:rsid w:val="002263B1"/>
    <w:rsid w:val="00226D91"/>
    <w:rsid w:val="00227243"/>
    <w:rsid w:val="0023101E"/>
    <w:rsid w:val="002334A1"/>
    <w:rsid w:val="00233B8A"/>
    <w:rsid w:val="00233BF2"/>
    <w:rsid w:val="00234602"/>
    <w:rsid w:val="002379AC"/>
    <w:rsid w:val="002437AA"/>
    <w:rsid w:val="00243B33"/>
    <w:rsid w:val="00247007"/>
    <w:rsid w:val="002474BC"/>
    <w:rsid w:val="00247C9C"/>
    <w:rsid w:val="00250BE8"/>
    <w:rsid w:val="0025519F"/>
    <w:rsid w:val="00255953"/>
    <w:rsid w:val="00255ACA"/>
    <w:rsid w:val="00256821"/>
    <w:rsid w:val="002614C6"/>
    <w:rsid w:val="00261F14"/>
    <w:rsid w:val="00263617"/>
    <w:rsid w:val="00265400"/>
    <w:rsid w:val="00266950"/>
    <w:rsid w:val="00271183"/>
    <w:rsid w:val="002713F8"/>
    <w:rsid w:val="0027155D"/>
    <w:rsid w:val="00272442"/>
    <w:rsid w:val="00272D70"/>
    <w:rsid w:val="00272F15"/>
    <w:rsid w:val="002738EC"/>
    <w:rsid w:val="00273C7C"/>
    <w:rsid w:val="00275893"/>
    <w:rsid w:val="00277B72"/>
    <w:rsid w:val="00280F80"/>
    <w:rsid w:val="00286DC2"/>
    <w:rsid w:val="0029043B"/>
    <w:rsid w:val="002915BA"/>
    <w:rsid w:val="00292624"/>
    <w:rsid w:val="002926C4"/>
    <w:rsid w:val="00292BAB"/>
    <w:rsid w:val="00293044"/>
    <w:rsid w:val="002930E2"/>
    <w:rsid w:val="00293B59"/>
    <w:rsid w:val="00294637"/>
    <w:rsid w:val="00295096"/>
    <w:rsid w:val="00295237"/>
    <w:rsid w:val="00296CB5"/>
    <w:rsid w:val="00297050"/>
    <w:rsid w:val="002A1BCF"/>
    <w:rsid w:val="002A285E"/>
    <w:rsid w:val="002A32AF"/>
    <w:rsid w:val="002A40FA"/>
    <w:rsid w:val="002A4A85"/>
    <w:rsid w:val="002A516E"/>
    <w:rsid w:val="002A587D"/>
    <w:rsid w:val="002A619D"/>
    <w:rsid w:val="002A7C54"/>
    <w:rsid w:val="002B11BD"/>
    <w:rsid w:val="002B14CB"/>
    <w:rsid w:val="002B2005"/>
    <w:rsid w:val="002B4D7E"/>
    <w:rsid w:val="002B56BC"/>
    <w:rsid w:val="002B6D96"/>
    <w:rsid w:val="002C1022"/>
    <w:rsid w:val="002C182F"/>
    <w:rsid w:val="002C18F2"/>
    <w:rsid w:val="002C19D3"/>
    <w:rsid w:val="002C1E9C"/>
    <w:rsid w:val="002C1ED5"/>
    <w:rsid w:val="002C5485"/>
    <w:rsid w:val="002C54BA"/>
    <w:rsid w:val="002C66BC"/>
    <w:rsid w:val="002D26BB"/>
    <w:rsid w:val="002D3F0C"/>
    <w:rsid w:val="002D4A94"/>
    <w:rsid w:val="002D58E3"/>
    <w:rsid w:val="002D6B97"/>
    <w:rsid w:val="002D6E2B"/>
    <w:rsid w:val="002E0197"/>
    <w:rsid w:val="002E19FA"/>
    <w:rsid w:val="002E2F05"/>
    <w:rsid w:val="002E30C4"/>
    <w:rsid w:val="002E3C3E"/>
    <w:rsid w:val="002E538A"/>
    <w:rsid w:val="002E6E64"/>
    <w:rsid w:val="002E6FE9"/>
    <w:rsid w:val="002F187B"/>
    <w:rsid w:val="002F18CA"/>
    <w:rsid w:val="002F7139"/>
    <w:rsid w:val="0030036B"/>
    <w:rsid w:val="00300746"/>
    <w:rsid w:val="003035DA"/>
    <w:rsid w:val="00303EE7"/>
    <w:rsid w:val="003050FA"/>
    <w:rsid w:val="00313FEB"/>
    <w:rsid w:val="00314A17"/>
    <w:rsid w:val="00315ADC"/>
    <w:rsid w:val="00316D2F"/>
    <w:rsid w:val="00320776"/>
    <w:rsid w:val="00320CD4"/>
    <w:rsid w:val="0032107D"/>
    <w:rsid w:val="00323CBC"/>
    <w:rsid w:val="00323CD2"/>
    <w:rsid w:val="003248A7"/>
    <w:rsid w:val="00324A01"/>
    <w:rsid w:val="00325BDD"/>
    <w:rsid w:val="003266A0"/>
    <w:rsid w:val="003275EE"/>
    <w:rsid w:val="00327EB4"/>
    <w:rsid w:val="0033005E"/>
    <w:rsid w:val="003304FA"/>
    <w:rsid w:val="00330C1B"/>
    <w:rsid w:val="00332EF1"/>
    <w:rsid w:val="00334796"/>
    <w:rsid w:val="00334D92"/>
    <w:rsid w:val="00334DA1"/>
    <w:rsid w:val="00336841"/>
    <w:rsid w:val="00336C97"/>
    <w:rsid w:val="003374AC"/>
    <w:rsid w:val="00337801"/>
    <w:rsid w:val="00343E7B"/>
    <w:rsid w:val="0034647C"/>
    <w:rsid w:val="003474EE"/>
    <w:rsid w:val="003505FB"/>
    <w:rsid w:val="003539E6"/>
    <w:rsid w:val="003560BF"/>
    <w:rsid w:val="00356D79"/>
    <w:rsid w:val="00360B21"/>
    <w:rsid w:val="003616C2"/>
    <w:rsid w:val="00363DF6"/>
    <w:rsid w:val="00364A0F"/>
    <w:rsid w:val="00366C33"/>
    <w:rsid w:val="0036734F"/>
    <w:rsid w:val="00370EE6"/>
    <w:rsid w:val="003710C2"/>
    <w:rsid w:val="003713F8"/>
    <w:rsid w:val="0037421A"/>
    <w:rsid w:val="0037543A"/>
    <w:rsid w:val="00375478"/>
    <w:rsid w:val="00376043"/>
    <w:rsid w:val="003762E1"/>
    <w:rsid w:val="003778E6"/>
    <w:rsid w:val="003806B8"/>
    <w:rsid w:val="00381D33"/>
    <w:rsid w:val="00382790"/>
    <w:rsid w:val="00384D68"/>
    <w:rsid w:val="00386370"/>
    <w:rsid w:val="003872F2"/>
    <w:rsid w:val="00387E98"/>
    <w:rsid w:val="003932D3"/>
    <w:rsid w:val="003A00DA"/>
    <w:rsid w:val="003A2F5F"/>
    <w:rsid w:val="003A6305"/>
    <w:rsid w:val="003A6ACA"/>
    <w:rsid w:val="003A6C08"/>
    <w:rsid w:val="003A7DBB"/>
    <w:rsid w:val="003B0702"/>
    <w:rsid w:val="003B1E3A"/>
    <w:rsid w:val="003B22A6"/>
    <w:rsid w:val="003B237B"/>
    <w:rsid w:val="003B6290"/>
    <w:rsid w:val="003B78A6"/>
    <w:rsid w:val="003C11DC"/>
    <w:rsid w:val="003C40B1"/>
    <w:rsid w:val="003C49F6"/>
    <w:rsid w:val="003C4FE1"/>
    <w:rsid w:val="003C5085"/>
    <w:rsid w:val="003C7DC3"/>
    <w:rsid w:val="003E2E56"/>
    <w:rsid w:val="003E311D"/>
    <w:rsid w:val="003E4A8E"/>
    <w:rsid w:val="003E4F67"/>
    <w:rsid w:val="003E7784"/>
    <w:rsid w:val="003F09CB"/>
    <w:rsid w:val="003F27C4"/>
    <w:rsid w:val="003F2F98"/>
    <w:rsid w:val="003F367E"/>
    <w:rsid w:val="003F4096"/>
    <w:rsid w:val="003F5F86"/>
    <w:rsid w:val="003F6444"/>
    <w:rsid w:val="003F7923"/>
    <w:rsid w:val="003F7955"/>
    <w:rsid w:val="003F7AD5"/>
    <w:rsid w:val="004022C4"/>
    <w:rsid w:val="00406591"/>
    <w:rsid w:val="00406E83"/>
    <w:rsid w:val="00407ACD"/>
    <w:rsid w:val="00410C2F"/>
    <w:rsid w:val="00413A50"/>
    <w:rsid w:val="004157D8"/>
    <w:rsid w:val="0041584C"/>
    <w:rsid w:val="0042057F"/>
    <w:rsid w:val="00421234"/>
    <w:rsid w:val="00421405"/>
    <w:rsid w:val="0042213B"/>
    <w:rsid w:val="00422880"/>
    <w:rsid w:val="00422D6D"/>
    <w:rsid w:val="00423A8B"/>
    <w:rsid w:val="00427AA8"/>
    <w:rsid w:val="00430408"/>
    <w:rsid w:val="004308DE"/>
    <w:rsid w:val="00431E8C"/>
    <w:rsid w:val="004322DF"/>
    <w:rsid w:val="00434D54"/>
    <w:rsid w:val="004350AE"/>
    <w:rsid w:val="00435385"/>
    <w:rsid w:val="0043637C"/>
    <w:rsid w:val="00440A6A"/>
    <w:rsid w:val="00440E76"/>
    <w:rsid w:val="004419DA"/>
    <w:rsid w:val="00443EC6"/>
    <w:rsid w:val="0044443A"/>
    <w:rsid w:val="0044555C"/>
    <w:rsid w:val="00445A4B"/>
    <w:rsid w:val="0045002C"/>
    <w:rsid w:val="004538A6"/>
    <w:rsid w:val="00454A1D"/>
    <w:rsid w:val="00455871"/>
    <w:rsid w:val="00456568"/>
    <w:rsid w:val="00460FBE"/>
    <w:rsid w:val="00461E52"/>
    <w:rsid w:val="00463457"/>
    <w:rsid w:val="00464DB0"/>
    <w:rsid w:val="00466456"/>
    <w:rsid w:val="00467085"/>
    <w:rsid w:val="004751E2"/>
    <w:rsid w:val="0047631D"/>
    <w:rsid w:val="00477CA2"/>
    <w:rsid w:val="00477F4C"/>
    <w:rsid w:val="00481EB6"/>
    <w:rsid w:val="00484E87"/>
    <w:rsid w:val="00485D7F"/>
    <w:rsid w:val="004860DA"/>
    <w:rsid w:val="004911CB"/>
    <w:rsid w:val="0049181F"/>
    <w:rsid w:val="004935CF"/>
    <w:rsid w:val="00494A51"/>
    <w:rsid w:val="004961F1"/>
    <w:rsid w:val="00496CFA"/>
    <w:rsid w:val="004974A1"/>
    <w:rsid w:val="004A0D2B"/>
    <w:rsid w:val="004A53CD"/>
    <w:rsid w:val="004A5A87"/>
    <w:rsid w:val="004A6463"/>
    <w:rsid w:val="004B63A8"/>
    <w:rsid w:val="004B6A32"/>
    <w:rsid w:val="004B73C9"/>
    <w:rsid w:val="004C0087"/>
    <w:rsid w:val="004C220A"/>
    <w:rsid w:val="004C2496"/>
    <w:rsid w:val="004C278A"/>
    <w:rsid w:val="004C2E9D"/>
    <w:rsid w:val="004C30DB"/>
    <w:rsid w:val="004C34AA"/>
    <w:rsid w:val="004C36B6"/>
    <w:rsid w:val="004C653B"/>
    <w:rsid w:val="004C6BB1"/>
    <w:rsid w:val="004C7DA6"/>
    <w:rsid w:val="004C7FD7"/>
    <w:rsid w:val="004D235C"/>
    <w:rsid w:val="004D3594"/>
    <w:rsid w:val="004D57BF"/>
    <w:rsid w:val="004D5E35"/>
    <w:rsid w:val="004D6298"/>
    <w:rsid w:val="004E06F3"/>
    <w:rsid w:val="004E13CD"/>
    <w:rsid w:val="004E1427"/>
    <w:rsid w:val="004E6FA7"/>
    <w:rsid w:val="004F0A14"/>
    <w:rsid w:val="004F34F6"/>
    <w:rsid w:val="004F46A2"/>
    <w:rsid w:val="004F5D61"/>
    <w:rsid w:val="005029C6"/>
    <w:rsid w:val="00502E0B"/>
    <w:rsid w:val="00506451"/>
    <w:rsid w:val="0050767A"/>
    <w:rsid w:val="005102E0"/>
    <w:rsid w:val="005139BC"/>
    <w:rsid w:val="005148C3"/>
    <w:rsid w:val="00514D08"/>
    <w:rsid w:val="00515090"/>
    <w:rsid w:val="0051716B"/>
    <w:rsid w:val="00517968"/>
    <w:rsid w:val="00517C29"/>
    <w:rsid w:val="00517EB3"/>
    <w:rsid w:val="005210AC"/>
    <w:rsid w:val="00522EFB"/>
    <w:rsid w:val="00524A76"/>
    <w:rsid w:val="00532CD2"/>
    <w:rsid w:val="00533F57"/>
    <w:rsid w:val="0053460F"/>
    <w:rsid w:val="00534FA9"/>
    <w:rsid w:val="00536364"/>
    <w:rsid w:val="005402BE"/>
    <w:rsid w:val="00542521"/>
    <w:rsid w:val="0054335E"/>
    <w:rsid w:val="00543449"/>
    <w:rsid w:val="005435E4"/>
    <w:rsid w:val="0054406D"/>
    <w:rsid w:val="00544F65"/>
    <w:rsid w:val="005501DE"/>
    <w:rsid w:val="005517DB"/>
    <w:rsid w:val="0055322C"/>
    <w:rsid w:val="0055686A"/>
    <w:rsid w:val="00557191"/>
    <w:rsid w:val="00557C52"/>
    <w:rsid w:val="00563823"/>
    <w:rsid w:val="00564BF7"/>
    <w:rsid w:val="0056559E"/>
    <w:rsid w:val="00570633"/>
    <w:rsid w:val="00571529"/>
    <w:rsid w:val="00573827"/>
    <w:rsid w:val="005748C0"/>
    <w:rsid w:val="005752AF"/>
    <w:rsid w:val="00577219"/>
    <w:rsid w:val="005818FC"/>
    <w:rsid w:val="00581D6F"/>
    <w:rsid w:val="00581ECA"/>
    <w:rsid w:val="005820CE"/>
    <w:rsid w:val="00582ECD"/>
    <w:rsid w:val="005833F3"/>
    <w:rsid w:val="00583F5E"/>
    <w:rsid w:val="005841CA"/>
    <w:rsid w:val="00587D33"/>
    <w:rsid w:val="00587ECF"/>
    <w:rsid w:val="005926DA"/>
    <w:rsid w:val="00593AD7"/>
    <w:rsid w:val="005967D8"/>
    <w:rsid w:val="005A38FC"/>
    <w:rsid w:val="005A4198"/>
    <w:rsid w:val="005A5FBC"/>
    <w:rsid w:val="005A651C"/>
    <w:rsid w:val="005B0343"/>
    <w:rsid w:val="005B32DD"/>
    <w:rsid w:val="005B3D26"/>
    <w:rsid w:val="005B4468"/>
    <w:rsid w:val="005B4732"/>
    <w:rsid w:val="005B750D"/>
    <w:rsid w:val="005C09B0"/>
    <w:rsid w:val="005C0D17"/>
    <w:rsid w:val="005C285B"/>
    <w:rsid w:val="005C3A1B"/>
    <w:rsid w:val="005C45F8"/>
    <w:rsid w:val="005C57BD"/>
    <w:rsid w:val="005C68DF"/>
    <w:rsid w:val="005D1129"/>
    <w:rsid w:val="005D2A1A"/>
    <w:rsid w:val="005D3838"/>
    <w:rsid w:val="005D39D6"/>
    <w:rsid w:val="005D6A25"/>
    <w:rsid w:val="005D76C5"/>
    <w:rsid w:val="005D7ADB"/>
    <w:rsid w:val="005E0484"/>
    <w:rsid w:val="005E193F"/>
    <w:rsid w:val="005E5D87"/>
    <w:rsid w:val="005F0180"/>
    <w:rsid w:val="005F0347"/>
    <w:rsid w:val="005F0E7A"/>
    <w:rsid w:val="005F174E"/>
    <w:rsid w:val="005F323B"/>
    <w:rsid w:val="005F3498"/>
    <w:rsid w:val="005F3D88"/>
    <w:rsid w:val="005F3FD3"/>
    <w:rsid w:val="005F5BAC"/>
    <w:rsid w:val="005F6210"/>
    <w:rsid w:val="005F6F69"/>
    <w:rsid w:val="00601B48"/>
    <w:rsid w:val="00601E43"/>
    <w:rsid w:val="0060643D"/>
    <w:rsid w:val="006066B2"/>
    <w:rsid w:val="0060769A"/>
    <w:rsid w:val="00614225"/>
    <w:rsid w:val="0061472B"/>
    <w:rsid w:val="00615110"/>
    <w:rsid w:val="00615333"/>
    <w:rsid w:val="006155B4"/>
    <w:rsid w:val="0061632E"/>
    <w:rsid w:val="0062383F"/>
    <w:rsid w:val="006259C6"/>
    <w:rsid w:val="0062703D"/>
    <w:rsid w:val="00631311"/>
    <w:rsid w:val="00631BA0"/>
    <w:rsid w:val="00632967"/>
    <w:rsid w:val="0063605A"/>
    <w:rsid w:val="006366A4"/>
    <w:rsid w:val="0064062A"/>
    <w:rsid w:val="006414C1"/>
    <w:rsid w:val="006501D0"/>
    <w:rsid w:val="006507DB"/>
    <w:rsid w:val="006520F2"/>
    <w:rsid w:val="0065266B"/>
    <w:rsid w:val="00652B51"/>
    <w:rsid w:val="00653142"/>
    <w:rsid w:val="00656664"/>
    <w:rsid w:val="0065774E"/>
    <w:rsid w:val="00662E3C"/>
    <w:rsid w:val="006633AC"/>
    <w:rsid w:val="006642CF"/>
    <w:rsid w:val="00667CFA"/>
    <w:rsid w:val="0067273A"/>
    <w:rsid w:val="00672933"/>
    <w:rsid w:val="00674A0E"/>
    <w:rsid w:val="00674F27"/>
    <w:rsid w:val="006768DA"/>
    <w:rsid w:val="00677A49"/>
    <w:rsid w:val="00677D70"/>
    <w:rsid w:val="00680CFE"/>
    <w:rsid w:val="0068353C"/>
    <w:rsid w:val="00683A52"/>
    <w:rsid w:val="00684975"/>
    <w:rsid w:val="0068644E"/>
    <w:rsid w:val="0069250B"/>
    <w:rsid w:val="006929D0"/>
    <w:rsid w:val="00692EFA"/>
    <w:rsid w:val="0069364D"/>
    <w:rsid w:val="006962FC"/>
    <w:rsid w:val="006A1986"/>
    <w:rsid w:val="006A213A"/>
    <w:rsid w:val="006A29E8"/>
    <w:rsid w:val="006A365B"/>
    <w:rsid w:val="006A6836"/>
    <w:rsid w:val="006A79E8"/>
    <w:rsid w:val="006B1380"/>
    <w:rsid w:val="006B13E5"/>
    <w:rsid w:val="006B2392"/>
    <w:rsid w:val="006B3FBE"/>
    <w:rsid w:val="006B7F0D"/>
    <w:rsid w:val="006C2F5A"/>
    <w:rsid w:val="006C7FF6"/>
    <w:rsid w:val="006D041D"/>
    <w:rsid w:val="006D05AD"/>
    <w:rsid w:val="006D124D"/>
    <w:rsid w:val="006D211B"/>
    <w:rsid w:val="006D32AB"/>
    <w:rsid w:val="006E11FC"/>
    <w:rsid w:val="006E2092"/>
    <w:rsid w:val="006E239F"/>
    <w:rsid w:val="006E346A"/>
    <w:rsid w:val="006E4066"/>
    <w:rsid w:val="006F0597"/>
    <w:rsid w:val="006F38BE"/>
    <w:rsid w:val="006F3ACF"/>
    <w:rsid w:val="006F5612"/>
    <w:rsid w:val="006F745C"/>
    <w:rsid w:val="006F7D75"/>
    <w:rsid w:val="00700389"/>
    <w:rsid w:val="00700EFC"/>
    <w:rsid w:val="00702376"/>
    <w:rsid w:val="00702ED4"/>
    <w:rsid w:val="007122CD"/>
    <w:rsid w:val="00712397"/>
    <w:rsid w:val="007131A1"/>
    <w:rsid w:val="00713601"/>
    <w:rsid w:val="00713D83"/>
    <w:rsid w:val="007159A6"/>
    <w:rsid w:val="00715C79"/>
    <w:rsid w:val="00716F9B"/>
    <w:rsid w:val="0072219A"/>
    <w:rsid w:val="00722E82"/>
    <w:rsid w:val="007231A7"/>
    <w:rsid w:val="00726DD3"/>
    <w:rsid w:val="00730A3E"/>
    <w:rsid w:val="00731456"/>
    <w:rsid w:val="0073528F"/>
    <w:rsid w:val="00735762"/>
    <w:rsid w:val="007369B2"/>
    <w:rsid w:val="00743E94"/>
    <w:rsid w:val="00745229"/>
    <w:rsid w:val="00745288"/>
    <w:rsid w:val="00747E5E"/>
    <w:rsid w:val="007536B4"/>
    <w:rsid w:val="0075558A"/>
    <w:rsid w:val="00761085"/>
    <w:rsid w:val="00762242"/>
    <w:rsid w:val="0076283D"/>
    <w:rsid w:val="00764DC4"/>
    <w:rsid w:val="0077009B"/>
    <w:rsid w:val="0077210A"/>
    <w:rsid w:val="00773199"/>
    <w:rsid w:val="0077344E"/>
    <w:rsid w:val="0077671F"/>
    <w:rsid w:val="007770F4"/>
    <w:rsid w:val="00784ADC"/>
    <w:rsid w:val="00792787"/>
    <w:rsid w:val="00792FC2"/>
    <w:rsid w:val="007932FE"/>
    <w:rsid w:val="00796CE6"/>
    <w:rsid w:val="0079728A"/>
    <w:rsid w:val="00797ACE"/>
    <w:rsid w:val="007A083E"/>
    <w:rsid w:val="007A2175"/>
    <w:rsid w:val="007A29AE"/>
    <w:rsid w:val="007A2B2C"/>
    <w:rsid w:val="007A306E"/>
    <w:rsid w:val="007A40DC"/>
    <w:rsid w:val="007B009B"/>
    <w:rsid w:val="007B0E1C"/>
    <w:rsid w:val="007B0FE3"/>
    <w:rsid w:val="007B10D4"/>
    <w:rsid w:val="007B1476"/>
    <w:rsid w:val="007B388F"/>
    <w:rsid w:val="007B3D07"/>
    <w:rsid w:val="007B4CD1"/>
    <w:rsid w:val="007B79F8"/>
    <w:rsid w:val="007C3693"/>
    <w:rsid w:val="007C4420"/>
    <w:rsid w:val="007C4567"/>
    <w:rsid w:val="007C4C88"/>
    <w:rsid w:val="007C4F27"/>
    <w:rsid w:val="007C56D5"/>
    <w:rsid w:val="007C5CD3"/>
    <w:rsid w:val="007C614E"/>
    <w:rsid w:val="007C7DED"/>
    <w:rsid w:val="007D1516"/>
    <w:rsid w:val="007D51CA"/>
    <w:rsid w:val="007D5C31"/>
    <w:rsid w:val="007D6451"/>
    <w:rsid w:val="007E11A4"/>
    <w:rsid w:val="007E14F0"/>
    <w:rsid w:val="007E18B2"/>
    <w:rsid w:val="007F023F"/>
    <w:rsid w:val="007F21D0"/>
    <w:rsid w:val="007F4E4E"/>
    <w:rsid w:val="007F5C74"/>
    <w:rsid w:val="007F664D"/>
    <w:rsid w:val="007F6669"/>
    <w:rsid w:val="008010A1"/>
    <w:rsid w:val="00802306"/>
    <w:rsid w:val="0080288F"/>
    <w:rsid w:val="008031FD"/>
    <w:rsid w:val="00805C04"/>
    <w:rsid w:val="00806755"/>
    <w:rsid w:val="00807911"/>
    <w:rsid w:val="00810F52"/>
    <w:rsid w:val="00811304"/>
    <w:rsid w:val="0081276B"/>
    <w:rsid w:val="00812915"/>
    <w:rsid w:val="00813026"/>
    <w:rsid w:val="00813588"/>
    <w:rsid w:val="00814685"/>
    <w:rsid w:val="00814764"/>
    <w:rsid w:val="00814A82"/>
    <w:rsid w:val="0081521F"/>
    <w:rsid w:val="008164A1"/>
    <w:rsid w:val="00822FEA"/>
    <w:rsid w:val="008235CE"/>
    <w:rsid w:val="00827F82"/>
    <w:rsid w:val="00830132"/>
    <w:rsid w:val="00831E6F"/>
    <w:rsid w:val="0083328B"/>
    <w:rsid w:val="00836B78"/>
    <w:rsid w:val="008378B7"/>
    <w:rsid w:val="00837B26"/>
    <w:rsid w:val="00843CC8"/>
    <w:rsid w:val="00846365"/>
    <w:rsid w:val="00846DC5"/>
    <w:rsid w:val="00853ED6"/>
    <w:rsid w:val="008545B4"/>
    <w:rsid w:val="008558AE"/>
    <w:rsid w:val="008575CA"/>
    <w:rsid w:val="00857795"/>
    <w:rsid w:val="008577CD"/>
    <w:rsid w:val="00857DD1"/>
    <w:rsid w:val="00864400"/>
    <w:rsid w:val="008647F2"/>
    <w:rsid w:val="00864AC1"/>
    <w:rsid w:val="008655B1"/>
    <w:rsid w:val="00870232"/>
    <w:rsid w:val="00870733"/>
    <w:rsid w:val="00873764"/>
    <w:rsid w:val="0087457C"/>
    <w:rsid w:val="00874628"/>
    <w:rsid w:val="00874ADB"/>
    <w:rsid w:val="0088336B"/>
    <w:rsid w:val="008855EB"/>
    <w:rsid w:val="00885910"/>
    <w:rsid w:val="00886DEF"/>
    <w:rsid w:val="00887AA6"/>
    <w:rsid w:val="008913A6"/>
    <w:rsid w:val="00893C59"/>
    <w:rsid w:val="00895B2C"/>
    <w:rsid w:val="008965D4"/>
    <w:rsid w:val="00896B3F"/>
    <w:rsid w:val="008A0465"/>
    <w:rsid w:val="008A0699"/>
    <w:rsid w:val="008A1844"/>
    <w:rsid w:val="008A2A39"/>
    <w:rsid w:val="008A2ABF"/>
    <w:rsid w:val="008A37D5"/>
    <w:rsid w:val="008A4AFF"/>
    <w:rsid w:val="008A51E9"/>
    <w:rsid w:val="008B0CD5"/>
    <w:rsid w:val="008B2EE8"/>
    <w:rsid w:val="008B3433"/>
    <w:rsid w:val="008B74A6"/>
    <w:rsid w:val="008B7CD0"/>
    <w:rsid w:val="008C15F5"/>
    <w:rsid w:val="008C265A"/>
    <w:rsid w:val="008C29B0"/>
    <w:rsid w:val="008C32AF"/>
    <w:rsid w:val="008C4125"/>
    <w:rsid w:val="008C5028"/>
    <w:rsid w:val="008C563C"/>
    <w:rsid w:val="008D243F"/>
    <w:rsid w:val="008D387C"/>
    <w:rsid w:val="008D3CC7"/>
    <w:rsid w:val="008D634D"/>
    <w:rsid w:val="008E029D"/>
    <w:rsid w:val="008E432A"/>
    <w:rsid w:val="008E45AF"/>
    <w:rsid w:val="008E58FC"/>
    <w:rsid w:val="008E5FE4"/>
    <w:rsid w:val="008F1426"/>
    <w:rsid w:val="008F2173"/>
    <w:rsid w:val="008F2A12"/>
    <w:rsid w:val="008F790D"/>
    <w:rsid w:val="00902BBB"/>
    <w:rsid w:val="00903EDA"/>
    <w:rsid w:val="00904ECF"/>
    <w:rsid w:val="0090549B"/>
    <w:rsid w:val="009059E5"/>
    <w:rsid w:val="009078DE"/>
    <w:rsid w:val="00913CED"/>
    <w:rsid w:val="00914BD4"/>
    <w:rsid w:val="009162BD"/>
    <w:rsid w:val="00922FC4"/>
    <w:rsid w:val="0092453E"/>
    <w:rsid w:val="00925E92"/>
    <w:rsid w:val="00925F22"/>
    <w:rsid w:val="009276B1"/>
    <w:rsid w:val="0093151A"/>
    <w:rsid w:val="00932094"/>
    <w:rsid w:val="00932B54"/>
    <w:rsid w:val="00932DFD"/>
    <w:rsid w:val="00935D02"/>
    <w:rsid w:val="00936903"/>
    <w:rsid w:val="0093704C"/>
    <w:rsid w:val="00943A3F"/>
    <w:rsid w:val="00950F73"/>
    <w:rsid w:val="009516E0"/>
    <w:rsid w:val="0095282B"/>
    <w:rsid w:val="00952AF1"/>
    <w:rsid w:val="00954125"/>
    <w:rsid w:val="00954E0F"/>
    <w:rsid w:val="00955373"/>
    <w:rsid w:val="009568E0"/>
    <w:rsid w:val="00957668"/>
    <w:rsid w:val="00961C23"/>
    <w:rsid w:val="009646E8"/>
    <w:rsid w:val="00964839"/>
    <w:rsid w:val="009652F8"/>
    <w:rsid w:val="009653F7"/>
    <w:rsid w:val="00965CC8"/>
    <w:rsid w:val="00965E13"/>
    <w:rsid w:val="00970543"/>
    <w:rsid w:val="00971A85"/>
    <w:rsid w:val="00972F07"/>
    <w:rsid w:val="009735B4"/>
    <w:rsid w:val="00973CD1"/>
    <w:rsid w:val="0097532D"/>
    <w:rsid w:val="00977F94"/>
    <w:rsid w:val="0098311F"/>
    <w:rsid w:val="00984031"/>
    <w:rsid w:val="00984252"/>
    <w:rsid w:val="009850F7"/>
    <w:rsid w:val="00985B62"/>
    <w:rsid w:val="009920D4"/>
    <w:rsid w:val="00994875"/>
    <w:rsid w:val="00994A73"/>
    <w:rsid w:val="00997B8A"/>
    <w:rsid w:val="009A074D"/>
    <w:rsid w:val="009A1217"/>
    <w:rsid w:val="009A1726"/>
    <w:rsid w:val="009A1918"/>
    <w:rsid w:val="009A1FCE"/>
    <w:rsid w:val="009A2C54"/>
    <w:rsid w:val="009A4B17"/>
    <w:rsid w:val="009A7024"/>
    <w:rsid w:val="009A72D6"/>
    <w:rsid w:val="009A7812"/>
    <w:rsid w:val="009B0D5B"/>
    <w:rsid w:val="009B374B"/>
    <w:rsid w:val="009B429A"/>
    <w:rsid w:val="009B5A3D"/>
    <w:rsid w:val="009B6953"/>
    <w:rsid w:val="009C0F4B"/>
    <w:rsid w:val="009C6579"/>
    <w:rsid w:val="009C67C4"/>
    <w:rsid w:val="009D174E"/>
    <w:rsid w:val="009D3A10"/>
    <w:rsid w:val="009D553E"/>
    <w:rsid w:val="009D5C57"/>
    <w:rsid w:val="009D676C"/>
    <w:rsid w:val="009D71DC"/>
    <w:rsid w:val="009E108E"/>
    <w:rsid w:val="009E2E21"/>
    <w:rsid w:val="009E646D"/>
    <w:rsid w:val="009F047F"/>
    <w:rsid w:val="009F0D55"/>
    <w:rsid w:val="009F16AE"/>
    <w:rsid w:val="009F1E49"/>
    <w:rsid w:val="009F281B"/>
    <w:rsid w:val="009F41F7"/>
    <w:rsid w:val="009F4C30"/>
    <w:rsid w:val="009F5397"/>
    <w:rsid w:val="009F53FA"/>
    <w:rsid w:val="009F6384"/>
    <w:rsid w:val="009F7005"/>
    <w:rsid w:val="009F7067"/>
    <w:rsid w:val="00A00E89"/>
    <w:rsid w:val="00A03AE2"/>
    <w:rsid w:val="00A0578D"/>
    <w:rsid w:val="00A05A34"/>
    <w:rsid w:val="00A106E7"/>
    <w:rsid w:val="00A12813"/>
    <w:rsid w:val="00A13761"/>
    <w:rsid w:val="00A13D9F"/>
    <w:rsid w:val="00A13E16"/>
    <w:rsid w:val="00A15F62"/>
    <w:rsid w:val="00A206B0"/>
    <w:rsid w:val="00A20C9B"/>
    <w:rsid w:val="00A219A5"/>
    <w:rsid w:val="00A21C50"/>
    <w:rsid w:val="00A27FFB"/>
    <w:rsid w:val="00A33A7F"/>
    <w:rsid w:val="00A33AA0"/>
    <w:rsid w:val="00A356E4"/>
    <w:rsid w:val="00A366FA"/>
    <w:rsid w:val="00A37008"/>
    <w:rsid w:val="00A37CC6"/>
    <w:rsid w:val="00A40D2B"/>
    <w:rsid w:val="00A41347"/>
    <w:rsid w:val="00A421A8"/>
    <w:rsid w:val="00A4355B"/>
    <w:rsid w:val="00A44562"/>
    <w:rsid w:val="00A44CDC"/>
    <w:rsid w:val="00A450DB"/>
    <w:rsid w:val="00A47323"/>
    <w:rsid w:val="00A50166"/>
    <w:rsid w:val="00A51ECC"/>
    <w:rsid w:val="00A52A77"/>
    <w:rsid w:val="00A53238"/>
    <w:rsid w:val="00A54051"/>
    <w:rsid w:val="00A54B35"/>
    <w:rsid w:val="00A563EC"/>
    <w:rsid w:val="00A5652F"/>
    <w:rsid w:val="00A56D7D"/>
    <w:rsid w:val="00A56F3D"/>
    <w:rsid w:val="00A57107"/>
    <w:rsid w:val="00A6099C"/>
    <w:rsid w:val="00A61C3A"/>
    <w:rsid w:val="00A62FC8"/>
    <w:rsid w:val="00A64207"/>
    <w:rsid w:val="00A6777C"/>
    <w:rsid w:val="00A7127E"/>
    <w:rsid w:val="00A726AC"/>
    <w:rsid w:val="00A72D19"/>
    <w:rsid w:val="00A74C2A"/>
    <w:rsid w:val="00A7535C"/>
    <w:rsid w:val="00A75B2C"/>
    <w:rsid w:val="00A75D86"/>
    <w:rsid w:val="00A76DB9"/>
    <w:rsid w:val="00A800D7"/>
    <w:rsid w:val="00A80336"/>
    <w:rsid w:val="00A807DB"/>
    <w:rsid w:val="00A80884"/>
    <w:rsid w:val="00A83E15"/>
    <w:rsid w:val="00A847F6"/>
    <w:rsid w:val="00A8502B"/>
    <w:rsid w:val="00A85568"/>
    <w:rsid w:val="00A86C5C"/>
    <w:rsid w:val="00A87A15"/>
    <w:rsid w:val="00A91C7B"/>
    <w:rsid w:val="00A92622"/>
    <w:rsid w:val="00A9323F"/>
    <w:rsid w:val="00A945CD"/>
    <w:rsid w:val="00AA0AC5"/>
    <w:rsid w:val="00AA1B26"/>
    <w:rsid w:val="00AA2B40"/>
    <w:rsid w:val="00AA2DDB"/>
    <w:rsid w:val="00AA2E81"/>
    <w:rsid w:val="00AA2F3A"/>
    <w:rsid w:val="00AA5430"/>
    <w:rsid w:val="00AA5EFF"/>
    <w:rsid w:val="00AA76DF"/>
    <w:rsid w:val="00AB1ADF"/>
    <w:rsid w:val="00AB5635"/>
    <w:rsid w:val="00AB64CE"/>
    <w:rsid w:val="00AB66E7"/>
    <w:rsid w:val="00AC0FAA"/>
    <w:rsid w:val="00AC21EB"/>
    <w:rsid w:val="00AC3B7D"/>
    <w:rsid w:val="00AC5458"/>
    <w:rsid w:val="00AC7913"/>
    <w:rsid w:val="00AC7B93"/>
    <w:rsid w:val="00AC7BB3"/>
    <w:rsid w:val="00AD0EAC"/>
    <w:rsid w:val="00AD34F2"/>
    <w:rsid w:val="00AD3B83"/>
    <w:rsid w:val="00AD477B"/>
    <w:rsid w:val="00AD4974"/>
    <w:rsid w:val="00AD4B82"/>
    <w:rsid w:val="00AD542C"/>
    <w:rsid w:val="00AD6B8A"/>
    <w:rsid w:val="00AD7592"/>
    <w:rsid w:val="00AE02C3"/>
    <w:rsid w:val="00AE1AAF"/>
    <w:rsid w:val="00AE3F09"/>
    <w:rsid w:val="00AE4439"/>
    <w:rsid w:val="00AE45CC"/>
    <w:rsid w:val="00AF093C"/>
    <w:rsid w:val="00AF0B87"/>
    <w:rsid w:val="00AF3D5F"/>
    <w:rsid w:val="00AF3E7B"/>
    <w:rsid w:val="00B05069"/>
    <w:rsid w:val="00B07375"/>
    <w:rsid w:val="00B108BA"/>
    <w:rsid w:val="00B111E3"/>
    <w:rsid w:val="00B1225C"/>
    <w:rsid w:val="00B12371"/>
    <w:rsid w:val="00B14D98"/>
    <w:rsid w:val="00B15EFD"/>
    <w:rsid w:val="00B1621C"/>
    <w:rsid w:val="00B178FE"/>
    <w:rsid w:val="00B26176"/>
    <w:rsid w:val="00B26AE2"/>
    <w:rsid w:val="00B273BB"/>
    <w:rsid w:val="00B311C8"/>
    <w:rsid w:val="00B31211"/>
    <w:rsid w:val="00B40E03"/>
    <w:rsid w:val="00B420BE"/>
    <w:rsid w:val="00B469A9"/>
    <w:rsid w:val="00B47DE4"/>
    <w:rsid w:val="00B47FEC"/>
    <w:rsid w:val="00B526CE"/>
    <w:rsid w:val="00B52C36"/>
    <w:rsid w:val="00B531D8"/>
    <w:rsid w:val="00B534F6"/>
    <w:rsid w:val="00B54C35"/>
    <w:rsid w:val="00B5691E"/>
    <w:rsid w:val="00B57D15"/>
    <w:rsid w:val="00B6025E"/>
    <w:rsid w:val="00B627E9"/>
    <w:rsid w:val="00B6295C"/>
    <w:rsid w:val="00B64F50"/>
    <w:rsid w:val="00B70267"/>
    <w:rsid w:val="00B703EB"/>
    <w:rsid w:val="00B71A8D"/>
    <w:rsid w:val="00B74C17"/>
    <w:rsid w:val="00B75B36"/>
    <w:rsid w:val="00B75C84"/>
    <w:rsid w:val="00B76D93"/>
    <w:rsid w:val="00B81DB4"/>
    <w:rsid w:val="00B81F7D"/>
    <w:rsid w:val="00B822C8"/>
    <w:rsid w:val="00B82481"/>
    <w:rsid w:val="00B8536E"/>
    <w:rsid w:val="00B8720C"/>
    <w:rsid w:val="00B9013E"/>
    <w:rsid w:val="00B906C9"/>
    <w:rsid w:val="00B9275A"/>
    <w:rsid w:val="00B9326B"/>
    <w:rsid w:val="00B93B60"/>
    <w:rsid w:val="00B94BD8"/>
    <w:rsid w:val="00B95074"/>
    <w:rsid w:val="00B9794C"/>
    <w:rsid w:val="00BA1635"/>
    <w:rsid w:val="00BA22F0"/>
    <w:rsid w:val="00BA29C4"/>
    <w:rsid w:val="00BA35E9"/>
    <w:rsid w:val="00BA727A"/>
    <w:rsid w:val="00BA7C3E"/>
    <w:rsid w:val="00BB01A9"/>
    <w:rsid w:val="00BB02C7"/>
    <w:rsid w:val="00BB1F47"/>
    <w:rsid w:val="00BB2876"/>
    <w:rsid w:val="00BB2EA7"/>
    <w:rsid w:val="00BB300C"/>
    <w:rsid w:val="00BB60B6"/>
    <w:rsid w:val="00BB7EA2"/>
    <w:rsid w:val="00BB7F1B"/>
    <w:rsid w:val="00BC271D"/>
    <w:rsid w:val="00BC2BD0"/>
    <w:rsid w:val="00BC373A"/>
    <w:rsid w:val="00BC409C"/>
    <w:rsid w:val="00BD1433"/>
    <w:rsid w:val="00BD26E4"/>
    <w:rsid w:val="00BD568D"/>
    <w:rsid w:val="00BD644B"/>
    <w:rsid w:val="00BE0785"/>
    <w:rsid w:val="00BE0B2D"/>
    <w:rsid w:val="00BE135A"/>
    <w:rsid w:val="00BE19F0"/>
    <w:rsid w:val="00BE398F"/>
    <w:rsid w:val="00BE46B5"/>
    <w:rsid w:val="00BE5124"/>
    <w:rsid w:val="00BE623B"/>
    <w:rsid w:val="00BE76B8"/>
    <w:rsid w:val="00BF15F6"/>
    <w:rsid w:val="00BF1CAD"/>
    <w:rsid w:val="00BF3BD7"/>
    <w:rsid w:val="00BF5B99"/>
    <w:rsid w:val="00BF65E5"/>
    <w:rsid w:val="00BF7CDC"/>
    <w:rsid w:val="00C006F5"/>
    <w:rsid w:val="00C01040"/>
    <w:rsid w:val="00C01F8D"/>
    <w:rsid w:val="00C047A7"/>
    <w:rsid w:val="00C060DD"/>
    <w:rsid w:val="00C10345"/>
    <w:rsid w:val="00C104BF"/>
    <w:rsid w:val="00C10562"/>
    <w:rsid w:val="00C105C3"/>
    <w:rsid w:val="00C12ED4"/>
    <w:rsid w:val="00C1333D"/>
    <w:rsid w:val="00C14BDA"/>
    <w:rsid w:val="00C16493"/>
    <w:rsid w:val="00C16DAA"/>
    <w:rsid w:val="00C1720B"/>
    <w:rsid w:val="00C205AE"/>
    <w:rsid w:val="00C20CC9"/>
    <w:rsid w:val="00C2184A"/>
    <w:rsid w:val="00C24600"/>
    <w:rsid w:val="00C2625A"/>
    <w:rsid w:val="00C26E17"/>
    <w:rsid w:val="00C27464"/>
    <w:rsid w:val="00C2775E"/>
    <w:rsid w:val="00C33E59"/>
    <w:rsid w:val="00C35561"/>
    <w:rsid w:val="00C356D2"/>
    <w:rsid w:val="00C35898"/>
    <w:rsid w:val="00C35E0E"/>
    <w:rsid w:val="00C362DE"/>
    <w:rsid w:val="00C37277"/>
    <w:rsid w:val="00C40E37"/>
    <w:rsid w:val="00C4100A"/>
    <w:rsid w:val="00C41308"/>
    <w:rsid w:val="00C4292B"/>
    <w:rsid w:val="00C42DF9"/>
    <w:rsid w:val="00C46318"/>
    <w:rsid w:val="00C527A3"/>
    <w:rsid w:val="00C52B5A"/>
    <w:rsid w:val="00C54F1D"/>
    <w:rsid w:val="00C6037B"/>
    <w:rsid w:val="00C609A4"/>
    <w:rsid w:val="00C63725"/>
    <w:rsid w:val="00C64F6B"/>
    <w:rsid w:val="00C65DE5"/>
    <w:rsid w:val="00C70070"/>
    <w:rsid w:val="00C7081E"/>
    <w:rsid w:val="00C708D0"/>
    <w:rsid w:val="00C70A2C"/>
    <w:rsid w:val="00C715A7"/>
    <w:rsid w:val="00C71634"/>
    <w:rsid w:val="00C71BBB"/>
    <w:rsid w:val="00C720EC"/>
    <w:rsid w:val="00C73617"/>
    <w:rsid w:val="00C74D13"/>
    <w:rsid w:val="00C75CC8"/>
    <w:rsid w:val="00C8145E"/>
    <w:rsid w:val="00C82294"/>
    <w:rsid w:val="00C87A8D"/>
    <w:rsid w:val="00C90BBA"/>
    <w:rsid w:val="00C91FAE"/>
    <w:rsid w:val="00C9223B"/>
    <w:rsid w:val="00C9376D"/>
    <w:rsid w:val="00C93E31"/>
    <w:rsid w:val="00C945B5"/>
    <w:rsid w:val="00C9681D"/>
    <w:rsid w:val="00C96E98"/>
    <w:rsid w:val="00CA0FBB"/>
    <w:rsid w:val="00CA14E0"/>
    <w:rsid w:val="00CA1575"/>
    <w:rsid w:val="00CA5F3A"/>
    <w:rsid w:val="00CA75C7"/>
    <w:rsid w:val="00CB04E9"/>
    <w:rsid w:val="00CB1290"/>
    <w:rsid w:val="00CB1406"/>
    <w:rsid w:val="00CB3BBE"/>
    <w:rsid w:val="00CB5350"/>
    <w:rsid w:val="00CB5B44"/>
    <w:rsid w:val="00CB6A05"/>
    <w:rsid w:val="00CB7AE2"/>
    <w:rsid w:val="00CC07EE"/>
    <w:rsid w:val="00CC1BA8"/>
    <w:rsid w:val="00CC1C17"/>
    <w:rsid w:val="00CC69F7"/>
    <w:rsid w:val="00CD02FB"/>
    <w:rsid w:val="00CD0BFA"/>
    <w:rsid w:val="00CD264A"/>
    <w:rsid w:val="00CD2CEB"/>
    <w:rsid w:val="00CD4D36"/>
    <w:rsid w:val="00CD783D"/>
    <w:rsid w:val="00CE0472"/>
    <w:rsid w:val="00CE08F7"/>
    <w:rsid w:val="00CE08FF"/>
    <w:rsid w:val="00CE1242"/>
    <w:rsid w:val="00CE19C6"/>
    <w:rsid w:val="00CE1E1C"/>
    <w:rsid w:val="00CE3826"/>
    <w:rsid w:val="00CE5C49"/>
    <w:rsid w:val="00CE6EB1"/>
    <w:rsid w:val="00CF252B"/>
    <w:rsid w:val="00CF2711"/>
    <w:rsid w:val="00CF491A"/>
    <w:rsid w:val="00CF5B2B"/>
    <w:rsid w:val="00CF7FCA"/>
    <w:rsid w:val="00D026F5"/>
    <w:rsid w:val="00D04840"/>
    <w:rsid w:val="00D054D2"/>
    <w:rsid w:val="00D05AF6"/>
    <w:rsid w:val="00D06F00"/>
    <w:rsid w:val="00D10F42"/>
    <w:rsid w:val="00D130B0"/>
    <w:rsid w:val="00D1311E"/>
    <w:rsid w:val="00D15155"/>
    <w:rsid w:val="00D16980"/>
    <w:rsid w:val="00D202BC"/>
    <w:rsid w:val="00D2242A"/>
    <w:rsid w:val="00D259E3"/>
    <w:rsid w:val="00D26D03"/>
    <w:rsid w:val="00D2722C"/>
    <w:rsid w:val="00D30E14"/>
    <w:rsid w:val="00D31BFA"/>
    <w:rsid w:val="00D31EBA"/>
    <w:rsid w:val="00D321A0"/>
    <w:rsid w:val="00D32B7A"/>
    <w:rsid w:val="00D32F5C"/>
    <w:rsid w:val="00D36BE4"/>
    <w:rsid w:val="00D36DA4"/>
    <w:rsid w:val="00D4095E"/>
    <w:rsid w:val="00D447FD"/>
    <w:rsid w:val="00D467C6"/>
    <w:rsid w:val="00D46C52"/>
    <w:rsid w:val="00D47EE6"/>
    <w:rsid w:val="00D50936"/>
    <w:rsid w:val="00D52E26"/>
    <w:rsid w:val="00D5370E"/>
    <w:rsid w:val="00D546CC"/>
    <w:rsid w:val="00D54D0B"/>
    <w:rsid w:val="00D54F1F"/>
    <w:rsid w:val="00D567F3"/>
    <w:rsid w:val="00D56BC6"/>
    <w:rsid w:val="00D5744E"/>
    <w:rsid w:val="00D60478"/>
    <w:rsid w:val="00D60BF1"/>
    <w:rsid w:val="00D61CBE"/>
    <w:rsid w:val="00D64D0B"/>
    <w:rsid w:val="00D66141"/>
    <w:rsid w:val="00D66620"/>
    <w:rsid w:val="00D701D8"/>
    <w:rsid w:val="00D7087A"/>
    <w:rsid w:val="00D70960"/>
    <w:rsid w:val="00D71EDC"/>
    <w:rsid w:val="00D73AB2"/>
    <w:rsid w:val="00D76734"/>
    <w:rsid w:val="00D776BB"/>
    <w:rsid w:val="00D825C7"/>
    <w:rsid w:val="00D85A7F"/>
    <w:rsid w:val="00D86DAA"/>
    <w:rsid w:val="00D87F3F"/>
    <w:rsid w:val="00D92F53"/>
    <w:rsid w:val="00D9525A"/>
    <w:rsid w:val="00DA4F78"/>
    <w:rsid w:val="00DA63E8"/>
    <w:rsid w:val="00DB100D"/>
    <w:rsid w:val="00DB12C1"/>
    <w:rsid w:val="00DB32BC"/>
    <w:rsid w:val="00DB4DC0"/>
    <w:rsid w:val="00DB512A"/>
    <w:rsid w:val="00DB70FF"/>
    <w:rsid w:val="00DB79AB"/>
    <w:rsid w:val="00DB7E12"/>
    <w:rsid w:val="00DC0172"/>
    <w:rsid w:val="00DC1D3F"/>
    <w:rsid w:val="00DC3C7E"/>
    <w:rsid w:val="00DC4657"/>
    <w:rsid w:val="00DC5130"/>
    <w:rsid w:val="00DC7A91"/>
    <w:rsid w:val="00DC7FCE"/>
    <w:rsid w:val="00DD1D73"/>
    <w:rsid w:val="00DD1E02"/>
    <w:rsid w:val="00DD30E4"/>
    <w:rsid w:val="00DD3505"/>
    <w:rsid w:val="00DD3771"/>
    <w:rsid w:val="00DD4376"/>
    <w:rsid w:val="00DD4BB4"/>
    <w:rsid w:val="00DD6286"/>
    <w:rsid w:val="00DD678C"/>
    <w:rsid w:val="00DD6CC3"/>
    <w:rsid w:val="00DD6EB3"/>
    <w:rsid w:val="00DE0613"/>
    <w:rsid w:val="00DE1316"/>
    <w:rsid w:val="00DE2276"/>
    <w:rsid w:val="00DE5553"/>
    <w:rsid w:val="00DE628F"/>
    <w:rsid w:val="00DE65CA"/>
    <w:rsid w:val="00DE7A3A"/>
    <w:rsid w:val="00DF04E7"/>
    <w:rsid w:val="00DF04E9"/>
    <w:rsid w:val="00DF60FE"/>
    <w:rsid w:val="00DF72F1"/>
    <w:rsid w:val="00DF768D"/>
    <w:rsid w:val="00DF7A99"/>
    <w:rsid w:val="00E00B22"/>
    <w:rsid w:val="00E00C88"/>
    <w:rsid w:val="00E00DDD"/>
    <w:rsid w:val="00E04467"/>
    <w:rsid w:val="00E062A2"/>
    <w:rsid w:val="00E0649B"/>
    <w:rsid w:val="00E06F14"/>
    <w:rsid w:val="00E077FF"/>
    <w:rsid w:val="00E07EA8"/>
    <w:rsid w:val="00E10DEC"/>
    <w:rsid w:val="00E138AF"/>
    <w:rsid w:val="00E13E60"/>
    <w:rsid w:val="00E159AC"/>
    <w:rsid w:val="00E16FCD"/>
    <w:rsid w:val="00E1746E"/>
    <w:rsid w:val="00E17DEF"/>
    <w:rsid w:val="00E22B57"/>
    <w:rsid w:val="00E22B7D"/>
    <w:rsid w:val="00E235C6"/>
    <w:rsid w:val="00E23F00"/>
    <w:rsid w:val="00E24FD9"/>
    <w:rsid w:val="00E25081"/>
    <w:rsid w:val="00E25B44"/>
    <w:rsid w:val="00E26B96"/>
    <w:rsid w:val="00E315E4"/>
    <w:rsid w:val="00E35F51"/>
    <w:rsid w:val="00E40301"/>
    <w:rsid w:val="00E4364D"/>
    <w:rsid w:val="00E43F2C"/>
    <w:rsid w:val="00E443CD"/>
    <w:rsid w:val="00E446E8"/>
    <w:rsid w:val="00E45335"/>
    <w:rsid w:val="00E471C1"/>
    <w:rsid w:val="00E479B4"/>
    <w:rsid w:val="00E50CA7"/>
    <w:rsid w:val="00E51280"/>
    <w:rsid w:val="00E51FCA"/>
    <w:rsid w:val="00E551A3"/>
    <w:rsid w:val="00E5520F"/>
    <w:rsid w:val="00E561B9"/>
    <w:rsid w:val="00E57666"/>
    <w:rsid w:val="00E609B0"/>
    <w:rsid w:val="00E611CE"/>
    <w:rsid w:val="00E629B6"/>
    <w:rsid w:val="00E6340E"/>
    <w:rsid w:val="00E64BE3"/>
    <w:rsid w:val="00E6673D"/>
    <w:rsid w:val="00E70B88"/>
    <w:rsid w:val="00E771FC"/>
    <w:rsid w:val="00E8036F"/>
    <w:rsid w:val="00E82A18"/>
    <w:rsid w:val="00E83A25"/>
    <w:rsid w:val="00E87ADA"/>
    <w:rsid w:val="00E945DF"/>
    <w:rsid w:val="00E948DD"/>
    <w:rsid w:val="00E95C47"/>
    <w:rsid w:val="00E97295"/>
    <w:rsid w:val="00E97503"/>
    <w:rsid w:val="00EA63C5"/>
    <w:rsid w:val="00EA6E9E"/>
    <w:rsid w:val="00EA7F38"/>
    <w:rsid w:val="00EB217E"/>
    <w:rsid w:val="00EB2278"/>
    <w:rsid w:val="00EB6C50"/>
    <w:rsid w:val="00EC0D1E"/>
    <w:rsid w:val="00EC3198"/>
    <w:rsid w:val="00ED3383"/>
    <w:rsid w:val="00ED457C"/>
    <w:rsid w:val="00ED60ED"/>
    <w:rsid w:val="00ED6141"/>
    <w:rsid w:val="00ED661A"/>
    <w:rsid w:val="00ED7E66"/>
    <w:rsid w:val="00EE0126"/>
    <w:rsid w:val="00EE2CD2"/>
    <w:rsid w:val="00EE4740"/>
    <w:rsid w:val="00EE4B9E"/>
    <w:rsid w:val="00EE6BBD"/>
    <w:rsid w:val="00EE6FB5"/>
    <w:rsid w:val="00EF098F"/>
    <w:rsid w:val="00EF2D45"/>
    <w:rsid w:val="00EF313D"/>
    <w:rsid w:val="00EF450D"/>
    <w:rsid w:val="00EF6BAC"/>
    <w:rsid w:val="00F00057"/>
    <w:rsid w:val="00F00F02"/>
    <w:rsid w:val="00F01F01"/>
    <w:rsid w:val="00F01FEA"/>
    <w:rsid w:val="00F02108"/>
    <w:rsid w:val="00F037DE"/>
    <w:rsid w:val="00F0433E"/>
    <w:rsid w:val="00F045A5"/>
    <w:rsid w:val="00F04624"/>
    <w:rsid w:val="00F04F28"/>
    <w:rsid w:val="00F07D7A"/>
    <w:rsid w:val="00F13DF0"/>
    <w:rsid w:val="00F1554E"/>
    <w:rsid w:val="00F15706"/>
    <w:rsid w:val="00F15F6C"/>
    <w:rsid w:val="00F1769A"/>
    <w:rsid w:val="00F2148A"/>
    <w:rsid w:val="00F21FBB"/>
    <w:rsid w:val="00F22728"/>
    <w:rsid w:val="00F23258"/>
    <w:rsid w:val="00F259A2"/>
    <w:rsid w:val="00F26F99"/>
    <w:rsid w:val="00F2735D"/>
    <w:rsid w:val="00F32816"/>
    <w:rsid w:val="00F364B4"/>
    <w:rsid w:val="00F40C38"/>
    <w:rsid w:val="00F41161"/>
    <w:rsid w:val="00F413C0"/>
    <w:rsid w:val="00F41E76"/>
    <w:rsid w:val="00F42AD2"/>
    <w:rsid w:val="00F50557"/>
    <w:rsid w:val="00F518F1"/>
    <w:rsid w:val="00F52AEB"/>
    <w:rsid w:val="00F52E67"/>
    <w:rsid w:val="00F52EC7"/>
    <w:rsid w:val="00F53146"/>
    <w:rsid w:val="00F53AE8"/>
    <w:rsid w:val="00F54549"/>
    <w:rsid w:val="00F55EF8"/>
    <w:rsid w:val="00F56635"/>
    <w:rsid w:val="00F567CA"/>
    <w:rsid w:val="00F56833"/>
    <w:rsid w:val="00F568FC"/>
    <w:rsid w:val="00F62C9F"/>
    <w:rsid w:val="00F637BC"/>
    <w:rsid w:val="00F645AC"/>
    <w:rsid w:val="00F702C2"/>
    <w:rsid w:val="00F7179F"/>
    <w:rsid w:val="00F71AC2"/>
    <w:rsid w:val="00F733F2"/>
    <w:rsid w:val="00F7553A"/>
    <w:rsid w:val="00F75776"/>
    <w:rsid w:val="00F80A10"/>
    <w:rsid w:val="00F8168B"/>
    <w:rsid w:val="00F81F37"/>
    <w:rsid w:val="00F823B7"/>
    <w:rsid w:val="00F8314D"/>
    <w:rsid w:val="00F84545"/>
    <w:rsid w:val="00F86148"/>
    <w:rsid w:val="00F86AF2"/>
    <w:rsid w:val="00F90AAD"/>
    <w:rsid w:val="00F94942"/>
    <w:rsid w:val="00F9710C"/>
    <w:rsid w:val="00FA0094"/>
    <w:rsid w:val="00FA1912"/>
    <w:rsid w:val="00FA1997"/>
    <w:rsid w:val="00FA372C"/>
    <w:rsid w:val="00FA38EC"/>
    <w:rsid w:val="00FA4098"/>
    <w:rsid w:val="00FA4D69"/>
    <w:rsid w:val="00FA4F3F"/>
    <w:rsid w:val="00FA5557"/>
    <w:rsid w:val="00FA7E66"/>
    <w:rsid w:val="00FB21E5"/>
    <w:rsid w:val="00FB46DE"/>
    <w:rsid w:val="00FB63B0"/>
    <w:rsid w:val="00FB6869"/>
    <w:rsid w:val="00FB7390"/>
    <w:rsid w:val="00FB7B96"/>
    <w:rsid w:val="00FC2D9C"/>
    <w:rsid w:val="00FC39B2"/>
    <w:rsid w:val="00FC3B5A"/>
    <w:rsid w:val="00FC4D7C"/>
    <w:rsid w:val="00FC5478"/>
    <w:rsid w:val="00FC63B6"/>
    <w:rsid w:val="00FC7233"/>
    <w:rsid w:val="00FD14FA"/>
    <w:rsid w:val="00FD1D46"/>
    <w:rsid w:val="00FD3165"/>
    <w:rsid w:val="00FD7921"/>
    <w:rsid w:val="00FE0861"/>
    <w:rsid w:val="00FE0D79"/>
    <w:rsid w:val="00FE1314"/>
    <w:rsid w:val="00FE2749"/>
    <w:rsid w:val="00FE360B"/>
    <w:rsid w:val="00FE476A"/>
    <w:rsid w:val="00FE788F"/>
    <w:rsid w:val="00FF00DA"/>
    <w:rsid w:val="00FF38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64"/>
    <o:shapelayout v:ext="edit">
      <o:idmap v:ext="edit" data="2"/>
      <o:rules v:ext="edit">
        <o:r id="V:Rule1" type="callout" idref="#_x0000_s2196"/>
        <o:r id="V:Rule2" type="connector" idref="#_x0000_s2550"/>
      </o:rules>
    </o:shapelayout>
  </w:shapeDefaults>
  <w:decimalSymbol w:val="."/>
  <w:listSeparator w:val=","/>
  <w14:docId w14:val="11A696A8"/>
  <w15:docId w15:val="{F4414243-D03D-42A2-92A1-6CFCDE702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dugi" w:eastAsia="Gadugi" w:hAnsi="Gadugi" w:cs="Gadugi"/>
      <w:lang w:val="en-GB" w:eastAsia="en-GB" w:bidi="en-GB"/>
    </w:rPr>
  </w:style>
  <w:style w:type="paragraph" w:styleId="Heading1">
    <w:name w:val="heading 1"/>
    <w:basedOn w:val="Normal"/>
    <w:link w:val="Heading1Char"/>
    <w:uiPriority w:val="9"/>
    <w:qFormat/>
    <w:pPr>
      <w:ind w:left="739"/>
      <w:outlineLvl w:val="0"/>
    </w:pPr>
    <w:rPr>
      <w:b/>
      <w:bCs/>
      <w:sz w:val="40"/>
      <w:szCs w:val="40"/>
    </w:rPr>
  </w:style>
  <w:style w:type="paragraph" w:styleId="Heading2">
    <w:name w:val="heading 2"/>
    <w:basedOn w:val="Normal"/>
    <w:uiPriority w:val="9"/>
    <w:unhideWhenUsed/>
    <w:qFormat/>
    <w:pPr>
      <w:spacing w:before="86"/>
      <w:ind w:left="926" w:hanging="428"/>
      <w:outlineLvl w:val="1"/>
    </w:pPr>
    <w:rPr>
      <w:b/>
      <w:bCs/>
      <w:sz w:val="36"/>
      <w:szCs w:val="36"/>
    </w:rPr>
  </w:style>
  <w:style w:type="paragraph" w:styleId="Heading3">
    <w:name w:val="heading 3"/>
    <w:basedOn w:val="Normal"/>
    <w:uiPriority w:val="9"/>
    <w:unhideWhenUsed/>
    <w:qFormat/>
    <w:pPr>
      <w:spacing w:before="77"/>
      <w:ind w:left="600"/>
      <w:outlineLvl w:val="2"/>
    </w:pPr>
    <w:rPr>
      <w:b/>
      <w:bCs/>
      <w:sz w:val="28"/>
      <w:szCs w:val="28"/>
    </w:rPr>
  </w:style>
  <w:style w:type="paragraph" w:styleId="Heading4">
    <w:name w:val="heading 4"/>
    <w:basedOn w:val="Normal"/>
    <w:uiPriority w:val="9"/>
    <w:unhideWhenUsed/>
    <w:qFormat/>
    <w:pPr>
      <w:ind w:left="219"/>
      <w:jc w:val="center"/>
      <w:outlineLvl w:val="3"/>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8"/>
      <w:ind w:left="852" w:hanging="466"/>
    </w:pPr>
    <w:rPr>
      <w:sz w:val="24"/>
      <w:szCs w:val="24"/>
    </w:rPr>
  </w:style>
  <w:style w:type="paragraph" w:styleId="TOC2">
    <w:name w:val="toc 2"/>
    <w:basedOn w:val="Normal"/>
    <w:uiPriority w:val="1"/>
    <w:qFormat/>
    <w:pPr>
      <w:spacing w:before="207"/>
      <w:ind w:left="852"/>
    </w:pPr>
    <w:rPr>
      <w:b/>
      <w:bCs/>
      <w:sz w:val="24"/>
      <w:szCs w:val="24"/>
    </w:rPr>
  </w:style>
  <w:style w:type="paragraph" w:styleId="TOC3">
    <w:name w:val="toc 3"/>
    <w:basedOn w:val="Normal"/>
    <w:uiPriority w:val="1"/>
    <w:qFormat/>
    <w:pPr>
      <w:spacing w:before="99"/>
      <w:ind w:left="852"/>
    </w:pPr>
    <w:rPr>
      <w:sz w:val="24"/>
      <w:szCs w:val="24"/>
    </w:rPr>
  </w:style>
  <w:style w:type="paragraph" w:styleId="BodyText">
    <w:name w:val="Body Text"/>
    <w:basedOn w:val="Normal"/>
    <w:link w:val="BodyTextChar"/>
    <w:uiPriority w:val="1"/>
    <w:qFormat/>
  </w:style>
  <w:style w:type="paragraph" w:styleId="ListParagraph">
    <w:name w:val="List Paragraph"/>
    <w:basedOn w:val="Normal"/>
    <w:uiPriority w:val="34"/>
    <w:qFormat/>
    <w:pPr>
      <w:spacing w:before="86"/>
      <w:ind w:left="1219" w:hanging="428"/>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637BC"/>
    <w:rPr>
      <w:color w:val="0000FF" w:themeColor="hyperlink"/>
      <w:u w:val="single"/>
    </w:rPr>
  </w:style>
  <w:style w:type="character" w:styleId="FollowedHyperlink">
    <w:name w:val="FollowedHyperlink"/>
    <w:basedOn w:val="DefaultParagraphFont"/>
    <w:uiPriority w:val="99"/>
    <w:semiHidden/>
    <w:unhideWhenUsed/>
    <w:rsid w:val="00F637BC"/>
    <w:rPr>
      <w:color w:val="800080" w:themeColor="followedHyperlink"/>
      <w:u w:val="single"/>
    </w:rPr>
  </w:style>
  <w:style w:type="character" w:customStyle="1" w:styleId="Heading1Char">
    <w:name w:val="Heading 1 Char"/>
    <w:basedOn w:val="DefaultParagraphFont"/>
    <w:link w:val="Heading1"/>
    <w:uiPriority w:val="9"/>
    <w:rsid w:val="00B76D93"/>
    <w:rPr>
      <w:rFonts w:ascii="Gadugi" w:eastAsia="Gadugi" w:hAnsi="Gadugi" w:cs="Gadugi"/>
      <w:b/>
      <w:bCs/>
      <w:sz w:val="40"/>
      <w:szCs w:val="40"/>
      <w:lang w:val="en-GB" w:eastAsia="en-GB" w:bidi="en-GB"/>
    </w:rPr>
  </w:style>
  <w:style w:type="character" w:customStyle="1" w:styleId="normaltextrun">
    <w:name w:val="normaltextrun"/>
    <w:basedOn w:val="DefaultParagraphFont"/>
    <w:rsid w:val="00E82A18"/>
  </w:style>
  <w:style w:type="character" w:customStyle="1" w:styleId="eop">
    <w:name w:val="eop"/>
    <w:basedOn w:val="DefaultParagraphFont"/>
    <w:rsid w:val="00E82A18"/>
  </w:style>
  <w:style w:type="paragraph" w:styleId="Header">
    <w:name w:val="header"/>
    <w:basedOn w:val="Normal"/>
    <w:link w:val="HeaderChar"/>
    <w:uiPriority w:val="99"/>
    <w:unhideWhenUsed/>
    <w:rsid w:val="00AC3B7D"/>
    <w:pPr>
      <w:tabs>
        <w:tab w:val="center" w:pos="4513"/>
        <w:tab w:val="right" w:pos="9026"/>
      </w:tabs>
    </w:pPr>
  </w:style>
  <w:style w:type="character" w:customStyle="1" w:styleId="HeaderChar">
    <w:name w:val="Header Char"/>
    <w:basedOn w:val="DefaultParagraphFont"/>
    <w:link w:val="Header"/>
    <w:uiPriority w:val="99"/>
    <w:rsid w:val="00AC3B7D"/>
    <w:rPr>
      <w:rFonts w:ascii="Gadugi" w:eastAsia="Gadugi" w:hAnsi="Gadugi" w:cs="Gadugi"/>
      <w:lang w:val="en-GB" w:eastAsia="en-GB" w:bidi="en-GB"/>
    </w:rPr>
  </w:style>
  <w:style w:type="paragraph" w:styleId="Footer">
    <w:name w:val="footer"/>
    <w:basedOn w:val="Normal"/>
    <w:link w:val="FooterChar"/>
    <w:uiPriority w:val="99"/>
    <w:unhideWhenUsed/>
    <w:rsid w:val="00AC3B7D"/>
    <w:pPr>
      <w:tabs>
        <w:tab w:val="center" w:pos="4513"/>
        <w:tab w:val="right" w:pos="9026"/>
      </w:tabs>
    </w:pPr>
  </w:style>
  <w:style w:type="character" w:customStyle="1" w:styleId="FooterChar">
    <w:name w:val="Footer Char"/>
    <w:basedOn w:val="DefaultParagraphFont"/>
    <w:link w:val="Footer"/>
    <w:uiPriority w:val="99"/>
    <w:rsid w:val="00AC3B7D"/>
    <w:rPr>
      <w:rFonts w:ascii="Gadugi" w:eastAsia="Gadugi" w:hAnsi="Gadugi" w:cs="Gadugi"/>
      <w:lang w:val="en-GB" w:eastAsia="en-GB" w:bidi="en-GB"/>
    </w:rPr>
  </w:style>
  <w:style w:type="paragraph" w:styleId="BalloonText">
    <w:name w:val="Balloon Text"/>
    <w:basedOn w:val="Normal"/>
    <w:link w:val="BalloonTextChar"/>
    <w:uiPriority w:val="99"/>
    <w:semiHidden/>
    <w:unhideWhenUsed/>
    <w:rsid w:val="006D124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124D"/>
    <w:rPr>
      <w:rFonts w:ascii="Segoe UI" w:eastAsia="Gadugi" w:hAnsi="Segoe UI" w:cs="Segoe UI"/>
      <w:sz w:val="18"/>
      <w:szCs w:val="18"/>
      <w:lang w:val="en-GB" w:eastAsia="en-GB" w:bidi="en-GB"/>
    </w:rPr>
  </w:style>
  <w:style w:type="character" w:styleId="UnresolvedMention">
    <w:name w:val="Unresolved Mention"/>
    <w:basedOn w:val="DefaultParagraphFont"/>
    <w:uiPriority w:val="99"/>
    <w:semiHidden/>
    <w:unhideWhenUsed/>
    <w:rsid w:val="006A213A"/>
    <w:rPr>
      <w:color w:val="605E5C"/>
      <w:shd w:val="clear" w:color="auto" w:fill="E1DFDD"/>
    </w:rPr>
  </w:style>
  <w:style w:type="paragraph" w:customStyle="1" w:styleId="Default">
    <w:name w:val="Default"/>
    <w:rsid w:val="00631311"/>
    <w:pPr>
      <w:widowControl/>
      <w:adjustRightInd w:val="0"/>
    </w:pPr>
    <w:rPr>
      <w:rFonts w:ascii="Bariol Bold" w:hAnsi="Bariol Bold" w:cs="Bariol Bold"/>
      <w:color w:val="000000"/>
      <w:sz w:val="24"/>
      <w:szCs w:val="24"/>
      <w:lang w:val="en-GB"/>
    </w:rPr>
  </w:style>
  <w:style w:type="paragraph" w:customStyle="1" w:styleId="Pa1">
    <w:name w:val="Pa1"/>
    <w:basedOn w:val="Default"/>
    <w:next w:val="Default"/>
    <w:uiPriority w:val="99"/>
    <w:rsid w:val="00631311"/>
    <w:pPr>
      <w:spacing w:line="721" w:lineRule="atLeast"/>
    </w:pPr>
    <w:rPr>
      <w:rFonts w:cstheme="minorBidi"/>
      <w:color w:val="auto"/>
    </w:rPr>
  </w:style>
  <w:style w:type="paragraph" w:customStyle="1" w:styleId="Pa7">
    <w:name w:val="Pa7"/>
    <w:basedOn w:val="Default"/>
    <w:next w:val="Default"/>
    <w:uiPriority w:val="99"/>
    <w:rsid w:val="00631311"/>
    <w:pPr>
      <w:spacing w:line="321" w:lineRule="atLeast"/>
    </w:pPr>
    <w:rPr>
      <w:rFonts w:cstheme="minorBidi"/>
      <w:color w:val="auto"/>
    </w:rPr>
  </w:style>
  <w:style w:type="paragraph" w:customStyle="1" w:styleId="Pa4">
    <w:name w:val="Pa4"/>
    <w:basedOn w:val="Default"/>
    <w:next w:val="Default"/>
    <w:uiPriority w:val="99"/>
    <w:rsid w:val="00631311"/>
    <w:pPr>
      <w:spacing w:line="281" w:lineRule="atLeast"/>
    </w:pPr>
    <w:rPr>
      <w:rFonts w:cstheme="minorBidi"/>
      <w:color w:val="auto"/>
    </w:rPr>
  </w:style>
  <w:style w:type="character" w:customStyle="1" w:styleId="A7">
    <w:name w:val="A7"/>
    <w:uiPriority w:val="99"/>
    <w:rsid w:val="00631311"/>
    <w:rPr>
      <w:rFonts w:ascii="LAQAI V+ Gotham" w:hAnsi="LAQAI V+ Gotham" w:cs="LAQAI V+ Gotham"/>
      <w:b/>
      <w:bCs/>
      <w:color w:val="000000"/>
    </w:rPr>
  </w:style>
  <w:style w:type="character" w:styleId="CommentReference">
    <w:name w:val="annotation reference"/>
    <w:basedOn w:val="DefaultParagraphFont"/>
    <w:uiPriority w:val="99"/>
    <w:semiHidden/>
    <w:unhideWhenUsed/>
    <w:rsid w:val="00E23F00"/>
    <w:rPr>
      <w:sz w:val="16"/>
      <w:szCs w:val="16"/>
    </w:rPr>
  </w:style>
  <w:style w:type="paragraph" w:styleId="CommentText">
    <w:name w:val="annotation text"/>
    <w:basedOn w:val="Normal"/>
    <w:link w:val="CommentTextChar"/>
    <w:uiPriority w:val="99"/>
    <w:semiHidden/>
    <w:unhideWhenUsed/>
    <w:rsid w:val="00E23F00"/>
    <w:rPr>
      <w:sz w:val="20"/>
      <w:szCs w:val="20"/>
    </w:rPr>
  </w:style>
  <w:style w:type="character" w:customStyle="1" w:styleId="CommentTextChar">
    <w:name w:val="Comment Text Char"/>
    <w:basedOn w:val="DefaultParagraphFont"/>
    <w:link w:val="CommentText"/>
    <w:uiPriority w:val="99"/>
    <w:semiHidden/>
    <w:rsid w:val="00E23F00"/>
    <w:rPr>
      <w:rFonts w:ascii="Gadugi" w:eastAsia="Gadugi" w:hAnsi="Gadugi" w:cs="Gadug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E23F00"/>
    <w:rPr>
      <w:b/>
      <w:bCs/>
    </w:rPr>
  </w:style>
  <w:style w:type="character" w:customStyle="1" w:styleId="CommentSubjectChar">
    <w:name w:val="Comment Subject Char"/>
    <w:basedOn w:val="CommentTextChar"/>
    <w:link w:val="CommentSubject"/>
    <w:uiPriority w:val="99"/>
    <w:semiHidden/>
    <w:rsid w:val="00E23F00"/>
    <w:rPr>
      <w:rFonts w:ascii="Gadugi" w:eastAsia="Gadugi" w:hAnsi="Gadugi" w:cs="Gadugi"/>
      <w:b/>
      <w:bCs/>
      <w:sz w:val="20"/>
      <w:szCs w:val="20"/>
      <w:lang w:val="en-GB" w:eastAsia="en-GB" w:bidi="en-GB"/>
    </w:rPr>
  </w:style>
  <w:style w:type="paragraph" w:styleId="NormalWeb">
    <w:name w:val="Normal (Web)"/>
    <w:basedOn w:val="Normal"/>
    <w:uiPriority w:val="99"/>
    <w:semiHidden/>
    <w:unhideWhenUsed/>
    <w:rsid w:val="00DD6EB3"/>
    <w:rPr>
      <w:rFonts w:ascii="Times New Roman" w:hAnsi="Times New Roman" w:cs="Times New Roman"/>
      <w:sz w:val="24"/>
      <w:szCs w:val="24"/>
    </w:rPr>
  </w:style>
  <w:style w:type="character" w:customStyle="1" w:styleId="textbodyemph">
    <w:name w:val="textbodyemph"/>
    <w:basedOn w:val="DefaultParagraphFont"/>
    <w:rsid w:val="00FB46DE"/>
  </w:style>
  <w:style w:type="paragraph" w:styleId="TOCHeading">
    <w:name w:val="TOC Heading"/>
    <w:basedOn w:val="Heading1"/>
    <w:next w:val="Normal"/>
    <w:uiPriority w:val="39"/>
    <w:unhideWhenUsed/>
    <w:qFormat/>
    <w:rsid w:val="008031FD"/>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en-US" w:eastAsia="en-US" w:bidi="ar-SA"/>
    </w:rPr>
  </w:style>
  <w:style w:type="paragraph" w:styleId="NoSpacing">
    <w:name w:val="No Spacing"/>
    <w:link w:val="NoSpacingChar"/>
    <w:uiPriority w:val="1"/>
    <w:qFormat/>
    <w:rsid w:val="00086A7A"/>
    <w:pPr>
      <w:widowControl/>
      <w:autoSpaceDE/>
      <w:autoSpaceDN/>
    </w:pPr>
    <w:rPr>
      <w:rFonts w:eastAsiaTheme="minorEastAsia"/>
    </w:rPr>
  </w:style>
  <w:style w:type="character" w:customStyle="1" w:styleId="NoSpacingChar">
    <w:name w:val="No Spacing Char"/>
    <w:basedOn w:val="DefaultParagraphFont"/>
    <w:link w:val="NoSpacing"/>
    <w:uiPriority w:val="1"/>
    <w:rsid w:val="00086A7A"/>
    <w:rPr>
      <w:rFonts w:eastAsiaTheme="minorEastAsia"/>
    </w:rPr>
  </w:style>
  <w:style w:type="character" w:customStyle="1" w:styleId="BodyTextChar">
    <w:name w:val="Body Text Char"/>
    <w:basedOn w:val="DefaultParagraphFont"/>
    <w:link w:val="BodyText"/>
    <w:uiPriority w:val="1"/>
    <w:rsid w:val="00922FC4"/>
    <w:rPr>
      <w:rFonts w:ascii="Gadugi" w:eastAsia="Gadugi" w:hAnsi="Gadugi" w:cs="Gadugi"/>
      <w:lang w:val="en-GB" w:eastAsia="en-GB" w:bidi="en-GB"/>
    </w:rPr>
  </w:style>
  <w:style w:type="table" w:styleId="TableGrid">
    <w:name w:val="Table Grid"/>
    <w:basedOn w:val="TableNormal"/>
    <w:uiPriority w:val="39"/>
    <w:rsid w:val="00F043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4612">
      <w:bodyDiv w:val="1"/>
      <w:marLeft w:val="0"/>
      <w:marRight w:val="0"/>
      <w:marTop w:val="0"/>
      <w:marBottom w:val="0"/>
      <w:divBdr>
        <w:top w:val="none" w:sz="0" w:space="0" w:color="auto"/>
        <w:left w:val="none" w:sz="0" w:space="0" w:color="auto"/>
        <w:bottom w:val="none" w:sz="0" w:space="0" w:color="auto"/>
        <w:right w:val="none" w:sz="0" w:space="0" w:color="auto"/>
      </w:divBdr>
      <w:divsChild>
        <w:div w:id="1743790301">
          <w:marLeft w:val="274"/>
          <w:marRight w:val="0"/>
          <w:marTop w:val="150"/>
          <w:marBottom w:val="0"/>
          <w:divBdr>
            <w:top w:val="none" w:sz="0" w:space="0" w:color="auto"/>
            <w:left w:val="none" w:sz="0" w:space="0" w:color="auto"/>
            <w:bottom w:val="none" w:sz="0" w:space="0" w:color="auto"/>
            <w:right w:val="none" w:sz="0" w:space="0" w:color="auto"/>
          </w:divBdr>
        </w:div>
        <w:div w:id="1285386121">
          <w:marLeft w:val="274"/>
          <w:marRight w:val="0"/>
          <w:marTop w:val="150"/>
          <w:marBottom w:val="0"/>
          <w:divBdr>
            <w:top w:val="none" w:sz="0" w:space="0" w:color="auto"/>
            <w:left w:val="none" w:sz="0" w:space="0" w:color="auto"/>
            <w:bottom w:val="none" w:sz="0" w:space="0" w:color="auto"/>
            <w:right w:val="none" w:sz="0" w:space="0" w:color="auto"/>
          </w:divBdr>
        </w:div>
      </w:divsChild>
    </w:div>
    <w:div w:id="34549029">
      <w:bodyDiv w:val="1"/>
      <w:marLeft w:val="0"/>
      <w:marRight w:val="0"/>
      <w:marTop w:val="0"/>
      <w:marBottom w:val="0"/>
      <w:divBdr>
        <w:top w:val="none" w:sz="0" w:space="0" w:color="auto"/>
        <w:left w:val="none" w:sz="0" w:space="0" w:color="auto"/>
        <w:bottom w:val="none" w:sz="0" w:space="0" w:color="auto"/>
        <w:right w:val="none" w:sz="0" w:space="0" w:color="auto"/>
      </w:divBdr>
    </w:div>
    <w:div w:id="188186037">
      <w:bodyDiv w:val="1"/>
      <w:marLeft w:val="0"/>
      <w:marRight w:val="0"/>
      <w:marTop w:val="0"/>
      <w:marBottom w:val="0"/>
      <w:divBdr>
        <w:top w:val="none" w:sz="0" w:space="0" w:color="auto"/>
        <w:left w:val="none" w:sz="0" w:space="0" w:color="auto"/>
        <w:bottom w:val="none" w:sz="0" w:space="0" w:color="auto"/>
        <w:right w:val="none" w:sz="0" w:space="0" w:color="auto"/>
      </w:divBdr>
      <w:divsChild>
        <w:div w:id="20710834">
          <w:marLeft w:val="0"/>
          <w:marRight w:val="0"/>
          <w:marTop w:val="0"/>
          <w:marBottom w:val="0"/>
          <w:divBdr>
            <w:top w:val="none" w:sz="0" w:space="0" w:color="auto"/>
            <w:left w:val="none" w:sz="0" w:space="0" w:color="auto"/>
            <w:bottom w:val="none" w:sz="0" w:space="0" w:color="auto"/>
            <w:right w:val="none" w:sz="0" w:space="0" w:color="auto"/>
          </w:divBdr>
          <w:divsChild>
            <w:div w:id="531573860">
              <w:marLeft w:val="0"/>
              <w:marRight w:val="0"/>
              <w:marTop w:val="0"/>
              <w:marBottom w:val="0"/>
              <w:divBdr>
                <w:top w:val="none" w:sz="0" w:space="0" w:color="auto"/>
                <w:left w:val="none" w:sz="0" w:space="0" w:color="auto"/>
                <w:bottom w:val="none" w:sz="0" w:space="0" w:color="auto"/>
                <w:right w:val="none" w:sz="0" w:space="0" w:color="auto"/>
              </w:divBdr>
              <w:divsChild>
                <w:div w:id="1790002065">
                  <w:marLeft w:val="0"/>
                  <w:marRight w:val="0"/>
                  <w:marTop w:val="0"/>
                  <w:marBottom w:val="0"/>
                  <w:divBdr>
                    <w:top w:val="none" w:sz="0" w:space="0" w:color="auto"/>
                    <w:left w:val="none" w:sz="0" w:space="0" w:color="auto"/>
                    <w:bottom w:val="none" w:sz="0" w:space="0" w:color="auto"/>
                    <w:right w:val="none" w:sz="0" w:space="0" w:color="auto"/>
                  </w:divBdr>
                  <w:divsChild>
                    <w:div w:id="1928466362">
                      <w:marLeft w:val="0"/>
                      <w:marRight w:val="0"/>
                      <w:marTop w:val="0"/>
                      <w:marBottom w:val="0"/>
                      <w:divBdr>
                        <w:top w:val="none" w:sz="0" w:space="0" w:color="auto"/>
                        <w:left w:val="none" w:sz="0" w:space="0" w:color="auto"/>
                        <w:bottom w:val="none" w:sz="0" w:space="0" w:color="auto"/>
                        <w:right w:val="none" w:sz="0" w:space="0" w:color="auto"/>
                      </w:divBdr>
                      <w:divsChild>
                        <w:div w:id="1221819754">
                          <w:marLeft w:val="0"/>
                          <w:marRight w:val="0"/>
                          <w:marTop w:val="0"/>
                          <w:marBottom w:val="0"/>
                          <w:divBdr>
                            <w:top w:val="none" w:sz="0" w:space="0" w:color="auto"/>
                            <w:left w:val="none" w:sz="0" w:space="0" w:color="auto"/>
                            <w:bottom w:val="none" w:sz="0" w:space="0" w:color="auto"/>
                            <w:right w:val="none" w:sz="0" w:space="0" w:color="auto"/>
                          </w:divBdr>
                          <w:divsChild>
                            <w:div w:id="86272516">
                              <w:marLeft w:val="0"/>
                              <w:marRight w:val="0"/>
                              <w:marTop w:val="0"/>
                              <w:marBottom w:val="0"/>
                              <w:divBdr>
                                <w:top w:val="none" w:sz="0" w:space="0" w:color="auto"/>
                                <w:left w:val="none" w:sz="0" w:space="0" w:color="auto"/>
                                <w:bottom w:val="none" w:sz="0" w:space="0" w:color="auto"/>
                                <w:right w:val="none" w:sz="0" w:space="0" w:color="auto"/>
                              </w:divBdr>
                              <w:divsChild>
                                <w:div w:id="860704106">
                                  <w:marLeft w:val="0"/>
                                  <w:marRight w:val="0"/>
                                  <w:marTop w:val="0"/>
                                  <w:marBottom w:val="0"/>
                                  <w:divBdr>
                                    <w:top w:val="none" w:sz="0" w:space="0" w:color="auto"/>
                                    <w:left w:val="none" w:sz="0" w:space="0" w:color="auto"/>
                                    <w:bottom w:val="none" w:sz="0" w:space="0" w:color="auto"/>
                                    <w:right w:val="none" w:sz="0" w:space="0" w:color="auto"/>
                                  </w:divBdr>
                                  <w:divsChild>
                                    <w:div w:id="1366060034">
                                      <w:marLeft w:val="0"/>
                                      <w:marRight w:val="0"/>
                                      <w:marTop w:val="0"/>
                                      <w:marBottom w:val="0"/>
                                      <w:divBdr>
                                        <w:top w:val="none" w:sz="0" w:space="0" w:color="auto"/>
                                        <w:left w:val="none" w:sz="0" w:space="0" w:color="auto"/>
                                        <w:bottom w:val="none" w:sz="0" w:space="0" w:color="auto"/>
                                        <w:right w:val="none" w:sz="0" w:space="0" w:color="auto"/>
                                      </w:divBdr>
                                      <w:divsChild>
                                        <w:div w:id="1557005004">
                                          <w:marLeft w:val="0"/>
                                          <w:marRight w:val="0"/>
                                          <w:marTop w:val="0"/>
                                          <w:marBottom w:val="0"/>
                                          <w:divBdr>
                                            <w:top w:val="none" w:sz="0" w:space="0" w:color="auto"/>
                                            <w:left w:val="none" w:sz="0" w:space="0" w:color="auto"/>
                                            <w:bottom w:val="none" w:sz="0" w:space="0" w:color="auto"/>
                                            <w:right w:val="none" w:sz="0" w:space="0" w:color="auto"/>
                                          </w:divBdr>
                                          <w:divsChild>
                                            <w:div w:id="684674229">
                                              <w:marLeft w:val="0"/>
                                              <w:marRight w:val="0"/>
                                              <w:marTop w:val="0"/>
                                              <w:marBottom w:val="0"/>
                                              <w:divBdr>
                                                <w:top w:val="none" w:sz="0" w:space="0" w:color="auto"/>
                                                <w:left w:val="none" w:sz="0" w:space="0" w:color="auto"/>
                                                <w:bottom w:val="none" w:sz="0" w:space="0" w:color="auto"/>
                                                <w:right w:val="none" w:sz="0" w:space="0" w:color="auto"/>
                                              </w:divBdr>
                                              <w:divsChild>
                                                <w:div w:id="587268961">
                                                  <w:marLeft w:val="0"/>
                                                  <w:marRight w:val="0"/>
                                                  <w:marTop w:val="0"/>
                                                  <w:marBottom w:val="0"/>
                                                  <w:divBdr>
                                                    <w:top w:val="none" w:sz="0" w:space="0" w:color="auto"/>
                                                    <w:left w:val="none" w:sz="0" w:space="0" w:color="auto"/>
                                                    <w:bottom w:val="none" w:sz="0" w:space="0" w:color="auto"/>
                                                    <w:right w:val="none" w:sz="0" w:space="0" w:color="auto"/>
                                                  </w:divBdr>
                                                  <w:divsChild>
                                                    <w:div w:id="39362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79290023">
      <w:bodyDiv w:val="1"/>
      <w:marLeft w:val="0"/>
      <w:marRight w:val="0"/>
      <w:marTop w:val="0"/>
      <w:marBottom w:val="0"/>
      <w:divBdr>
        <w:top w:val="none" w:sz="0" w:space="0" w:color="auto"/>
        <w:left w:val="none" w:sz="0" w:space="0" w:color="auto"/>
        <w:bottom w:val="none" w:sz="0" w:space="0" w:color="auto"/>
        <w:right w:val="none" w:sz="0" w:space="0" w:color="auto"/>
      </w:divBdr>
      <w:divsChild>
        <w:div w:id="914895863">
          <w:marLeft w:val="274"/>
          <w:marRight w:val="0"/>
          <w:marTop w:val="150"/>
          <w:marBottom w:val="0"/>
          <w:divBdr>
            <w:top w:val="none" w:sz="0" w:space="0" w:color="auto"/>
            <w:left w:val="none" w:sz="0" w:space="0" w:color="auto"/>
            <w:bottom w:val="none" w:sz="0" w:space="0" w:color="auto"/>
            <w:right w:val="none" w:sz="0" w:space="0" w:color="auto"/>
          </w:divBdr>
        </w:div>
      </w:divsChild>
    </w:div>
    <w:div w:id="766384154">
      <w:bodyDiv w:val="1"/>
      <w:marLeft w:val="0"/>
      <w:marRight w:val="0"/>
      <w:marTop w:val="0"/>
      <w:marBottom w:val="0"/>
      <w:divBdr>
        <w:top w:val="none" w:sz="0" w:space="0" w:color="auto"/>
        <w:left w:val="none" w:sz="0" w:space="0" w:color="auto"/>
        <w:bottom w:val="none" w:sz="0" w:space="0" w:color="auto"/>
        <w:right w:val="none" w:sz="0" w:space="0" w:color="auto"/>
      </w:divBdr>
      <w:divsChild>
        <w:div w:id="1674407054">
          <w:marLeft w:val="274"/>
          <w:marRight w:val="0"/>
          <w:marTop w:val="150"/>
          <w:marBottom w:val="0"/>
          <w:divBdr>
            <w:top w:val="none" w:sz="0" w:space="0" w:color="auto"/>
            <w:left w:val="none" w:sz="0" w:space="0" w:color="auto"/>
            <w:bottom w:val="none" w:sz="0" w:space="0" w:color="auto"/>
            <w:right w:val="none" w:sz="0" w:space="0" w:color="auto"/>
          </w:divBdr>
        </w:div>
        <w:div w:id="1934704260">
          <w:marLeft w:val="274"/>
          <w:marRight w:val="0"/>
          <w:marTop w:val="150"/>
          <w:marBottom w:val="0"/>
          <w:divBdr>
            <w:top w:val="none" w:sz="0" w:space="0" w:color="auto"/>
            <w:left w:val="none" w:sz="0" w:space="0" w:color="auto"/>
            <w:bottom w:val="none" w:sz="0" w:space="0" w:color="auto"/>
            <w:right w:val="none" w:sz="0" w:space="0" w:color="auto"/>
          </w:divBdr>
        </w:div>
        <w:div w:id="1234924977">
          <w:marLeft w:val="274"/>
          <w:marRight w:val="0"/>
          <w:marTop w:val="150"/>
          <w:marBottom w:val="0"/>
          <w:divBdr>
            <w:top w:val="none" w:sz="0" w:space="0" w:color="auto"/>
            <w:left w:val="none" w:sz="0" w:space="0" w:color="auto"/>
            <w:bottom w:val="none" w:sz="0" w:space="0" w:color="auto"/>
            <w:right w:val="none" w:sz="0" w:space="0" w:color="auto"/>
          </w:divBdr>
        </w:div>
      </w:divsChild>
    </w:div>
    <w:div w:id="1072197302">
      <w:bodyDiv w:val="1"/>
      <w:marLeft w:val="0"/>
      <w:marRight w:val="0"/>
      <w:marTop w:val="0"/>
      <w:marBottom w:val="0"/>
      <w:divBdr>
        <w:top w:val="none" w:sz="0" w:space="0" w:color="auto"/>
        <w:left w:val="none" w:sz="0" w:space="0" w:color="auto"/>
        <w:bottom w:val="none" w:sz="0" w:space="0" w:color="auto"/>
        <w:right w:val="none" w:sz="0" w:space="0" w:color="auto"/>
      </w:divBdr>
      <w:divsChild>
        <w:div w:id="620961949">
          <w:marLeft w:val="0"/>
          <w:marRight w:val="0"/>
          <w:marTop w:val="0"/>
          <w:marBottom w:val="0"/>
          <w:divBdr>
            <w:top w:val="none" w:sz="0" w:space="0" w:color="auto"/>
            <w:left w:val="none" w:sz="0" w:space="0" w:color="auto"/>
            <w:bottom w:val="none" w:sz="0" w:space="0" w:color="auto"/>
            <w:right w:val="none" w:sz="0" w:space="0" w:color="auto"/>
          </w:divBdr>
          <w:divsChild>
            <w:div w:id="1018504042">
              <w:marLeft w:val="0"/>
              <w:marRight w:val="0"/>
              <w:marTop w:val="0"/>
              <w:marBottom w:val="0"/>
              <w:divBdr>
                <w:top w:val="none" w:sz="0" w:space="0" w:color="auto"/>
                <w:left w:val="none" w:sz="0" w:space="0" w:color="auto"/>
                <w:bottom w:val="none" w:sz="0" w:space="0" w:color="auto"/>
                <w:right w:val="none" w:sz="0" w:space="0" w:color="auto"/>
              </w:divBdr>
              <w:divsChild>
                <w:div w:id="1043603533">
                  <w:marLeft w:val="0"/>
                  <w:marRight w:val="0"/>
                  <w:marTop w:val="0"/>
                  <w:marBottom w:val="0"/>
                  <w:divBdr>
                    <w:top w:val="none" w:sz="0" w:space="0" w:color="auto"/>
                    <w:left w:val="none" w:sz="0" w:space="0" w:color="auto"/>
                    <w:bottom w:val="none" w:sz="0" w:space="0" w:color="auto"/>
                    <w:right w:val="none" w:sz="0" w:space="0" w:color="auto"/>
                  </w:divBdr>
                  <w:divsChild>
                    <w:div w:id="160201274">
                      <w:marLeft w:val="0"/>
                      <w:marRight w:val="0"/>
                      <w:marTop w:val="0"/>
                      <w:marBottom w:val="0"/>
                      <w:divBdr>
                        <w:top w:val="none" w:sz="0" w:space="0" w:color="auto"/>
                        <w:left w:val="none" w:sz="0" w:space="0" w:color="auto"/>
                        <w:bottom w:val="none" w:sz="0" w:space="0" w:color="auto"/>
                        <w:right w:val="none" w:sz="0" w:space="0" w:color="auto"/>
                      </w:divBdr>
                      <w:divsChild>
                        <w:div w:id="519665362">
                          <w:marLeft w:val="0"/>
                          <w:marRight w:val="0"/>
                          <w:marTop w:val="0"/>
                          <w:marBottom w:val="0"/>
                          <w:divBdr>
                            <w:top w:val="none" w:sz="0" w:space="0" w:color="auto"/>
                            <w:left w:val="none" w:sz="0" w:space="0" w:color="auto"/>
                            <w:bottom w:val="none" w:sz="0" w:space="0" w:color="auto"/>
                            <w:right w:val="none" w:sz="0" w:space="0" w:color="auto"/>
                          </w:divBdr>
                          <w:divsChild>
                            <w:div w:id="1597325721">
                              <w:marLeft w:val="0"/>
                              <w:marRight w:val="0"/>
                              <w:marTop w:val="0"/>
                              <w:marBottom w:val="0"/>
                              <w:divBdr>
                                <w:top w:val="none" w:sz="0" w:space="0" w:color="auto"/>
                                <w:left w:val="none" w:sz="0" w:space="0" w:color="auto"/>
                                <w:bottom w:val="none" w:sz="0" w:space="0" w:color="auto"/>
                                <w:right w:val="none" w:sz="0" w:space="0" w:color="auto"/>
                              </w:divBdr>
                              <w:divsChild>
                                <w:div w:id="1200314794">
                                  <w:marLeft w:val="0"/>
                                  <w:marRight w:val="0"/>
                                  <w:marTop w:val="0"/>
                                  <w:marBottom w:val="0"/>
                                  <w:divBdr>
                                    <w:top w:val="none" w:sz="0" w:space="0" w:color="auto"/>
                                    <w:left w:val="none" w:sz="0" w:space="0" w:color="auto"/>
                                    <w:bottom w:val="none" w:sz="0" w:space="0" w:color="auto"/>
                                    <w:right w:val="none" w:sz="0" w:space="0" w:color="auto"/>
                                  </w:divBdr>
                                  <w:divsChild>
                                    <w:div w:id="980697888">
                                      <w:marLeft w:val="0"/>
                                      <w:marRight w:val="0"/>
                                      <w:marTop w:val="0"/>
                                      <w:marBottom w:val="0"/>
                                      <w:divBdr>
                                        <w:top w:val="none" w:sz="0" w:space="0" w:color="auto"/>
                                        <w:left w:val="none" w:sz="0" w:space="0" w:color="auto"/>
                                        <w:bottom w:val="none" w:sz="0" w:space="0" w:color="auto"/>
                                        <w:right w:val="none" w:sz="0" w:space="0" w:color="auto"/>
                                      </w:divBdr>
                                      <w:divsChild>
                                        <w:div w:id="616836177">
                                          <w:marLeft w:val="0"/>
                                          <w:marRight w:val="0"/>
                                          <w:marTop w:val="0"/>
                                          <w:marBottom w:val="0"/>
                                          <w:divBdr>
                                            <w:top w:val="none" w:sz="0" w:space="0" w:color="auto"/>
                                            <w:left w:val="none" w:sz="0" w:space="0" w:color="auto"/>
                                            <w:bottom w:val="none" w:sz="0" w:space="0" w:color="auto"/>
                                            <w:right w:val="none" w:sz="0" w:space="0" w:color="auto"/>
                                          </w:divBdr>
                                          <w:divsChild>
                                            <w:div w:id="409739617">
                                              <w:marLeft w:val="0"/>
                                              <w:marRight w:val="0"/>
                                              <w:marTop w:val="0"/>
                                              <w:marBottom w:val="0"/>
                                              <w:divBdr>
                                                <w:top w:val="none" w:sz="0" w:space="0" w:color="auto"/>
                                                <w:left w:val="none" w:sz="0" w:space="0" w:color="auto"/>
                                                <w:bottom w:val="none" w:sz="0" w:space="0" w:color="auto"/>
                                                <w:right w:val="none" w:sz="0" w:space="0" w:color="auto"/>
                                              </w:divBdr>
                                              <w:divsChild>
                                                <w:div w:id="1417170006">
                                                  <w:marLeft w:val="0"/>
                                                  <w:marRight w:val="0"/>
                                                  <w:marTop w:val="0"/>
                                                  <w:marBottom w:val="0"/>
                                                  <w:divBdr>
                                                    <w:top w:val="none" w:sz="0" w:space="0" w:color="auto"/>
                                                    <w:left w:val="none" w:sz="0" w:space="0" w:color="auto"/>
                                                    <w:bottom w:val="none" w:sz="0" w:space="0" w:color="auto"/>
                                                    <w:right w:val="none" w:sz="0" w:space="0" w:color="auto"/>
                                                  </w:divBdr>
                                                  <w:divsChild>
                                                    <w:div w:id="73408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1198238">
      <w:bodyDiv w:val="1"/>
      <w:marLeft w:val="0"/>
      <w:marRight w:val="0"/>
      <w:marTop w:val="0"/>
      <w:marBottom w:val="0"/>
      <w:divBdr>
        <w:top w:val="none" w:sz="0" w:space="0" w:color="auto"/>
        <w:left w:val="none" w:sz="0" w:space="0" w:color="auto"/>
        <w:bottom w:val="none" w:sz="0" w:space="0" w:color="auto"/>
        <w:right w:val="none" w:sz="0" w:space="0" w:color="auto"/>
      </w:divBdr>
      <w:divsChild>
        <w:div w:id="908078305">
          <w:marLeft w:val="0"/>
          <w:marRight w:val="0"/>
          <w:marTop w:val="0"/>
          <w:marBottom w:val="0"/>
          <w:divBdr>
            <w:top w:val="none" w:sz="0" w:space="0" w:color="auto"/>
            <w:left w:val="none" w:sz="0" w:space="0" w:color="auto"/>
            <w:bottom w:val="none" w:sz="0" w:space="0" w:color="auto"/>
            <w:right w:val="none" w:sz="0" w:space="0" w:color="auto"/>
          </w:divBdr>
          <w:divsChild>
            <w:div w:id="132603495">
              <w:marLeft w:val="0"/>
              <w:marRight w:val="0"/>
              <w:marTop w:val="0"/>
              <w:marBottom w:val="0"/>
              <w:divBdr>
                <w:top w:val="none" w:sz="0" w:space="0" w:color="auto"/>
                <w:left w:val="none" w:sz="0" w:space="0" w:color="auto"/>
                <w:bottom w:val="none" w:sz="0" w:space="0" w:color="auto"/>
                <w:right w:val="none" w:sz="0" w:space="0" w:color="auto"/>
              </w:divBdr>
              <w:divsChild>
                <w:div w:id="209639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95467">
          <w:marLeft w:val="0"/>
          <w:marRight w:val="0"/>
          <w:marTop w:val="0"/>
          <w:marBottom w:val="0"/>
          <w:divBdr>
            <w:top w:val="none" w:sz="0" w:space="0" w:color="auto"/>
            <w:left w:val="none" w:sz="0" w:space="0" w:color="auto"/>
            <w:bottom w:val="none" w:sz="0" w:space="0" w:color="auto"/>
            <w:right w:val="none" w:sz="0" w:space="0" w:color="auto"/>
          </w:divBdr>
          <w:divsChild>
            <w:div w:id="905451684">
              <w:marLeft w:val="0"/>
              <w:marRight w:val="0"/>
              <w:marTop w:val="0"/>
              <w:marBottom w:val="0"/>
              <w:divBdr>
                <w:top w:val="none" w:sz="0" w:space="0" w:color="auto"/>
                <w:left w:val="none" w:sz="0" w:space="0" w:color="auto"/>
                <w:bottom w:val="none" w:sz="0" w:space="0" w:color="auto"/>
                <w:right w:val="none" w:sz="0" w:space="0" w:color="auto"/>
              </w:divBdr>
              <w:divsChild>
                <w:div w:id="112095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793214">
      <w:bodyDiv w:val="1"/>
      <w:marLeft w:val="0"/>
      <w:marRight w:val="0"/>
      <w:marTop w:val="0"/>
      <w:marBottom w:val="0"/>
      <w:divBdr>
        <w:top w:val="none" w:sz="0" w:space="0" w:color="auto"/>
        <w:left w:val="none" w:sz="0" w:space="0" w:color="auto"/>
        <w:bottom w:val="none" w:sz="0" w:space="0" w:color="auto"/>
        <w:right w:val="none" w:sz="0" w:space="0" w:color="auto"/>
      </w:divBdr>
    </w:div>
    <w:div w:id="1860969407">
      <w:bodyDiv w:val="1"/>
      <w:marLeft w:val="0"/>
      <w:marRight w:val="0"/>
      <w:marTop w:val="0"/>
      <w:marBottom w:val="0"/>
      <w:divBdr>
        <w:top w:val="none" w:sz="0" w:space="0" w:color="auto"/>
        <w:left w:val="none" w:sz="0" w:space="0" w:color="auto"/>
        <w:bottom w:val="none" w:sz="0" w:space="0" w:color="auto"/>
        <w:right w:val="none" w:sz="0" w:space="0" w:color="auto"/>
      </w:divBdr>
      <w:divsChild>
        <w:div w:id="1580822988">
          <w:marLeft w:val="274"/>
          <w:marRight w:val="0"/>
          <w:marTop w:val="150"/>
          <w:marBottom w:val="0"/>
          <w:divBdr>
            <w:top w:val="none" w:sz="0" w:space="0" w:color="auto"/>
            <w:left w:val="none" w:sz="0" w:space="0" w:color="auto"/>
            <w:bottom w:val="none" w:sz="0" w:space="0" w:color="auto"/>
            <w:right w:val="none" w:sz="0" w:space="0" w:color="auto"/>
          </w:divBdr>
        </w:div>
        <w:div w:id="2134521484">
          <w:marLeft w:val="274"/>
          <w:marRight w:val="0"/>
          <w:marTop w:val="150"/>
          <w:marBottom w:val="0"/>
          <w:divBdr>
            <w:top w:val="none" w:sz="0" w:space="0" w:color="auto"/>
            <w:left w:val="none" w:sz="0" w:space="0" w:color="auto"/>
            <w:bottom w:val="none" w:sz="0" w:space="0" w:color="auto"/>
            <w:right w:val="none" w:sz="0" w:space="0" w:color="auto"/>
          </w:divBdr>
        </w:div>
        <w:div w:id="475142805">
          <w:marLeft w:val="274"/>
          <w:marRight w:val="0"/>
          <w:marTop w:val="150"/>
          <w:marBottom w:val="0"/>
          <w:divBdr>
            <w:top w:val="none" w:sz="0" w:space="0" w:color="auto"/>
            <w:left w:val="none" w:sz="0" w:space="0" w:color="auto"/>
            <w:bottom w:val="none" w:sz="0" w:space="0" w:color="auto"/>
            <w:right w:val="none" w:sz="0" w:space="0" w:color="auto"/>
          </w:divBdr>
        </w:div>
        <w:div w:id="1790709561">
          <w:marLeft w:val="274"/>
          <w:marRight w:val="0"/>
          <w:marTop w:val="150"/>
          <w:marBottom w:val="0"/>
          <w:divBdr>
            <w:top w:val="none" w:sz="0" w:space="0" w:color="auto"/>
            <w:left w:val="none" w:sz="0" w:space="0" w:color="auto"/>
            <w:bottom w:val="none" w:sz="0" w:space="0" w:color="auto"/>
            <w:right w:val="none" w:sz="0" w:space="0" w:color="auto"/>
          </w:divBdr>
        </w:div>
        <w:div w:id="93400411">
          <w:marLeft w:val="274"/>
          <w:marRight w:val="0"/>
          <w:marTop w:val="150"/>
          <w:marBottom w:val="0"/>
          <w:divBdr>
            <w:top w:val="none" w:sz="0" w:space="0" w:color="auto"/>
            <w:left w:val="none" w:sz="0" w:space="0" w:color="auto"/>
            <w:bottom w:val="none" w:sz="0" w:space="0" w:color="auto"/>
            <w:right w:val="none" w:sz="0" w:space="0" w:color="auto"/>
          </w:divBdr>
        </w:div>
        <w:div w:id="238950414">
          <w:marLeft w:val="274"/>
          <w:marRight w:val="0"/>
          <w:marTop w:val="150"/>
          <w:marBottom w:val="0"/>
          <w:divBdr>
            <w:top w:val="none" w:sz="0" w:space="0" w:color="auto"/>
            <w:left w:val="none" w:sz="0" w:space="0" w:color="auto"/>
            <w:bottom w:val="none" w:sz="0" w:space="0" w:color="auto"/>
            <w:right w:val="none" w:sz="0" w:space="0" w:color="auto"/>
          </w:divBdr>
        </w:div>
      </w:divsChild>
    </w:div>
    <w:div w:id="2012026025">
      <w:bodyDiv w:val="1"/>
      <w:marLeft w:val="0"/>
      <w:marRight w:val="0"/>
      <w:marTop w:val="0"/>
      <w:marBottom w:val="0"/>
      <w:divBdr>
        <w:top w:val="none" w:sz="0" w:space="0" w:color="auto"/>
        <w:left w:val="none" w:sz="0" w:space="0" w:color="auto"/>
        <w:bottom w:val="none" w:sz="0" w:space="0" w:color="auto"/>
        <w:right w:val="none" w:sz="0" w:space="0" w:color="auto"/>
      </w:divBdr>
      <w:divsChild>
        <w:div w:id="916549149">
          <w:marLeft w:val="274"/>
          <w:marRight w:val="0"/>
          <w:marTop w:val="150"/>
          <w:marBottom w:val="0"/>
          <w:divBdr>
            <w:top w:val="none" w:sz="0" w:space="0" w:color="auto"/>
            <w:left w:val="none" w:sz="0" w:space="0" w:color="auto"/>
            <w:bottom w:val="none" w:sz="0" w:space="0" w:color="auto"/>
            <w:right w:val="none" w:sz="0" w:space="0" w:color="auto"/>
          </w:divBdr>
        </w:div>
      </w:divsChild>
    </w:div>
    <w:div w:id="2022586629">
      <w:bodyDiv w:val="1"/>
      <w:marLeft w:val="0"/>
      <w:marRight w:val="0"/>
      <w:marTop w:val="0"/>
      <w:marBottom w:val="0"/>
      <w:divBdr>
        <w:top w:val="none" w:sz="0" w:space="0" w:color="auto"/>
        <w:left w:val="none" w:sz="0" w:space="0" w:color="auto"/>
        <w:bottom w:val="none" w:sz="0" w:space="0" w:color="auto"/>
        <w:right w:val="none" w:sz="0" w:space="0" w:color="auto"/>
      </w:divBdr>
    </w:div>
    <w:div w:id="21145511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creativecommons.org/licenses/by-nc-sa/3.0/" TargetMode="External"/><Relationship Id="rId18" Type="http://schemas.openxmlformats.org/officeDocument/2006/relationships/header" Target="header1.xml"/><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hyperlink" Target="https://www.localofferbirmingham.co.uk/professionals-and-education-settings/birmingham-childrens-partnership/birmingham-childrens-partnership-vision-for-children-and-families/"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4.png"/><Relationship Id="rId50" Type="http://schemas.openxmlformats.org/officeDocument/2006/relationships/image" Target="media/image26.png"/><Relationship Id="rId55" Type="http://schemas.openxmlformats.org/officeDocument/2006/relationships/hyperlink" Target="mailto:alison.holmes@birminghamchildrenstrust.co.uk" TargetMode="External"/><Relationship Id="rId7" Type="http://schemas.openxmlformats.org/officeDocument/2006/relationships/settings" Target="settings.xml"/><Relationship Id="rId12" Type="http://schemas.openxmlformats.org/officeDocument/2006/relationships/hyperlink" Target="https://iastate.pressbooks.pub/parentingfamilydiversity/chapter/familial-influences-on-parenting/" TargetMode="Externa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hyperlink" Target="https://www.birmingham.gov.uk/info/50224/birmingham_children_s_partnership/2156/birmingham_children_s_partnership_-_resources"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yperlink" Target="http://www.birmingham.gov.uk/love" TargetMode="External"/><Relationship Id="rId29" Type="http://schemas.openxmlformats.org/officeDocument/2006/relationships/hyperlink" Target="https://www.gov.uk/government/statistics/english-indices-of-deprivation-2019" TargetMode="External"/><Relationship Id="rId41" Type="http://schemas.openxmlformats.org/officeDocument/2006/relationships/image" Target="media/image20.png"/><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6.emf"/><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footer" Target="footer4.xm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creativecommons.org/licenses/by-nc-sa/3.0/" TargetMode="External"/><Relationship Id="rId23" Type="http://schemas.openxmlformats.org/officeDocument/2006/relationships/image" Target="media/image5.png"/><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hyperlink" Target="https://www.birmingham.gov.uk/info/20057/about_birmingham/951/birmingham_community_flag" TargetMode="External"/><Relationship Id="rId57" Type="http://schemas.openxmlformats.org/officeDocument/2006/relationships/footer" Target="footer6.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footer" Target="footer3.xml"/><Relationship Id="rId52" Type="http://schemas.openxmlformats.org/officeDocument/2006/relationships/image" Target="media/image28.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iastate.pressbooks.pub/parentingfamilydiversity/chapter/familial-influences-on-parenting/" TargetMode="External"/><Relationship Id="rId22" Type="http://schemas.openxmlformats.org/officeDocument/2006/relationships/image" Target="media/image4.png"/><Relationship Id="rId27" Type="http://schemas.openxmlformats.org/officeDocument/2006/relationships/footer" Target="footer2.xml"/><Relationship Id="rId30" Type="http://schemas.openxmlformats.org/officeDocument/2006/relationships/hyperlink" Target="https://dclgapps.communities.gov.uk/imd/iod_index.html" TargetMode="Externa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5.png"/><Relationship Id="rId56" Type="http://schemas.openxmlformats.org/officeDocument/2006/relationships/image" Target="media/image29.jpeg"/><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342DBF74E46544D9222E7A47FFD408E" ma:contentTypeVersion="13" ma:contentTypeDescription="Create a new document." ma:contentTypeScope="" ma:versionID="1bc530363138823c6b339c1f0c025799">
  <xsd:schema xmlns:xsd="http://www.w3.org/2001/XMLSchema" xmlns:xs="http://www.w3.org/2001/XMLSchema" xmlns:p="http://schemas.microsoft.com/office/2006/metadata/properties" xmlns:ns3="18d52200-c0d3-49d1-aefb-8e4a6e87486a" xmlns:ns4="a142b80d-944f-44f2-a3ac-74f5a99804bb" targetNamespace="http://schemas.microsoft.com/office/2006/metadata/properties" ma:root="true" ma:fieldsID="637f01a07af48ba7d0eb0f73a8c1c1a8" ns3:_="" ns4:_="">
    <xsd:import namespace="18d52200-c0d3-49d1-aefb-8e4a6e87486a"/>
    <xsd:import namespace="a142b80d-944f-44f2-a3ac-74f5a99804b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d52200-c0d3-49d1-aefb-8e4a6e8748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142b80d-944f-44f2-a3ac-74f5a99804b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D19759-6C16-490E-A9D8-A600382317B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30368CB-7BE8-4254-A414-9A889DBEFE16}">
  <ds:schemaRefs>
    <ds:schemaRef ds:uri="http://schemas.microsoft.com/sharepoint/v3/contenttype/forms"/>
  </ds:schemaRefs>
</ds:datastoreItem>
</file>

<file path=customXml/itemProps3.xml><?xml version="1.0" encoding="utf-8"?>
<ds:datastoreItem xmlns:ds="http://schemas.openxmlformats.org/officeDocument/2006/customXml" ds:itemID="{D765661F-8D8B-4D38-B678-7C706417EE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d52200-c0d3-49d1-aefb-8e4a6e87486a"/>
    <ds:schemaRef ds:uri="a142b80d-944f-44f2-a3ac-74f5a99804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D4897AA-1197-4CFD-B9E9-F4B42E6DD7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30</Pages>
  <Words>6556</Words>
  <Characters>37373</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Birmingham City Council</Company>
  <LinksUpToDate>false</LinksUpToDate>
  <CharactersWithSpaces>43842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Tracy</dc:creator>
  <cp:lastModifiedBy>Alison Holmes</cp:lastModifiedBy>
  <cp:revision>3</cp:revision>
  <dcterms:created xsi:type="dcterms:W3CDTF">2022-12-02T10:57:00Z</dcterms:created>
  <dcterms:modified xsi:type="dcterms:W3CDTF">2022-12-02T10:59:00Z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2019-04-30T00:00:00Z</vt:filetime>
  </property>
  <property fmtid="{D5CDD505-2E9C-101B-9397-08002B2CF9AE}" pid="3" name="Creator">
    <vt:lpwstr>Microsoft® Word 2010</vt:lpwstr>
  </property>
  <property fmtid="{D5CDD505-2E9C-101B-9397-08002B2CF9AE}" pid="4" name="LastSaved">
    <vt:filetime>2021-09-14T00:00:00Z</vt:filetime>
  </property>
  <property fmtid="{D5CDD505-2E9C-101B-9397-08002B2CF9AE}" pid="5" name="ContentTypeId">
    <vt:lpwstr>0x010100B342DBF74E46544D9222E7A47FFD408E</vt:lpwstr>
  </property>
</Properties>
</file>