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168" w:type="dxa"/>
        <w:tblInd w:w="-572" w:type="dxa"/>
        <w:tblLook w:val="04A0" w:firstRow="1" w:lastRow="0" w:firstColumn="1" w:lastColumn="0" w:noHBand="0" w:noVBand="1"/>
      </w:tblPr>
      <w:tblGrid>
        <w:gridCol w:w="11340"/>
        <w:gridCol w:w="3828"/>
      </w:tblGrid>
      <w:tr w:rsidR="00B620AC" w:rsidRPr="00B620AC" w14:paraId="77C89A5B" w14:textId="77777777" w:rsidTr="004165CA">
        <w:tc>
          <w:tcPr>
            <w:tcW w:w="15168" w:type="dxa"/>
            <w:gridSpan w:val="2"/>
            <w:shd w:val="clear" w:color="auto" w:fill="DAE9F7" w:themeFill="text2" w:themeFillTint="1A"/>
          </w:tcPr>
          <w:p w14:paraId="5BB8ACAD" w14:textId="77777777" w:rsidR="00B620AC" w:rsidRPr="00A86D5E" w:rsidRDefault="00B620AC" w:rsidP="00A86D5E">
            <w:pPr>
              <w:spacing w:line="276" w:lineRule="auto"/>
              <w:jc w:val="center"/>
              <w:rPr>
                <w:rFonts w:ascii="Arial" w:hAnsi="Arial" w:cs="Arial"/>
                <w:b/>
                <w:bCs/>
                <w:sz w:val="32"/>
                <w:szCs w:val="32"/>
              </w:rPr>
            </w:pPr>
            <w:r w:rsidRPr="00A86D5E">
              <w:rPr>
                <w:rFonts w:ascii="Arial" w:hAnsi="Arial" w:cs="Arial"/>
                <w:b/>
                <w:bCs/>
                <w:sz w:val="32"/>
                <w:szCs w:val="32"/>
              </w:rPr>
              <w:t>Working Together Agreement</w:t>
            </w:r>
          </w:p>
          <w:p w14:paraId="0E052E29" w14:textId="56C562AE" w:rsidR="00B620AC" w:rsidRPr="00B620AC" w:rsidRDefault="00B620AC" w:rsidP="00A86D5E">
            <w:pPr>
              <w:spacing w:line="276" w:lineRule="auto"/>
              <w:jc w:val="center"/>
              <w:rPr>
                <w:rFonts w:ascii="Arial" w:hAnsi="Arial" w:cs="Arial"/>
                <w:sz w:val="24"/>
                <w:szCs w:val="24"/>
              </w:rPr>
            </w:pPr>
            <w:r w:rsidRPr="00A86D5E">
              <w:rPr>
                <w:rFonts w:ascii="Arial" w:hAnsi="Arial" w:cs="Arial"/>
                <w:sz w:val="32"/>
                <w:szCs w:val="32"/>
              </w:rPr>
              <w:t>BCHC Speech and Language Therapy and School</w:t>
            </w:r>
          </w:p>
        </w:tc>
      </w:tr>
      <w:tr w:rsidR="00B620AC" w:rsidRPr="00B620AC" w14:paraId="38571BA4" w14:textId="77777777" w:rsidTr="00305BC8">
        <w:trPr>
          <w:trHeight w:val="60"/>
        </w:trPr>
        <w:tc>
          <w:tcPr>
            <w:tcW w:w="15168" w:type="dxa"/>
            <w:gridSpan w:val="2"/>
          </w:tcPr>
          <w:p w14:paraId="574C3B2C" w14:textId="2F892D61" w:rsidR="00B620AC" w:rsidRPr="00305BC8" w:rsidRDefault="00B620AC" w:rsidP="00A86D5E">
            <w:pPr>
              <w:spacing w:before="120"/>
              <w:rPr>
                <w:rFonts w:ascii="Arial" w:hAnsi="Arial" w:cs="Arial"/>
                <w:sz w:val="24"/>
                <w:szCs w:val="24"/>
              </w:rPr>
            </w:pPr>
            <w:r w:rsidRPr="00305BC8">
              <w:rPr>
                <w:rFonts w:ascii="Arial" w:hAnsi="Arial" w:cs="Arial"/>
                <w:sz w:val="24"/>
                <w:szCs w:val="24"/>
              </w:rPr>
              <w:t>This document details information to allow successful collaboration between NHS Speech and Language Therapy (SaLT) and school, working within the Balanced System® framework. It should be signed by the Link S</w:t>
            </w:r>
            <w:r w:rsidR="00D1733B" w:rsidRPr="00305BC8">
              <w:rPr>
                <w:rFonts w:ascii="Arial" w:hAnsi="Arial" w:cs="Arial"/>
                <w:sz w:val="24"/>
                <w:szCs w:val="24"/>
              </w:rPr>
              <w:t>peech and Language Therapist (S</w:t>
            </w:r>
            <w:r w:rsidRPr="00305BC8">
              <w:rPr>
                <w:rFonts w:ascii="Arial" w:hAnsi="Arial" w:cs="Arial"/>
                <w:sz w:val="24"/>
                <w:szCs w:val="24"/>
              </w:rPr>
              <w:t>aLT</w:t>
            </w:r>
            <w:r w:rsidR="00D1733B" w:rsidRPr="00305BC8">
              <w:rPr>
                <w:rFonts w:ascii="Arial" w:hAnsi="Arial" w:cs="Arial"/>
                <w:sz w:val="24"/>
                <w:szCs w:val="24"/>
              </w:rPr>
              <w:t>)</w:t>
            </w:r>
            <w:r w:rsidRPr="00305BC8">
              <w:rPr>
                <w:rFonts w:ascii="Arial" w:hAnsi="Arial" w:cs="Arial"/>
                <w:sz w:val="24"/>
                <w:szCs w:val="24"/>
              </w:rPr>
              <w:t xml:space="preserve"> and </w:t>
            </w:r>
            <w:r w:rsidR="00D1733B" w:rsidRPr="00305BC8">
              <w:rPr>
                <w:rFonts w:ascii="Arial" w:hAnsi="Arial" w:cs="Arial"/>
                <w:sz w:val="24"/>
                <w:szCs w:val="24"/>
              </w:rPr>
              <w:t>SENCO. The term SENCO will be used throughout this document to refer to the SENCO or equivalent in school.</w:t>
            </w:r>
            <w:r w:rsidRPr="00305BC8">
              <w:rPr>
                <w:rFonts w:ascii="Arial" w:hAnsi="Arial" w:cs="Arial"/>
                <w:sz w:val="24"/>
                <w:szCs w:val="24"/>
              </w:rPr>
              <w:t xml:space="preserve"> </w:t>
            </w:r>
          </w:p>
          <w:p w14:paraId="2286E65F" w14:textId="77777777" w:rsidR="00B620AC" w:rsidRPr="00305BC8" w:rsidRDefault="00B620AC" w:rsidP="00A86D5E">
            <w:pPr>
              <w:rPr>
                <w:rFonts w:ascii="Arial" w:hAnsi="Arial" w:cs="Arial"/>
                <w:sz w:val="24"/>
                <w:szCs w:val="24"/>
              </w:rPr>
            </w:pPr>
          </w:p>
          <w:p w14:paraId="4DB90896" w14:textId="77777777" w:rsidR="006A1143" w:rsidRPr="00305BC8" w:rsidRDefault="006A1143" w:rsidP="00A86D5E">
            <w:pPr>
              <w:rPr>
                <w:rFonts w:ascii="Arial" w:hAnsi="Arial" w:cs="Arial"/>
                <w:b/>
                <w:bCs/>
                <w:sz w:val="24"/>
                <w:szCs w:val="24"/>
              </w:rPr>
            </w:pPr>
            <w:r w:rsidRPr="00305BC8">
              <w:rPr>
                <w:rFonts w:ascii="Arial" w:hAnsi="Arial" w:cs="Arial"/>
                <w:b/>
                <w:bCs/>
                <w:sz w:val="24"/>
                <w:szCs w:val="24"/>
              </w:rPr>
              <w:t>What is the Balanced System®?</w:t>
            </w:r>
          </w:p>
          <w:p w14:paraId="4DE42292" w14:textId="0C89FAAE" w:rsidR="006A1143" w:rsidRPr="00A86D5E" w:rsidRDefault="006A1143" w:rsidP="00A86D5E">
            <w:pPr>
              <w:pStyle w:val="NormalWeb"/>
              <w:shd w:val="clear" w:color="auto" w:fill="FFFFFF"/>
              <w:spacing w:before="0" w:beforeAutospacing="0" w:after="0" w:afterAutospacing="0"/>
              <w:jc w:val="both"/>
              <w:rPr>
                <w:rFonts w:ascii="Arial" w:hAnsi="Arial" w:cs="Arial"/>
              </w:rPr>
            </w:pPr>
            <w:r w:rsidRPr="00305BC8">
              <w:rPr>
                <w:rFonts w:ascii="Arial" w:hAnsi="Arial" w:cs="Arial"/>
              </w:rPr>
              <w:t>The Balanced System® framework is a way of making sure that in a school or local area, the right provisions are available for parents, carers, and professionals to help children and young people develop their speech, language and communication</w:t>
            </w:r>
            <w:r w:rsidR="001437FE" w:rsidRPr="00305BC8">
              <w:rPr>
                <w:rFonts w:ascii="Arial" w:hAnsi="Arial" w:cs="Arial"/>
              </w:rPr>
              <w:t xml:space="preserve"> (SLC)</w:t>
            </w:r>
            <w:r w:rsidRPr="00305BC8">
              <w:rPr>
                <w:rFonts w:ascii="Arial" w:hAnsi="Arial" w:cs="Arial"/>
              </w:rPr>
              <w:t>. The framework is organised in five outcome-led strands (family support, environment, workforce, identification, intervention) across three levels of support (universal, targeted, specialist). All of these are important to get the whole system working at its best</w:t>
            </w:r>
            <w:r w:rsidRPr="00A86D5E">
              <w:rPr>
                <w:rFonts w:ascii="Arial" w:hAnsi="Arial" w:cs="Arial"/>
              </w:rPr>
              <w:t>.</w:t>
            </w:r>
            <w:r w:rsidR="00801BAD">
              <w:rPr>
                <w:rFonts w:ascii="Arial" w:hAnsi="Arial" w:cs="Arial"/>
              </w:rPr>
              <w:t xml:space="preserve"> </w:t>
            </w:r>
            <w:hyperlink r:id="rId7" w:history="1">
              <w:r w:rsidR="00A86D5E" w:rsidRPr="00A86D5E">
                <w:rPr>
                  <w:rStyle w:val="Hyperlink"/>
                  <w:rFonts w:ascii="Arial" w:hAnsi="Arial" w:cs="Arial"/>
                </w:rPr>
                <w:t>www.thebalancedsystem.org</w:t>
              </w:r>
            </w:hyperlink>
          </w:p>
          <w:p w14:paraId="6F8735DC" w14:textId="77777777" w:rsidR="003837D1" w:rsidRPr="00305BC8" w:rsidRDefault="003837D1" w:rsidP="00A86D5E">
            <w:pPr>
              <w:pStyle w:val="NormalWeb"/>
              <w:shd w:val="clear" w:color="auto" w:fill="FFFFFF"/>
              <w:spacing w:before="0" w:beforeAutospacing="0" w:after="120" w:afterAutospacing="0"/>
              <w:rPr>
                <w:rFonts w:ascii="Arial" w:hAnsi="Arial" w:cs="Arial"/>
                <w:b/>
                <w:bCs/>
              </w:rPr>
            </w:pPr>
          </w:p>
          <w:p w14:paraId="6293077F" w14:textId="4E06094F" w:rsidR="006A1143" w:rsidRPr="00305BC8" w:rsidRDefault="006A1143" w:rsidP="00A86D5E">
            <w:pPr>
              <w:pStyle w:val="NormalWeb"/>
              <w:shd w:val="clear" w:color="auto" w:fill="FFFFFF"/>
              <w:spacing w:before="0" w:beforeAutospacing="0" w:after="0" w:afterAutospacing="0"/>
              <w:rPr>
                <w:rFonts w:ascii="Arial" w:hAnsi="Arial" w:cs="Arial"/>
                <w:b/>
                <w:bCs/>
              </w:rPr>
            </w:pPr>
            <w:r w:rsidRPr="00305BC8">
              <w:rPr>
                <w:rFonts w:ascii="Arial" w:hAnsi="Arial" w:cs="Arial"/>
                <w:b/>
                <w:bCs/>
              </w:rPr>
              <w:t>How does the BCHC NHS S</w:t>
            </w:r>
            <w:r w:rsidR="00A86D5E">
              <w:rPr>
                <w:rFonts w:ascii="Arial" w:hAnsi="Arial" w:cs="Arial"/>
                <w:b/>
                <w:bCs/>
              </w:rPr>
              <w:t xml:space="preserve">peech and Language Therapy Service </w:t>
            </w:r>
            <w:r w:rsidRPr="00305BC8">
              <w:rPr>
                <w:rFonts w:ascii="Arial" w:hAnsi="Arial" w:cs="Arial"/>
                <w:b/>
                <w:bCs/>
              </w:rPr>
              <w:t>work for school age children and young people?</w:t>
            </w:r>
          </w:p>
          <w:p w14:paraId="0F0E380C" w14:textId="77777777" w:rsidR="006A1143" w:rsidRPr="00305BC8" w:rsidRDefault="006A1143" w:rsidP="00A86D5E">
            <w:pPr>
              <w:pStyle w:val="ListParagraph"/>
              <w:numPr>
                <w:ilvl w:val="0"/>
                <w:numId w:val="1"/>
              </w:numPr>
              <w:jc w:val="both"/>
              <w:rPr>
                <w:rFonts w:ascii="Arial" w:hAnsi="Arial" w:cs="Arial"/>
                <w:sz w:val="24"/>
                <w:szCs w:val="24"/>
              </w:rPr>
            </w:pPr>
            <w:r w:rsidRPr="00305BC8">
              <w:rPr>
                <w:rFonts w:ascii="Arial" w:hAnsi="Arial" w:cs="Arial"/>
                <w:sz w:val="24"/>
                <w:szCs w:val="24"/>
              </w:rPr>
              <w:t xml:space="preserve">SaLT support for school age children and young people is primarily delivered in school. </w:t>
            </w:r>
          </w:p>
          <w:p w14:paraId="614C7235" w14:textId="518B43FA" w:rsidR="006A1143" w:rsidRPr="00305BC8" w:rsidRDefault="006A1143" w:rsidP="00A86D5E">
            <w:pPr>
              <w:pStyle w:val="ListParagraph"/>
              <w:numPr>
                <w:ilvl w:val="0"/>
                <w:numId w:val="1"/>
              </w:numPr>
              <w:jc w:val="both"/>
              <w:rPr>
                <w:rFonts w:ascii="Arial" w:hAnsi="Arial" w:cs="Arial"/>
                <w:sz w:val="24"/>
                <w:szCs w:val="24"/>
              </w:rPr>
            </w:pPr>
            <w:r w:rsidRPr="00305BC8">
              <w:rPr>
                <w:rFonts w:ascii="Arial" w:hAnsi="Arial" w:cs="Arial"/>
                <w:sz w:val="24"/>
                <w:szCs w:val="24"/>
              </w:rPr>
              <w:t xml:space="preserve">Link </w:t>
            </w:r>
            <w:proofErr w:type="spellStart"/>
            <w:r w:rsidRPr="00305BC8">
              <w:rPr>
                <w:rFonts w:ascii="Arial" w:hAnsi="Arial" w:cs="Arial"/>
                <w:sz w:val="24"/>
                <w:szCs w:val="24"/>
              </w:rPr>
              <w:t>SaLTs</w:t>
            </w:r>
            <w:proofErr w:type="spellEnd"/>
            <w:r w:rsidRPr="00305BC8">
              <w:rPr>
                <w:rFonts w:ascii="Arial" w:hAnsi="Arial" w:cs="Arial"/>
                <w:sz w:val="24"/>
                <w:szCs w:val="24"/>
              </w:rPr>
              <w:t xml:space="preserve"> are allocated a </w:t>
            </w:r>
            <w:r w:rsidR="00420D36" w:rsidRPr="00305BC8">
              <w:rPr>
                <w:rFonts w:ascii="Arial" w:hAnsi="Arial" w:cs="Arial"/>
                <w:sz w:val="24"/>
                <w:szCs w:val="24"/>
              </w:rPr>
              <w:t xml:space="preserve">set </w:t>
            </w:r>
            <w:r w:rsidRPr="00305BC8">
              <w:rPr>
                <w:rFonts w:ascii="Arial" w:hAnsi="Arial" w:cs="Arial"/>
                <w:sz w:val="24"/>
                <w:szCs w:val="24"/>
              </w:rPr>
              <w:t>number of days across an academic year to work with schools to develop and deliver provision</w:t>
            </w:r>
            <w:r w:rsidR="00D1733B" w:rsidRPr="00305BC8">
              <w:rPr>
                <w:rFonts w:ascii="Arial" w:hAnsi="Arial" w:cs="Arial"/>
                <w:sz w:val="24"/>
                <w:szCs w:val="24"/>
              </w:rPr>
              <w:t xml:space="preserve"> at a universal, targeted and specialist level</w:t>
            </w:r>
            <w:r w:rsidRPr="00305BC8">
              <w:rPr>
                <w:rFonts w:ascii="Arial" w:hAnsi="Arial" w:cs="Arial"/>
                <w:sz w:val="24"/>
                <w:szCs w:val="24"/>
              </w:rPr>
              <w:t xml:space="preserve"> </w:t>
            </w:r>
            <w:r w:rsidR="00D76913" w:rsidRPr="00305BC8">
              <w:rPr>
                <w:rFonts w:ascii="Arial" w:hAnsi="Arial" w:cs="Arial"/>
                <w:sz w:val="24"/>
                <w:szCs w:val="24"/>
              </w:rPr>
              <w:t>to support</w:t>
            </w:r>
            <w:r w:rsidRPr="00305BC8">
              <w:rPr>
                <w:rFonts w:ascii="Arial" w:hAnsi="Arial" w:cs="Arial"/>
                <w:sz w:val="24"/>
                <w:szCs w:val="24"/>
              </w:rPr>
              <w:t xml:space="preserve"> </w:t>
            </w:r>
            <w:r w:rsidR="00D1733B" w:rsidRPr="00305BC8">
              <w:rPr>
                <w:rFonts w:ascii="Arial" w:hAnsi="Arial" w:cs="Arial"/>
                <w:sz w:val="24"/>
                <w:szCs w:val="24"/>
              </w:rPr>
              <w:t xml:space="preserve">children’s </w:t>
            </w:r>
            <w:r w:rsidR="00420D36" w:rsidRPr="00305BC8">
              <w:rPr>
                <w:rFonts w:ascii="Arial" w:hAnsi="Arial" w:cs="Arial"/>
                <w:sz w:val="24"/>
                <w:szCs w:val="24"/>
              </w:rPr>
              <w:t>speech, language and communication.</w:t>
            </w:r>
            <w:r w:rsidR="00923C0D" w:rsidRPr="00305BC8">
              <w:rPr>
                <w:rFonts w:ascii="Arial" w:hAnsi="Arial" w:cs="Arial"/>
                <w:sz w:val="24"/>
                <w:szCs w:val="24"/>
              </w:rPr>
              <w:t xml:space="preserve"> </w:t>
            </w:r>
            <w:r w:rsidRPr="00305BC8">
              <w:rPr>
                <w:rFonts w:ascii="Arial" w:hAnsi="Arial" w:cs="Arial"/>
                <w:sz w:val="24"/>
                <w:szCs w:val="24"/>
              </w:rPr>
              <w:t xml:space="preserve">Children may need to wait for specific SaLT assessment and intervention if required but </w:t>
            </w:r>
            <w:r w:rsidR="00396CA6" w:rsidRPr="00305BC8">
              <w:rPr>
                <w:rFonts w:ascii="Arial" w:hAnsi="Arial" w:cs="Arial"/>
                <w:sz w:val="24"/>
                <w:szCs w:val="24"/>
              </w:rPr>
              <w:t xml:space="preserve">should </w:t>
            </w:r>
            <w:r w:rsidRPr="00305BC8">
              <w:rPr>
                <w:rFonts w:ascii="Arial" w:hAnsi="Arial" w:cs="Arial"/>
                <w:sz w:val="24"/>
                <w:szCs w:val="24"/>
              </w:rPr>
              <w:t xml:space="preserve">be accessing school-led universal and targeted support </w:t>
            </w:r>
            <w:r w:rsidR="00D1733B" w:rsidRPr="00305BC8">
              <w:rPr>
                <w:rFonts w:ascii="Arial" w:hAnsi="Arial" w:cs="Arial"/>
                <w:sz w:val="24"/>
                <w:szCs w:val="24"/>
              </w:rPr>
              <w:t>during this time</w:t>
            </w:r>
            <w:r w:rsidRPr="00305BC8">
              <w:rPr>
                <w:rFonts w:ascii="Arial" w:hAnsi="Arial" w:cs="Arial"/>
                <w:sz w:val="24"/>
                <w:szCs w:val="24"/>
              </w:rPr>
              <w:t xml:space="preserve">. </w:t>
            </w:r>
          </w:p>
          <w:p w14:paraId="58CFEA2A" w14:textId="77777777" w:rsidR="004165CA" w:rsidRDefault="006A1143" w:rsidP="00A86D5E">
            <w:pPr>
              <w:pStyle w:val="ListParagraph"/>
              <w:numPr>
                <w:ilvl w:val="0"/>
                <w:numId w:val="1"/>
              </w:numPr>
              <w:rPr>
                <w:rFonts w:ascii="Arial" w:hAnsi="Arial" w:cs="Arial"/>
                <w:sz w:val="24"/>
                <w:szCs w:val="24"/>
              </w:rPr>
            </w:pPr>
            <w:r w:rsidRPr="00305BC8">
              <w:rPr>
                <w:rFonts w:ascii="Arial" w:hAnsi="Arial" w:cs="Arial"/>
                <w:sz w:val="24"/>
                <w:szCs w:val="24"/>
              </w:rPr>
              <w:t xml:space="preserve">Link </w:t>
            </w:r>
            <w:proofErr w:type="spellStart"/>
            <w:r w:rsidRPr="00305BC8">
              <w:rPr>
                <w:rFonts w:ascii="Arial" w:hAnsi="Arial" w:cs="Arial"/>
                <w:sz w:val="24"/>
                <w:szCs w:val="24"/>
              </w:rPr>
              <w:t>SaLT</w:t>
            </w:r>
            <w:r w:rsidR="00D1733B" w:rsidRPr="00305BC8">
              <w:rPr>
                <w:rFonts w:ascii="Arial" w:hAnsi="Arial" w:cs="Arial"/>
                <w:sz w:val="24"/>
                <w:szCs w:val="24"/>
              </w:rPr>
              <w:t>s</w:t>
            </w:r>
            <w:proofErr w:type="spellEnd"/>
            <w:r w:rsidRPr="00305BC8">
              <w:rPr>
                <w:rFonts w:ascii="Arial" w:hAnsi="Arial" w:cs="Arial"/>
                <w:sz w:val="24"/>
                <w:szCs w:val="24"/>
              </w:rPr>
              <w:t xml:space="preserve"> work with children from Reception upwards. If a school has concerns regarding nursery-aged children, they will need to follow the </w:t>
            </w:r>
            <w:r w:rsidR="00D1733B" w:rsidRPr="00305BC8">
              <w:rPr>
                <w:rFonts w:ascii="Arial" w:hAnsi="Arial" w:cs="Arial"/>
                <w:sz w:val="24"/>
                <w:szCs w:val="24"/>
              </w:rPr>
              <w:t xml:space="preserve">SaLT </w:t>
            </w:r>
            <w:r w:rsidRPr="00305BC8">
              <w:rPr>
                <w:rFonts w:ascii="Arial" w:hAnsi="Arial" w:cs="Arial"/>
                <w:sz w:val="24"/>
                <w:szCs w:val="24"/>
              </w:rPr>
              <w:t xml:space="preserve">Early Years referral process:  </w:t>
            </w:r>
            <w:hyperlink r:id="rId8" w:history="1">
              <w:r w:rsidR="00420D36" w:rsidRPr="00A86D5E">
                <w:rPr>
                  <w:rStyle w:val="Hyperlink"/>
                  <w:rFonts w:ascii="Arial" w:hAnsi="Arial" w:cs="Arial"/>
                  <w:sz w:val="24"/>
                  <w:szCs w:val="24"/>
                </w:rPr>
                <w:t>www.bhamcommunity.nhs.uk/childrens-slt-referrals</w:t>
              </w:r>
            </w:hyperlink>
            <w:r w:rsidRPr="00305BC8">
              <w:rPr>
                <w:rFonts w:ascii="Arial" w:hAnsi="Arial" w:cs="Arial"/>
                <w:sz w:val="24"/>
                <w:szCs w:val="24"/>
              </w:rPr>
              <w:t xml:space="preserve"> </w:t>
            </w:r>
          </w:p>
          <w:p w14:paraId="734BA71E" w14:textId="3D6088A0" w:rsidR="00A86D5E" w:rsidRPr="00A86D5E" w:rsidRDefault="00A86D5E" w:rsidP="00A86D5E">
            <w:pPr>
              <w:pStyle w:val="ListParagraph"/>
              <w:rPr>
                <w:rFonts w:ascii="Arial" w:hAnsi="Arial" w:cs="Arial"/>
                <w:sz w:val="24"/>
                <w:szCs w:val="24"/>
              </w:rPr>
            </w:pPr>
          </w:p>
        </w:tc>
      </w:tr>
      <w:tr w:rsidR="00A86D5E" w:rsidRPr="00B620AC" w14:paraId="47EAC539" w14:textId="77777777" w:rsidTr="00A86D5E">
        <w:trPr>
          <w:trHeight w:val="1934"/>
        </w:trPr>
        <w:tc>
          <w:tcPr>
            <w:tcW w:w="15168" w:type="dxa"/>
            <w:gridSpan w:val="2"/>
            <w:shd w:val="clear" w:color="auto" w:fill="F2F2F2"/>
          </w:tcPr>
          <w:p w14:paraId="16FF600B" w14:textId="27572580" w:rsidR="00A86D5E" w:rsidRPr="00A86D5E" w:rsidRDefault="00A86D5E" w:rsidP="00A86D5E">
            <w:pPr>
              <w:spacing w:line="276" w:lineRule="auto"/>
              <w:jc w:val="both"/>
              <w:rPr>
                <w:rFonts w:ascii="Arial" w:hAnsi="Arial" w:cs="Arial"/>
                <w:b/>
                <w:bCs/>
                <w:i/>
                <w:iCs/>
                <w:sz w:val="24"/>
                <w:szCs w:val="24"/>
              </w:rPr>
            </w:pPr>
            <w:r w:rsidRPr="00A86D5E">
              <w:rPr>
                <w:rFonts w:ascii="Arial" w:hAnsi="Arial" w:cs="Arial"/>
                <w:b/>
                <w:bCs/>
                <w:i/>
                <w:iCs/>
                <w:sz w:val="24"/>
                <w:szCs w:val="24"/>
              </w:rPr>
              <w:t>Equality, Diversity, and Inclusion, and Zero Tolerance of Bullying or Harassment</w:t>
            </w:r>
          </w:p>
          <w:p w14:paraId="423A0BFD" w14:textId="4E7649C3" w:rsidR="00A86D5E" w:rsidRPr="00305BC8" w:rsidRDefault="00A86D5E" w:rsidP="00A86D5E">
            <w:pPr>
              <w:jc w:val="both"/>
              <w:rPr>
                <w:rFonts w:ascii="Arial" w:hAnsi="Arial" w:cs="Arial"/>
                <w:sz w:val="24"/>
                <w:szCs w:val="24"/>
              </w:rPr>
            </w:pPr>
            <w:r w:rsidRPr="0083499E">
              <w:rPr>
                <w:rFonts w:ascii="Arial" w:hAnsi="Arial" w:cs="Arial"/>
                <w:sz w:val="24"/>
                <w:szCs w:val="24"/>
              </w:rPr>
              <w:t>BCHC NHS foundation Trust is committed to ensuring good practices so that the services provided are fair and accessible to everyone. As an inclusive employer, BCHC promote equality for staff, ensuring everyone gets the dignity and respect they deserve and that their differences are celebrated. BCHC are committed to becoming an actively anti-racist organisation, which challenges racist behaviours and actively works to oppose racial prejudice. In addition, there is zero tolerance of any form of intimidation or harassment. BCHC understands that these values are shared by colleagues in Education and the Local Authority.</w:t>
            </w:r>
          </w:p>
        </w:tc>
      </w:tr>
      <w:tr w:rsidR="004165CA" w:rsidRPr="00B620AC" w14:paraId="4708DC88" w14:textId="77777777" w:rsidTr="004165CA">
        <w:trPr>
          <w:trHeight w:val="454"/>
        </w:trPr>
        <w:tc>
          <w:tcPr>
            <w:tcW w:w="11340" w:type="dxa"/>
            <w:shd w:val="clear" w:color="auto" w:fill="DAE9F7" w:themeFill="text2" w:themeFillTint="1A"/>
            <w:vAlign w:val="center"/>
          </w:tcPr>
          <w:p w14:paraId="279BEACF" w14:textId="3C3C06BF" w:rsidR="004165CA" w:rsidRPr="004165CA" w:rsidRDefault="004165CA" w:rsidP="004165CA">
            <w:pPr>
              <w:pStyle w:val="NoSpacing"/>
              <w:rPr>
                <w:rFonts w:ascii="Arial" w:hAnsi="Arial" w:cs="Arial"/>
                <w:b/>
                <w:bCs/>
                <w:sz w:val="24"/>
                <w:szCs w:val="24"/>
              </w:rPr>
            </w:pPr>
            <w:r w:rsidRPr="004165CA">
              <w:rPr>
                <w:rFonts w:ascii="Arial" w:hAnsi="Arial" w:cs="Arial"/>
                <w:b/>
                <w:bCs/>
                <w:sz w:val="24"/>
                <w:szCs w:val="24"/>
              </w:rPr>
              <w:lastRenderedPageBreak/>
              <w:t>The Speech and Language Therapy Service will:</w:t>
            </w:r>
          </w:p>
        </w:tc>
        <w:tc>
          <w:tcPr>
            <w:tcW w:w="3828" w:type="dxa"/>
            <w:shd w:val="clear" w:color="auto" w:fill="DAE9F7" w:themeFill="text2" w:themeFillTint="1A"/>
            <w:vAlign w:val="center"/>
          </w:tcPr>
          <w:p w14:paraId="238BD8CC" w14:textId="65DBAF04" w:rsidR="004165CA" w:rsidRPr="004165CA" w:rsidRDefault="004165CA" w:rsidP="004165CA">
            <w:pPr>
              <w:pStyle w:val="NoSpacing"/>
              <w:rPr>
                <w:rFonts w:ascii="Arial" w:hAnsi="Arial" w:cs="Arial"/>
                <w:b/>
                <w:bCs/>
                <w:sz w:val="24"/>
                <w:szCs w:val="24"/>
              </w:rPr>
            </w:pPr>
            <w:r w:rsidRPr="004165CA">
              <w:rPr>
                <w:rFonts w:ascii="Arial" w:hAnsi="Arial" w:cs="Arial"/>
                <w:b/>
                <w:bCs/>
                <w:sz w:val="24"/>
                <w:szCs w:val="24"/>
              </w:rPr>
              <w:t>Comments</w:t>
            </w:r>
          </w:p>
        </w:tc>
      </w:tr>
      <w:tr w:rsidR="00D06E43" w:rsidRPr="00B620AC" w14:paraId="7B6BFB37" w14:textId="77777777" w:rsidTr="00305BC8">
        <w:tc>
          <w:tcPr>
            <w:tcW w:w="11340" w:type="dxa"/>
          </w:tcPr>
          <w:p w14:paraId="36F6499C" w14:textId="522E3515" w:rsidR="00D06E43" w:rsidRDefault="00D06E43" w:rsidP="00A86D5E">
            <w:pPr>
              <w:spacing w:after="120"/>
              <w:rPr>
                <w:rFonts w:ascii="Arial" w:hAnsi="Arial" w:cs="Arial"/>
                <w:sz w:val="24"/>
                <w:szCs w:val="24"/>
              </w:rPr>
            </w:pPr>
            <w:r w:rsidRPr="008D48CC">
              <w:rPr>
                <w:rFonts w:ascii="Arial" w:hAnsi="Arial" w:cs="Arial"/>
                <w:sz w:val="24"/>
                <w:szCs w:val="24"/>
              </w:rPr>
              <w:t xml:space="preserve">Allocate </w:t>
            </w:r>
            <w:r>
              <w:rPr>
                <w:rFonts w:ascii="Arial" w:hAnsi="Arial" w:cs="Arial"/>
                <w:sz w:val="24"/>
                <w:szCs w:val="24"/>
              </w:rPr>
              <w:t>time to a Link SaLT to work with the school for a set number of days across the academic year.</w:t>
            </w:r>
            <w:r w:rsidR="004165CA">
              <w:rPr>
                <w:rFonts w:ascii="Arial" w:hAnsi="Arial" w:cs="Arial"/>
                <w:sz w:val="24"/>
                <w:szCs w:val="24"/>
              </w:rPr>
              <w:t xml:space="preserve"> The Link SaLT will be suitabl</w:t>
            </w:r>
            <w:r w:rsidR="0083499E">
              <w:rPr>
                <w:rFonts w:ascii="Arial" w:hAnsi="Arial" w:cs="Arial"/>
                <w:sz w:val="24"/>
                <w:szCs w:val="24"/>
              </w:rPr>
              <w:t>y</w:t>
            </w:r>
            <w:r w:rsidR="004165CA">
              <w:rPr>
                <w:rFonts w:ascii="Arial" w:hAnsi="Arial" w:cs="Arial"/>
                <w:sz w:val="24"/>
                <w:szCs w:val="24"/>
              </w:rPr>
              <w:t xml:space="preserve"> qualified, trained, DBS checked and registered with appropriate regulatory bodies</w:t>
            </w:r>
            <w:r w:rsidR="008F59A5">
              <w:rPr>
                <w:rFonts w:ascii="Arial" w:hAnsi="Arial" w:cs="Arial"/>
                <w:sz w:val="24"/>
                <w:szCs w:val="24"/>
              </w:rPr>
              <w:t xml:space="preserve">. </w:t>
            </w:r>
            <w:r w:rsidR="0083499E">
              <w:rPr>
                <w:rFonts w:ascii="Arial" w:hAnsi="Arial" w:cs="Arial"/>
                <w:color w:val="EE0000"/>
                <w:sz w:val="24"/>
                <w:szCs w:val="24"/>
              </w:rPr>
              <w:t xml:space="preserve"> </w:t>
            </w:r>
          </w:p>
          <w:p w14:paraId="476A1E0D" w14:textId="2D6CA224" w:rsidR="00D06E43" w:rsidRPr="005C6D3A" w:rsidRDefault="00D06E43" w:rsidP="00A86D5E">
            <w:pPr>
              <w:pStyle w:val="NoSpacing"/>
              <w:numPr>
                <w:ilvl w:val="0"/>
                <w:numId w:val="10"/>
              </w:numPr>
              <w:rPr>
                <w:rFonts w:ascii="Arial" w:hAnsi="Arial" w:cs="Arial"/>
                <w:sz w:val="24"/>
                <w:szCs w:val="24"/>
              </w:rPr>
            </w:pPr>
            <w:r w:rsidRPr="005C6D3A">
              <w:rPr>
                <w:rFonts w:ascii="Arial" w:hAnsi="Arial" w:cs="Arial"/>
                <w:sz w:val="24"/>
                <w:szCs w:val="24"/>
              </w:rPr>
              <w:t xml:space="preserve">The SaLT School Age Coordinator (SACO) will e-mail the school </w:t>
            </w:r>
            <w:r w:rsidR="00A86D5E">
              <w:rPr>
                <w:rFonts w:ascii="Arial" w:hAnsi="Arial" w:cs="Arial"/>
                <w:sz w:val="24"/>
                <w:szCs w:val="24"/>
              </w:rPr>
              <w:t xml:space="preserve">SENCO </w:t>
            </w:r>
            <w:r w:rsidRPr="005C6D3A">
              <w:rPr>
                <w:rFonts w:ascii="Arial" w:hAnsi="Arial" w:cs="Arial"/>
                <w:sz w:val="24"/>
                <w:szCs w:val="24"/>
              </w:rPr>
              <w:t xml:space="preserve">at the start of the academic year to advise how many days have been allocated. </w:t>
            </w:r>
          </w:p>
          <w:p w14:paraId="546A29AE" w14:textId="78C974D0" w:rsidR="00D06E43" w:rsidRDefault="00D06E43" w:rsidP="00A86D5E">
            <w:pPr>
              <w:pStyle w:val="NoSpacing"/>
              <w:numPr>
                <w:ilvl w:val="0"/>
                <w:numId w:val="4"/>
              </w:numPr>
              <w:rPr>
                <w:rFonts w:ascii="Arial" w:hAnsi="Arial" w:cs="Arial"/>
                <w:sz w:val="24"/>
                <w:szCs w:val="24"/>
              </w:rPr>
            </w:pPr>
            <w:r w:rsidRPr="00A60564">
              <w:rPr>
                <w:rFonts w:ascii="Arial" w:hAnsi="Arial" w:cs="Arial"/>
                <w:sz w:val="24"/>
                <w:szCs w:val="24"/>
              </w:rPr>
              <w:t xml:space="preserve">The Link SaLT will agree dates to come into school with the SENCO at </w:t>
            </w:r>
            <w:r w:rsidRPr="009B64B6">
              <w:rPr>
                <w:rFonts w:ascii="Arial" w:hAnsi="Arial" w:cs="Arial"/>
                <w:sz w:val="24"/>
                <w:szCs w:val="24"/>
              </w:rPr>
              <w:t xml:space="preserve">the start of each </w:t>
            </w:r>
            <w:r w:rsidR="003331F0">
              <w:rPr>
                <w:rFonts w:ascii="Arial" w:hAnsi="Arial" w:cs="Arial"/>
                <w:sz w:val="24"/>
                <w:szCs w:val="24"/>
              </w:rPr>
              <w:t xml:space="preserve">half term or </w:t>
            </w:r>
            <w:r w:rsidRPr="009B64B6">
              <w:rPr>
                <w:rFonts w:ascii="Arial" w:hAnsi="Arial" w:cs="Arial"/>
                <w:sz w:val="24"/>
                <w:szCs w:val="24"/>
              </w:rPr>
              <w:t>term.</w:t>
            </w:r>
            <w:r w:rsidR="003331F0">
              <w:rPr>
                <w:rFonts w:ascii="Arial" w:hAnsi="Arial" w:cs="Arial"/>
                <w:sz w:val="24"/>
                <w:szCs w:val="24"/>
              </w:rPr>
              <w:t xml:space="preserve"> </w:t>
            </w:r>
          </w:p>
          <w:p w14:paraId="67BCC14F" w14:textId="0668CE13" w:rsidR="004165CA" w:rsidRDefault="004165CA" w:rsidP="00A86D5E">
            <w:pPr>
              <w:pStyle w:val="NoSpacing"/>
              <w:numPr>
                <w:ilvl w:val="0"/>
                <w:numId w:val="4"/>
              </w:numPr>
              <w:rPr>
                <w:rFonts w:ascii="Arial" w:hAnsi="Arial" w:cs="Arial"/>
                <w:sz w:val="24"/>
                <w:szCs w:val="24"/>
              </w:rPr>
            </w:pPr>
            <w:r>
              <w:rPr>
                <w:rFonts w:ascii="Arial" w:hAnsi="Arial" w:cs="Arial"/>
                <w:sz w:val="24"/>
                <w:szCs w:val="24"/>
              </w:rPr>
              <w:t xml:space="preserve">The Link SaLT will provide proof of ID and DBS (in the form of a letter) during the initial visit to the school, which school can photocopy. </w:t>
            </w:r>
          </w:p>
          <w:p w14:paraId="788E1170" w14:textId="2B37D294" w:rsidR="008F59A5" w:rsidRDefault="008F59A5" w:rsidP="00A86D5E">
            <w:pPr>
              <w:pStyle w:val="NoSpacing"/>
              <w:numPr>
                <w:ilvl w:val="0"/>
                <w:numId w:val="4"/>
              </w:numPr>
              <w:rPr>
                <w:rFonts w:ascii="Arial" w:hAnsi="Arial" w:cs="Arial"/>
                <w:sz w:val="24"/>
                <w:szCs w:val="24"/>
              </w:rPr>
            </w:pPr>
            <w:r>
              <w:rPr>
                <w:rFonts w:ascii="Arial" w:hAnsi="Arial" w:cs="Arial"/>
                <w:sz w:val="24"/>
                <w:szCs w:val="24"/>
              </w:rPr>
              <w:t xml:space="preserve">SaLT management will liaise with the SENCO if the Link SaLT requires any reasonable adjustments to work within school. </w:t>
            </w:r>
          </w:p>
          <w:p w14:paraId="5833DD0E" w14:textId="39A45CF6" w:rsidR="004165CA" w:rsidRPr="009B64B6" w:rsidRDefault="004165CA" w:rsidP="00A86D5E">
            <w:pPr>
              <w:pStyle w:val="NoSpacing"/>
              <w:numPr>
                <w:ilvl w:val="0"/>
                <w:numId w:val="4"/>
              </w:numPr>
              <w:rPr>
                <w:rFonts w:ascii="Arial" w:hAnsi="Arial" w:cs="Arial"/>
                <w:sz w:val="24"/>
                <w:szCs w:val="24"/>
              </w:rPr>
            </w:pPr>
            <w:r>
              <w:rPr>
                <w:rFonts w:ascii="Arial" w:hAnsi="Arial" w:cs="Arial"/>
                <w:sz w:val="24"/>
                <w:szCs w:val="24"/>
              </w:rPr>
              <w:t xml:space="preserve">The Link SaLT will complete a risk assessment following their first visit to the school, indicating any risks related to security, moving and handling, health and safety etc. </w:t>
            </w:r>
          </w:p>
          <w:p w14:paraId="65319C17" w14:textId="3605A8BA" w:rsidR="00D06E43" w:rsidRPr="009B64B6" w:rsidRDefault="00D06E43" w:rsidP="00A86D5E">
            <w:pPr>
              <w:pStyle w:val="NoSpacing"/>
              <w:numPr>
                <w:ilvl w:val="0"/>
                <w:numId w:val="4"/>
              </w:numPr>
              <w:rPr>
                <w:rFonts w:ascii="Arial" w:hAnsi="Arial" w:cs="Arial"/>
                <w:sz w:val="24"/>
                <w:szCs w:val="24"/>
              </w:rPr>
            </w:pPr>
            <w:r w:rsidRPr="009B64B6">
              <w:rPr>
                <w:rFonts w:ascii="Arial" w:hAnsi="Arial" w:cs="Arial"/>
                <w:sz w:val="24"/>
                <w:szCs w:val="24"/>
              </w:rPr>
              <w:t>The Link SaLT will organise their working day to allow time for face-to-face work and clinical admin (e.g. phone calls, report writing, p</w:t>
            </w:r>
            <w:r>
              <w:rPr>
                <w:rFonts w:ascii="Arial" w:hAnsi="Arial" w:cs="Arial"/>
                <w:sz w:val="24"/>
                <w:szCs w:val="24"/>
              </w:rPr>
              <w:t xml:space="preserve">lanning for assessments/ </w:t>
            </w:r>
            <w:r w:rsidRPr="009B64B6">
              <w:rPr>
                <w:rFonts w:ascii="Arial" w:hAnsi="Arial" w:cs="Arial"/>
                <w:sz w:val="24"/>
                <w:szCs w:val="24"/>
              </w:rPr>
              <w:t>intervention</w:t>
            </w:r>
            <w:r>
              <w:rPr>
                <w:rFonts w:ascii="Arial" w:hAnsi="Arial" w:cs="Arial"/>
                <w:sz w:val="24"/>
                <w:szCs w:val="24"/>
              </w:rPr>
              <w:t xml:space="preserve">s, preparing </w:t>
            </w:r>
            <w:r w:rsidRPr="009B64B6">
              <w:rPr>
                <w:rFonts w:ascii="Arial" w:hAnsi="Arial" w:cs="Arial"/>
                <w:sz w:val="24"/>
                <w:szCs w:val="24"/>
              </w:rPr>
              <w:t xml:space="preserve">training materials). The Link SaLT will liaise with the SENCO to discuss how much time will be spent in school and how much time will be spent off site for each visit. </w:t>
            </w:r>
            <w:r w:rsidR="0083499E">
              <w:rPr>
                <w:rFonts w:ascii="Arial" w:hAnsi="Arial" w:cs="Arial"/>
                <w:sz w:val="24"/>
                <w:szCs w:val="24"/>
              </w:rPr>
              <w:t xml:space="preserve">The Link SaLT has professional and clinical responsibilities to keep records, writing clinical case notes within 24 hours. </w:t>
            </w:r>
          </w:p>
          <w:p w14:paraId="265A6C03" w14:textId="1C89B8C2" w:rsidR="00D06E43" w:rsidRDefault="003331F0" w:rsidP="00A86D5E">
            <w:pPr>
              <w:pStyle w:val="NoSpacing"/>
              <w:numPr>
                <w:ilvl w:val="0"/>
                <w:numId w:val="4"/>
              </w:numPr>
              <w:rPr>
                <w:rFonts w:ascii="Arial" w:hAnsi="Arial" w:cs="Arial"/>
                <w:sz w:val="24"/>
                <w:szCs w:val="24"/>
              </w:rPr>
            </w:pPr>
            <w:r>
              <w:rPr>
                <w:rFonts w:ascii="Arial" w:hAnsi="Arial" w:cs="Arial"/>
                <w:sz w:val="24"/>
                <w:szCs w:val="24"/>
              </w:rPr>
              <w:t xml:space="preserve">The Link SaLT will try to re-arrange visits </w:t>
            </w:r>
            <w:r w:rsidR="00D06E43" w:rsidRPr="00A60564">
              <w:rPr>
                <w:rFonts w:ascii="Arial" w:hAnsi="Arial" w:cs="Arial"/>
                <w:sz w:val="24"/>
                <w:szCs w:val="24"/>
              </w:rPr>
              <w:t>due to unplanned absence (e.g. short-term sickness</w:t>
            </w:r>
            <w:proofErr w:type="gramStart"/>
            <w:r w:rsidR="00D06E43" w:rsidRPr="00A60564">
              <w:rPr>
                <w:rFonts w:ascii="Arial" w:hAnsi="Arial" w:cs="Arial"/>
                <w:sz w:val="24"/>
                <w:szCs w:val="24"/>
              </w:rPr>
              <w:t>)</w:t>
            </w:r>
            <w:proofErr w:type="gramEnd"/>
            <w:r w:rsidR="00D06E43" w:rsidRPr="00A60564">
              <w:rPr>
                <w:rFonts w:ascii="Arial" w:hAnsi="Arial" w:cs="Arial"/>
                <w:sz w:val="24"/>
                <w:szCs w:val="24"/>
              </w:rPr>
              <w:t xml:space="preserve"> but </w:t>
            </w:r>
            <w:r>
              <w:rPr>
                <w:rFonts w:ascii="Arial" w:hAnsi="Arial" w:cs="Arial"/>
                <w:sz w:val="24"/>
                <w:szCs w:val="24"/>
              </w:rPr>
              <w:t xml:space="preserve">this </w:t>
            </w:r>
            <w:r w:rsidR="00D06E43" w:rsidRPr="00A60564">
              <w:rPr>
                <w:rFonts w:ascii="Arial" w:hAnsi="Arial" w:cs="Arial"/>
                <w:sz w:val="24"/>
                <w:szCs w:val="24"/>
              </w:rPr>
              <w:t xml:space="preserve">may not be possible </w:t>
            </w:r>
            <w:proofErr w:type="gramStart"/>
            <w:r w:rsidR="00D06E43" w:rsidRPr="00A60564">
              <w:rPr>
                <w:rFonts w:ascii="Arial" w:hAnsi="Arial" w:cs="Arial"/>
                <w:sz w:val="24"/>
                <w:szCs w:val="24"/>
              </w:rPr>
              <w:t>all of</w:t>
            </w:r>
            <w:proofErr w:type="gramEnd"/>
            <w:r w:rsidR="00D06E43" w:rsidRPr="00A60564">
              <w:rPr>
                <w:rFonts w:ascii="Arial" w:hAnsi="Arial" w:cs="Arial"/>
                <w:sz w:val="24"/>
                <w:szCs w:val="24"/>
              </w:rPr>
              <w:t xml:space="preserve"> the time. </w:t>
            </w:r>
            <w:r w:rsidR="00D06E43" w:rsidRPr="005C6D3A">
              <w:rPr>
                <w:rFonts w:ascii="Arial" w:hAnsi="Arial" w:cs="Arial"/>
                <w:sz w:val="24"/>
                <w:szCs w:val="24"/>
              </w:rPr>
              <w:t xml:space="preserve">There is no additional capacity within the SaLT service to cover long term staff sickness, maternity leave, vacancy or other circumstances beyond the control of the service, therefore it may not always be possible for a Link SaLT to provide the full number of allocated days in an academic year. There is no additional capacity to carry visits over to a new academic year. </w:t>
            </w:r>
          </w:p>
          <w:p w14:paraId="7904719D" w14:textId="335D4A18" w:rsidR="00D06E43" w:rsidRPr="00B620AC" w:rsidRDefault="00D06E43" w:rsidP="008F59A5">
            <w:pPr>
              <w:pStyle w:val="NoSpacing"/>
              <w:ind w:left="360"/>
              <w:rPr>
                <w:rFonts w:ascii="Arial" w:hAnsi="Arial" w:cs="Arial"/>
                <w:sz w:val="24"/>
                <w:szCs w:val="24"/>
              </w:rPr>
            </w:pPr>
          </w:p>
        </w:tc>
        <w:tc>
          <w:tcPr>
            <w:tcW w:w="3828" w:type="dxa"/>
          </w:tcPr>
          <w:p w14:paraId="0A5E4AD4" w14:textId="77777777" w:rsidR="00D06E43" w:rsidRDefault="00D06E43" w:rsidP="00D06E43">
            <w:pPr>
              <w:rPr>
                <w:rFonts w:ascii="Arial" w:hAnsi="Arial" w:cs="Arial"/>
                <w:sz w:val="24"/>
                <w:szCs w:val="24"/>
              </w:rPr>
            </w:pPr>
          </w:p>
          <w:p w14:paraId="0868A07A" w14:textId="77777777" w:rsidR="00D06E43" w:rsidRDefault="00D06E43" w:rsidP="00D06E43">
            <w:pPr>
              <w:rPr>
                <w:rFonts w:ascii="Arial" w:hAnsi="Arial" w:cs="Arial"/>
                <w:sz w:val="24"/>
                <w:szCs w:val="24"/>
              </w:rPr>
            </w:pPr>
          </w:p>
          <w:p w14:paraId="1A446EC1" w14:textId="77777777" w:rsidR="00D06E43" w:rsidRDefault="00D06E43" w:rsidP="00D06E43">
            <w:pPr>
              <w:rPr>
                <w:rFonts w:ascii="Arial" w:hAnsi="Arial" w:cs="Arial"/>
                <w:sz w:val="24"/>
                <w:szCs w:val="24"/>
              </w:rPr>
            </w:pPr>
          </w:p>
          <w:p w14:paraId="497AF5AF" w14:textId="77777777" w:rsidR="00D06E43" w:rsidRDefault="00D06E43" w:rsidP="00D06E43">
            <w:pPr>
              <w:rPr>
                <w:rFonts w:ascii="Arial" w:hAnsi="Arial" w:cs="Arial"/>
                <w:sz w:val="24"/>
                <w:szCs w:val="24"/>
              </w:rPr>
            </w:pPr>
          </w:p>
          <w:p w14:paraId="32C90E75" w14:textId="77777777" w:rsidR="00D06E43" w:rsidRDefault="00D06E43" w:rsidP="00D06E43">
            <w:pPr>
              <w:rPr>
                <w:rFonts w:ascii="Arial" w:hAnsi="Arial" w:cs="Arial"/>
                <w:sz w:val="24"/>
                <w:szCs w:val="24"/>
              </w:rPr>
            </w:pPr>
          </w:p>
          <w:p w14:paraId="3A8780FB" w14:textId="628459BF" w:rsidR="00D06E43" w:rsidRPr="00B620AC" w:rsidRDefault="00D06E43" w:rsidP="00D06E43">
            <w:pPr>
              <w:rPr>
                <w:rFonts w:ascii="Arial" w:hAnsi="Arial" w:cs="Arial"/>
                <w:sz w:val="24"/>
                <w:szCs w:val="24"/>
              </w:rPr>
            </w:pPr>
          </w:p>
        </w:tc>
      </w:tr>
      <w:tr w:rsidR="004165CA" w:rsidRPr="00B620AC" w14:paraId="7514696B" w14:textId="77777777" w:rsidTr="00305BC8">
        <w:tc>
          <w:tcPr>
            <w:tcW w:w="11340" w:type="dxa"/>
          </w:tcPr>
          <w:p w14:paraId="6AF1E8D1" w14:textId="4E59A45A" w:rsidR="008F59A5" w:rsidRDefault="004165CA" w:rsidP="008F59A5">
            <w:pPr>
              <w:pStyle w:val="NoSpacing"/>
              <w:numPr>
                <w:ilvl w:val="0"/>
                <w:numId w:val="4"/>
              </w:numPr>
              <w:rPr>
                <w:rFonts w:ascii="Arial" w:hAnsi="Arial" w:cs="Arial"/>
                <w:sz w:val="24"/>
                <w:szCs w:val="24"/>
              </w:rPr>
            </w:pPr>
            <w:r>
              <w:rPr>
                <w:rFonts w:ascii="Arial" w:hAnsi="Arial" w:cs="Arial"/>
                <w:sz w:val="24"/>
                <w:szCs w:val="24"/>
              </w:rPr>
              <w:t>Support SaLT assistants, SaLT students</w:t>
            </w:r>
            <w:r w:rsidR="00801BAD">
              <w:rPr>
                <w:rFonts w:ascii="Arial" w:hAnsi="Arial" w:cs="Arial"/>
                <w:sz w:val="24"/>
                <w:szCs w:val="24"/>
              </w:rPr>
              <w:t>, SaLT apprentices</w:t>
            </w:r>
            <w:r>
              <w:rPr>
                <w:rFonts w:ascii="Arial" w:hAnsi="Arial" w:cs="Arial"/>
                <w:sz w:val="24"/>
                <w:szCs w:val="24"/>
              </w:rPr>
              <w:t xml:space="preserve"> and interpreters to work </w:t>
            </w:r>
            <w:r w:rsidR="00A86D5E">
              <w:rPr>
                <w:rFonts w:ascii="Arial" w:hAnsi="Arial" w:cs="Arial"/>
                <w:sz w:val="24"/>
                <w:szCs w:val="24"/>
              </w:rPr>
              <w:t>with</w:t>
            </w:r>
            <w:r>
              <w:rPr>
                <w:rFonts w:ascii="Arial" w:hAnsi="Arial" w:cs="Arial"/>
                <w:sz w:val="24"/>
                <w:szCs w:val="24"/>
              </w:rPr>
              <w:t xml:space="preserve"> Link </w:t>
            </w:r>
            <w:proofErr w:type="spellStart"/>
            <w:r>
              <w:rPr>
                <w:rFonts w:ascii="Arial" w:hAnsi="Arial" w:cs="Arial"/>
                <w:sz w:val="24"/>
                <w:szCs w:val="24"/>
              </w:rPr>
              <w:t>SaLTs</w:t>
            </w:r>
            <w:proofErr w:type="spellEnd"/>
            <w:r>
              <w:rPr>
                <w:rFonts w:ascii="Arial" w:hAnsi="Arial" w:cs="Arial"/>
                <w:sz w:val="24"/>
                <w:szCs w:val="24"/>
              </w:rPr>
              <w:t xml:space="preserve"> and schools as appropriate. </w:t>
            </w:r>
            <w:r w:rsidR="0083499E">
              <w:rPr>
                <w:rFonts w:ascii="Arial" w:hAnsi="Arial" w:cs="Arial"/>
                <w:sz w:val="24"/>
                <w:szCs w:val="24"/>
              </w:rPr>
              <w:t xml:space="preserve">The time allocated to this work will be agreed by the SaLT </w:t>
            </w:r>
            <w:r w:rsidR="0083499E">
              <w:rPr>
                <w:rFonts w:ascii="Arial" w:hAnsi="Arial" w:cs="Arial"/>
                <w:sz w:val="24"/>
                <w:szCs w:val="24"/>
              </w:rPr>
              <w:lastRenderedPageBreak/>
              <w:t>service and school</w:t>
            </w:r>
            <w:r w:rsidR="00A86D5E">
              <w:rPr>
                <w:rFonts w:ascii="Arial" w:hAnsi="Arial" w:cs="Arial"/>
                <w:sz w:val="24"/>
                <w:szCs w:val="24"/>
              </w:rPr>
              <w:t xml:space="preserve"> as needed. </w:t>
            </w:r>
            <w:r w:rsidR="008F59A5">
              <w:rPr>
                <w:rFonts w:ascii="Arial" w:hAnsi="Arial" w:cs="Arial"/>
                <w:sz w:val="24"/>
                <w:szCs w:val="24"/>
              </w:rPr>
              <w:t xml:space="preserve">All members of staff will have proof of ID and DBS (in the form of a letter), which school can photocopy. </w:t>
            </w:r>
          </w:p>
          <w:p w14:paraId="2CC6F85B" w14:textId="5D7D9050" w:rsidR="004165CA" w:rsidRPr="008D48CC" w:rsidRDefault="004165CA" w:rsidP="00A86D5E">
            <w:pPr>
              <w:spacing w:after="120"/>
              <w:rPr>
                <w:rFonts w:ascii="Arial" w:hAnsi="Arial" w:cs="Arial"/>
                <w:sz w:val="24"/>
                <w:szCs w:val="24"/>
              </w:rPr>
            </w:pPr>
          </w:p>
        </w:tc>
        <w:tc>
          <w:tcPr>
            <w:tcW w:w="3828" w:type="dxa"/>
          </w:tcPr>
          <w:p w14:paraId="68328490" w14:textId="77777777" w:rsidR="004165CA" w:rsidRDefault="004165CA" w:rsidP="00D06E43">
            <w:pPr>
              <w:rPr>
                <w:rFonts w:ascii="Arial" w:hAnsi="Arial" w:cs="Arial"/>
                <w:sz w:val="24"/>
                <w:szCs w:val="24"/>
              </w:rPr>
            </w:pPr>
          </w:p>
        </w:tc>
      </w:tr>
      <w:tr w:rsidR="006A5101" w:rsidRPr="00B620AC" w14:paraId="75F29A22" w14:textId="77777777" w:rsidTr="00305BC8">
        <w:trPr>
          <w:trHeight w:val="983"/>
        </w:trPr>
        <w:tc>
          <w:tcPr>
            <w:tcW w:w="11340" w:type="dxa"/>
          </w:tcPr>
          <w:p w14:paraId="234412C1" w14:textId="55E5C7B8" w:rsidR="00671A62" w:rsidRDefault="006A5101" w:rsidP="00A86D5E">
            <w:pPr>
              <w:rPr>
                <w:rFonts w:ascii="Arial" w:hAnsi="Arial" w:cs="Arial"/>
                <w:sz w:val="24"/>
                <w:szCs w:val="24"/>
              </w:rPr>
            </w:pPr>
            <w:r>
              <w:rPr>
                <w:rFonts w:ascii="Arial" w:hAnsi="Arial" w:cs="Arial"/>
                <w:sz w:val="24"/>
                <w:szCs w:val="24"/>
              </w:rPr>
              <w:t xml:space="preserve">Support Link </w:t>
            </w:r>
            <w:proofErr w:type="spellStart"/>
            <w:r>
              <w:rPr>
                <w:rFonts w:ascii="Arial" w:hAnsi="Arial" w:cs="Arial"/>
                <w:sz w:val="24"/>
                <w:szCs w:val="24"/>
              </w:rPr>
              <w:t>SaLTs</w:t>
            </w:r>
            <w:proofErr w:type="spellEnd"/>
            <w:r>
              <w:rPr>
                <w:rFonts w:ascii="Arial" w:hAnsi="Arial" w:cs="Arial"/>
                <w:sz w:val="24"/>
                <w:szCs w:val="24"/>
              </w:rPr>
              <w:t xml:space="preserve"> to work collaboratively with the school</w:t>
            </w:r>
            <w:r w:rsidR="00671A62">
              <w:rPr>
                <w:rFonts w:ascii="Arial" w:hAnsi="Arial" w:cs="Arial"/>
                <w:sz w:val="24"/>
                <w:szCs w:val="24"/>
              </w:rPr>
              <w:t xml:space="preserve">: </w:t>
            </w:r>
          </w:p>
          <w:p w14:paraId="72260C3C" w14:textId="416B406E" w:rsidR="006A5101" w:rsidRDefault="00671A62" w:rsidP="00A86D5E">
            <w:pPr>
              <w:pStyle w:val="ListParagraph"/>
              <w:numPr>
                <w:ilvl w:val="0"/>
                <w:numId w:val="14"/>
              </w:numPr>
              <w:rPr>
                <w:rFonts w:ascii="Arial" w:hAnsi="Arial" w:cs="Arial"/>
                <w:sz w:val="24"/>
                <w:szCs w:val="24"/>
              </w:rPr>
            </w:pPr>
            <w:r>
              <w:rPr>
                <w:rFonts w:ascii="Arial" w:hAnsi="Arial" w:cs="Arial"/>
                <w:sz w:val="24"/>
                <w:szCs w:val="24"/>
              </w:rPr>
              <w:t xml:space="preserve">The Link SaLT will </w:t>
            </w:r>
            <w:r w:rsidR="006A5101" w:rsidRPr="006A5101">
              <w:rPr>
                <w:rFonts w:ascii="Arial" w:hAnsi="Arial" w:cs="Arial"/>
                <w:sz w:val="24"/>
                <w:szCs w:val="24"/>
              </w:rPr>
              <w:t xml:space="preserve">complete the </w:t>
            </w:r>
            <w:r w:rsidR="006A5101" w:rsidRPr="00671A62">
              <w:rPr>
                <w:rFonts w:ascii="Arial" w:hAnsi="Arial" w:cs="Arial"/>
                <w:sz w:val="24"/>
                <w:szCs w:val="24"/>
              </w:rPr>
              <w:t>Whole School Communication Plan</w:t>
            </w:r>
            <w:r>
              <w:rPr>
                <w:rFonts w:ascii="Arial" w:hAnsi="Arial" w:cs="Arial"/>
                <w:sz w:val="24"/>
                <w:szCs w:val="24"/>
              </w:rPr>
              <w:t xml:space="preserve"> with the SENCO</w:t>
            </w:r>
            <w:r w:rsidR="006A5101" w:rsidRPr="00671A62">
              <w:rPr>
                <w:rFonts w:ascii="Arial" w:hAnsi="Arial" w:cs="Arial"/>
                <w:sz w:val="24"/>
                <w:szCs w:val="24"/>
              </w:rPr>
              <w:t xml:space="preserve"> in the autumn term</w:t>
            </w:r>
            <w:r w:rsidR="00A86D5E">
              <w:rPr>
                <w:rFonts w:ascii="Arial" w:hAnsi="Arial" w:cs="Arial"/>
                <w:sz w:val="24"/>
                <w:szCs w:val="24"/>
              </w:rPr>
              <w:t xml:space="preserve">. </w:t>
            </w:r>
            <w:r>
              <w:rPr>
                <w:rFonts w:ascii="Arial" w:hAnsi="Arial" w:cs="Arial"/>
                <w:sz w:val="24"/>
                <w:szCs w:val="24"/>
              </w:rPr>
              <w:t>The Link SaLT and SENCO will agree ar</w:t>
            </w:r>
            <w:r w:rsidR="006A5101" w:rsidRPr="006A5101">
              <w:rPr>
                <w:rFonts w:ascii="Arial" w:hAnsi="Arial" w:cs="Arial"/>
                <w:sz w:val="24"/>
                <w:szCs w:val="24"/>
              </w:rPr>
              <w:t>eas of focus and actions</w:t>
            </w:r>
            <w:r>
              <w:rPr>
                <w:rFonts w:ascii="Arial" w:hAnsi="Arial" w:cs="Arial"/>
                <w:sz w:val="24"/>
                <w:szCs w:val="24"/>
              </w:rPr>
              <w:t xml:space="preserve">. </w:t>
            </w:r>
          </w:p>
          <w:p w14:paraId="73F4C8DC" w14:textId="64343C7C" w:rsidR="00671A62" w:rsidRDefault="00671A62" w:rsidP="00A86D5E">
            <w:pPr>
              <w:pStyle w:val="ListParagraph"/>
              <w:numPr>
                <w:ilvl w:val="0"/>
                <w:numId w:val="14"/>
              </w:numPr>
              <w:rPr>
                <w:rFonts w:ascii="Arial" w:hAnsi="Arial" w:cs="Arial"/>
                <w:sz w:val="24"/>
                <w:szCs w:val="24"/>
              </w:rPr>
            </w:pPr>
            <w:r>
              <w:rPr>
                <w:rFonts w:ascii="Arial" w:hAnsi="Arial" w:cs="Arial"/>
                <w:sz w:val="24"/>
                <w:szCs w:val="24"/>
              </w:rPr>
              <w:t xml:space="preserve">The Link SaLT will attend at least one Multi-Agency Planning meeting per academic year. </w:t>
            </w:r>
          </w:p>
          <w:p w14:paraId="4C7C7E7D" w14:textId="77777777" w:rsidR="00671A62" w:rsidRDefault="00305BC8" w:rsidP="00E37202">
            <w:pPr>
              <w:pStyle w:val="ListParagraph"/>
              <w:numPr>
                <w:ilvl w:val="0"/>
                <w:numId w:val="14"/>
              </w:numPr>
              <w:rPr>
                <w:rFonts w:ascii="Arial" w:hAnsi="Arial" w:cs="Arial"/>
                <w:sz w:val="24"/>
                <w:szCs w:val="24"/>
              </w:rPr>
            </w:pPr>
            <w:r>
              <w:rPr>
                <w:rFonts w:ascii="Arial" w:hAnsi="Arial" w:cs="Arial"/>
                <w:sz w:val="24"/>
                <w:szCs w:val="24"/>
              </w:rPr>
              <w:t xml:space="preserve">The </w:t>
            </w:r>
            <w:r w:rsidR="00671A62">
              <w:rPr>
                <w:rFonts w:ascii="Arial" w:hAnsi="Arial" w:cs="Arial"/>
                <w:sz w:val="24"/>
                <w:szCs w:val="24"/>
              </w:rPr>
              <w:t xml:space="preserve">Link </w:t>
            </w:r>
            <w:proofErr w:type="spellStart"/>
            <w:r w:rsidR="00671A62">
              <w:rPr>
                <w:rFonts w:ascii="Arial" w:hAnsi="Arial" w:cs="Arial"/>
                <w:sz w:val="24"/>
                <w:szCs w:val="24"/>
              </w:rPr>
              <w:t>SaLT’s</w:t>
            </w:r>
            <w:proofErr w:type="spellEnd"/>
            <w:r w:rsidR="00671A62">
              <w:rPr>
                <w:rFonts w:ascii="Arial" w:hAnsi="Arial" w:cs="Arial"/>
                <w:sz w:val="24"/>
                <w:szCs w:val="24"/>
              </w:rPr>
              <w:t xml:space="preserve"> work m</w:t>
            </w:r>
            <w:r w:rsidR="006A5101">
              <w:rPr>
                <w:rFonts w:ascii="Arial" w:hAnsi="Arial" w:cs="Arial"/>
                <w:sz w:val="24"/>
                <w:szCs w:val="24"/>
              </w:rPr>
              <w:t xml:space="preserve">ay </w:t>
            </w:r>
            <w:r w:rsidR="006A5101" w:rsidRPr="006A5101">
              <w:rPr>
                <w:rFonts w:ascii="Arial" w:hAnsi="Arial" w:cs="Arial"/>
                <w:sz w:val="24"/>
                <w:szCs w:val="24"/>
              </w:rPr>
              <w:t xml:space="preserve">include </w:t>
            </w:r>
            <w:r w:rsidR="00A75EAA">
              <w:rPr>
                <w:rFonts w:ascii="Arial" w:hAnsi="Arial" w:cs="Arial"/>
                <w:sz w:val="24"/>
                <w:szCs w:val="24"/>
              </w:rPr>
              <w:t xml:space="preserve">a range of </w:t>
            </w:r>
            <w:r w:rsidR="00671A62">
              <w:rPr>
                <w:rFonts w:ascii="Arial" w:hAnsi="Arial" w:cs="Arial"/>
                <w:sz w:val="24"/>
                <w:szCs w:val="24"/>
              </w:rPr>
              <w:t>activities, many of which will support school to implement the Ordinarily Available Guidance</w:t>
            </w:r>
            <w:r w:rsidR="00A75EAA">
              <w:rPr>
                <w:rFonts w:ascii="Arial" w:hAnsi="Arial" w:cs="Arial"/>
                <w:sz w:val="24"/>
                <w:szCs w:val="24"/>
              </w:rPr>
              <w:t xml:space="preserve"> e.g. discussions with school staff and parents around universal and targeted strategies, training for school staff to </w:t>
            </w:r>
            <w:r w:rsidR="006A5101" w:rsidRPr="00A75EAA">
              <w:rPr>
                <w:rFonts w:ascii="Arial" w:hAnsi="Arial" w:cs="Arial"/>
                <w:sz w:val="24"/>
                <w:szCs w:val="24"/>
              </w:rPr>
              <w:t>enhance the school’s universal/targeted offer</w:t>
            </w:r>
            <w:r w:rsidR="00A75EAA">
              <w:rPr>
                <w:rFonts w:ascii="Arial" w:hAnsi="Arial" w:cs="Arial"/>
                <w:sz w:val="24"/>
                <w:szCs w:val="24"/>
              </w:rPr>
              <w:t>, coffee mornings/workshops for parents/carers, e</w:t>
            </w:r>
            <w:r w:rsidR="006A5101" w:rsidRPr="00A75EAA">
              <w:rPr>
                <w:rFonts w:ascii="Arial" w:hAnsi="Arial" w:cs="Arial"/>
                <w:sz w:val="24"/>
                <w:szCs w:val="24"/>
              </w:rPr>
              <w:t>stablishing and monitoring school-led targeted intervention groups</w:t>
            </w:r>
            <w:r w:rsidR="00A75EAA">
              <w:rPr>
                <w:rFonts w:ascii="Arial" w:hAnsi="Arial" w:cs="Arial"/>
                <w:sz w:val="24"/>
                <w:szCs w:val="24"/>
              </w:rPr>
              <w:t>, c</w:t>
            </w:r>
            <w:r w:rsidR="006A5101" w:rsidRPr="00A75EAA">
              <w:rPr>
                <w:rFonts w:ascii="Arial" w:hAnsi="Arial" w:cs="Arial"/>
                <w:sz w:val="24"/>
                <w:szCs w:val="24"/>
              </w:rPr>
              <w:t>lassroom observations and audits</w:t>
            </w:r>
            <w:r w:rsidR="00A75EAA">
              <w:rPr>
                <w:rFonts w:ascii="Arial" w:hAnsi="Arial" w:cs="Arial"/>
                <w:sz w:val="24"/>
                <w:szCs w:val="24"/>
              </w:rPr>
              <w:t>, l</w:t>
            </w:r>
            <w:r w:rsidR="006A5101" w:rsidRPr="00A75EAA">
              <w:rPr>
                <w:rFonts w:ascii="Arial" w:hAnsi="Arial" w:cs="Arial"/>
                <w:sz w:val="24"/>
                <w:szCs w:val="24"/>
              </w:rPr>
              <w:t>iaison with parent/carers</w:t>
            </w:r>
            <w:r w:rsidR="0083499E">
              <w:rPr>
                <w:rFonts w:ascii="Arial" w:hAnsi="Arial" w:cs="Arial"/>
                <w:sz w:val="24"/>
                <w:szCs w:val="24"/>
              </w:rPr>
              <w:t xml:space="preserve">, </w:t>
            </w:r>
            <w:r w:rsidR="00A75EAA">
              <w:rPr>
                <w:rFonts w:ascii="Arial" w:hAnsi="Arial" w:cs="Arial"/>
                <w:sz w:val="24"/>
                <w:szCs w:val="24"/>
              </w:rPr>
              <w:t>school</w:t>
            </w:r>
            <w:r w:rsidR="006A5101" w:rsidRPr="00A75EAA">
              <w:rPr>
                <w:rFonts w:ascii="Arial" w:hAnsi="Arial" w:cs="Arial"/>
                <w:sz w:val="24"/>
                <w:szCs w:val="24"/>
              </w:rPr>
              <w:t xml:space="preserve"> staff </w:t>
            </w:r>
            <w:r w:rsidR="0083499E">
              <w:rPr>
                <w:rFonts w:ascii="Arial" w:hAnsi="Arial" w:cs="Arial"/>
                <w:sz w:val="24"/>
                <w:szCs w:val="24"/>
              </w:rPr>
              <w:t xml:space="preserve">and other professionals </w:t>
            </w:r>
            <w:r w:rsidR="006A5101" w:rsidRPr="00A75EAA">
              <w:rPr>
                <w:rFonts w:ascii="Arial" w:hAnsi="Arial" w:cs="Arial"/>
                <w:sz w:val="24"/>
                <w:szCs w:val="24"/>
              </w:rPr>
              <w:t>about specific children,</w:t>
            </w:r>
            <w:r w:rsidR="00A75EAA">
              <w:rPr>
                <w:rFonts w:ascii="Arial" w:hAnsi="Arial" w:cs="Arial"/>
                <w:sz w:val="24"/>
                <w:szCs w:val="24"/>
              </w:rPr>
              <w:t xml:space="preserve"> working with parents/carers and school staff i</w:t>
            </w:r>
            <w:r w:rsidR="006A5101" w:rsidRPr="00A75EAA">
              <w:rPr>
                <w:rFonts w:ascii="Arial" w:hAnsi="Arial" w:cs="Arial"/>
                <w:sz w:val="24"/>
                <w:szCs w:val="24"/>
              </w:rPr>
              <w:t>n assessment and therapy</w:t>
            </w:r>
            <w:r w:rsidR="00A75EAA">
              <w:rPr>
                <w:rFonts w:ascii="Arial" w:hAnsi="Arial" w:cs="Arial"/>
                <w:sz w:val="24"/>
                <w:szCs w:val="24"/>
              </w:rPr>
              <w:t>, s</w:t>
            </w:r>
            <w:r w:rsidR="006A5101" w:rsidRPr="00A75EAA">
              <w:rPr>
                <w:rFonts w:ascii="Arial" w:hAnsi="Arial" w:cs="Arial"/>
                <w:sz w:val="24"/>
                <w:szCs w:val="24"/>
              </w:rPr>
              <w:t>pecialist assessment and therapy</w:t>
            </w:r>
            <w:r w:rsidR="00A75EAA">
              <w:rPr>
                <w:rFonts w:ascii="Arial" w:hAnsi="Arial" w:cs="Arial"/>
                <w:sz w:val="24"/>
                <w:szCs w:val="24"/>
              </w:rPr>
              <w:t>, c</w:t>
            </w:r>
            <w:r w:rsidR="006A5101" w:rsidRPr="00A75EAA">
              <w:rPr>
                <w:rFonts w:ascii="Arial" w:hAnsi="Arial" w:cs="Arial"/>
                <w:sz w:val="24"/>
                <w:szCs w:val="24"/>
              </w:rPr>
              <w:t>linical note writing</w:t>
            </w:r>
            <w:r w:rsidR="00A75EAA">
              <w:rPr>
                <w:rFonts w:ascii="Arial" w:hAnsi="Arial" w:cs="Arial"/>
                <w:sz w:val="24"/>
                <w:szCs w:val="24"/>
              </w:rPr>
              <w:t xml:space="preserve">, report writing. </w:t>
            </w:r>
            <w:r w:rsidR="003331F0" w:rsidRPr="00A75EAA">
              <w:rPr>
                <w:rFonts w:ascii="Arial" w:hAnsi="Arial" w:cs="Arial"/>
                <w:sz w:val="24"/>
                <w:szCs w:val="24"/>
              </w:rPr>
              <w:t xml:space="preserve"> </w:t>
            </w:r>
          </w:p>
          <w:p w14:paraId="4A2DCBFA" w14:textId="4839D7FB" w:rsidR="00E37202" w:rsidRPr="00E37202" w:rsidRDefault="00E37202" w:rsidP="00E37202">
            <w:pPr>
              <w:pStyle w:val="ListParagraph"/>
              <w:rPr>
                <w:rFonts w:ascii="Arial" w:hAnsi="Arial" w:cs="Arial"/>
                <w:sz w:val="24"/>
                <w:szCs w:val="24"/>
              </w:rPr>
            </w:pPr>
          </w:p>
        </w:tc>
        <w:tc>
          <w:tcPr>
            <w:tcW w:w="3828" w:type="dxa"/>
          </w:tcPr>
          <w:p w14:paraId="59F70E76" w14:textId="77777777" w:rsidR="006A5101" w:rsidRPr="00B620AC" w:rsidRDefault="006A5101" w:rsidP="006A5101">
            <w:pPr>
              <w:rPr>
                <w:rFonts w:ascii="Arial" w:hAnsi="Arial" w:cs="Arial"/>
                <w:sz w:val="24"/>
                <w:szCs w:val="24"/>
              </w:rPr>
            </w:pPr>
          </w:p>
        </w:tc>
      </w:tr>
      <w:tr w:rsidR="006A5101" w:rsidRPr="00B620AC" w14:paraId="1CC72EB2" w14:textId="77777777" w:rsidTr="00305BC8">
        <w:tc>
          <w:tcPr>
            <w:tcW w:w="11340" w:type="dxa"/>
          </w:tcPr>
          <w:p w14:paraId="0F79C127" w14:textId="426470CC" w:rsidR="00671A62" w:rsidRPr="00A75EAA" w:rsidRDefault="00671A62" w:rsidP="00A86D5E">
            <w:pPr>
              <w:pStyle w:val="NoSpacing"/>
              <w:rPr>
                <w:rFonts w:ascii="Arial" w:hAnsi="Arial" w:cs="Arial"/>
                <w:sz w:val="24"/>
                <w:szCs w:val="24"/>
              </w:rPr>
            </w:pPr>
            <w:r w:rsidRPr="00A75EAA">
              <w:rPr>
                <w:rFonts w:ascii="Arial" w:hAnsi="Arial" w:cs="Arial"/>
                <w:sz w:val="24"/>
                <w:szCs w:val="24"/>
              </w:rPr>
              <w:t xml:space="preserve">Support Link </w:t>
            </w:r>
            <w:proofErr w:type="spellStart"/>
            <w:r w:rsidRPr="00A75EAA">
              <w:rPr>
                <w:rFonts w:ascii="Arial" w:hAnsi="Arial" w:cs="Arial"/>
                <w:sz w:val="24"/>
                <w:szCs w:val="24"/>
              </w:rPr>
              <w:t>SaLTs</w:t>
            </w:r>
            <w:proofErr w:type="spellEnd"/>
            <w:r w:rsidRPr="00A75EAA">
              <w:rPr>
                <w:rFonts w:ascii="Arial" w:hAnsi="Arial" w:cs="Arial"/>
                <w:sz w:val="24"/>
                <w:szCs w:val="24"/>
              </w:rPr>
              <w:t xml:space="preserve"> to provide written information to schools and parents/carers in a timely way</w:t>
            </w:r>
            <w:r w:rsidR="00A75EAA">
              <w:rPr>
                <w:rFonts w:ascii="Arial" w:hAnsi="Arial" w:cs="Arial"/>
                <w:sz w:val="24"/>
                <w:szCs w:val="24"/>
              </w:rPr>
              <w:t xml:space="preserve">: </w:t>
            </w:r>
          </w:p>
          <w:p w14:paraId="6CB3EA82" w14:textId="45D44D75" w:rsidR="00671A62" w:rsidRPr="00A75EAA" w:rsidRDefault="00671A62" w:rsidP="00A86D5E">
            <w:pPr>
              <w:pStyle w:val="NoSpacing"/>
              <w:numPr>
                <w:ilvl w:val="0"/>
                <w:numId w:val="19"/>
              </w:numPr>
              <w:rPr>
                <w:rFonts w:ascii="Arial" w:hAnsi="Arial" w:cs="Arial"/>
                <w:sz w:val="24"/>
                <w:szCs w:val="24"/>
              </w:rPr>
            </w:pPr>
            <w:r w:rsidRPr="00A75EAA">
              <w:rPr>
                <w:rFonts w:ascii="Arial" w:hAnsi="Arial" w:cs="Arial"/>
                <w:sz w:val="24"/>
                <w:szCs w:val="24"/>
              </w:rPr>
              <w:t>The Link SaLT will w</w:t>
            </w:r>
            <w:r w:rsidR="006A5101" w:rsidRPr="00A75EAA">
              <w:rPr>
                <w:rFonts w:ascii="Arial" w:hAnsi="Arial" w:cs="Arial"/>
                <w:sz w:val="24"/>
                <w:szCs w:val="24"/>
              </w:rPr>
              <w:t xml:space="preserve">rite a short report at a clinically appropriate time for the child, their family and school. </w:t>
            </w:r>
            <w:r w:rsidR="003331F0" w:rsidRPr="00A75EAA">
              <w:rPr>
                <w:rFonts w:ascii="Arial" w:hAnsi="Arial" w:cs="Arial"/>
                <w:sz w:val="24"/>
                <w:szCs w:val="24"/>
              </w:rPr>
              <w:t>D</w:t>
            </w:r>
            <w:r w:rsidRPr="00A75EAA">
              <w:rPr>
                <w:rFonts w:ascii="Arial" w:hAnsi="Arial" w:cs="Arial"/>
                <w:sz w:val="24"/>
                <w:szCs w:val="24"/>
              </w:rPr>
              <w:t xml:space="preserve">etailed reports can be written on request of the school where needed, e.g. to support with an application of a SEN Support Provision Plan or Education Health and Care Plan assessment. </w:t>
            </w:r>
          </w:p>
          <w:p w14:paraId="2AF7F9A7" w14:textId="28D02906" w:rsidR="00671A62" w:rsidRDefault="006A5101" w:rsidP="00A86D5E">
            <w:pPr>
              <w:pStyle w:val="ListParagraph"/>
              <w:numPr>
                <w:ilvl w:val="0"/>
                <w:numId w:val="16"/>
              </w:numPr>
              <w:spacing w:after="120"/>
              <w:rPr>
                <w:rFonts w:ascii="Arial" w:hAnsi="Arial" w:cs="Arial"/>
                <w:sz w:val="24"/>
                <w:szCs w:val="24"/>
              </w:rPr>
            </w:pPr>
            <w:r w:rsidRPr="00671A62">
              <w:rPr>
                <w:rFonts w:ascii="Arial" w:hAnsi="Arial" w:cs="Arial"/>
                <w:sz w:val="24"/>
                <w:szCs w:val="24"/>
              </w:rPr>
              <w:t xml:space="preserve">SENCOs will receive reports within a </w:t>
            </w:r>
            <w:r w:rsidR="003331F0" w:rsidRPr="00671A62">
              <w:rPr>
                <w:rFonts w:ascii="Arial" w:hAnsi="Arial" w:cs="Arial"/>
                <w:sz w:val="24"/>
                <w:szCs w:val="24"/>
              </w:rPr>
              <w:t>2-week</w:t>
            </w:r>
            <w:r w:rsidRPr="00671A62">
              <w:rPr>
                <w:rFonts w:ascii="Arial" w:hAnsi="Arial" w:cs="Arial"/>
                <w:sz w:val="24"/>
                <w:szCs w:val="24"/>
              </w:rPr>
              <w:t xml:space="preserve"> timeframe following the last SaLT contact (e.g. working with the child in school, speaking with parent/carer over the phone) unless the Link SaLT is waiting until their next allocated day for the school</w:t>
            </w:r>
            <w:r w:rsidR="009F02AC">
              <w:rPr>
                <w:rFonts w:ascii="Arial" w:hAnsi="Arial" w:cs="Arial"/>
                <w:sz w:val="24"/>
                <w:szCs w:val="24"/>
              </w:rPr>
              <w:t xml:space="preserve">, </w:t>
            </w:r>
            <w:proofErr w:type="gramStart"/>
            <w:r w:rsidR="009F02AC">
              <w:rPr>
                <w:rFonts w:ascii="Arial" w:hAnsi="Arial" w:cs="Arial"/>
                <w:sz w:val="24"/>
                <w:szCs w:val="24"/>
              </w:rPr>
              <w:t>in order to</w:t>
            </w:r>
            <w:proofErr w:type="gramEnd"/>
            <w:r w:rsidR="009F02AC">
              <w:rPr>
                <w:rFonts w:ascii="Arial" w:hAnsi="Arial" w:cs="Arial"/>
                <w:sz w:val="24"/>
                <w:szCs w:val="24"/>
              </w:rPr>
              <w:t xml:space="preserve"> </w:t>
            </w:r>
            <w:r w:rsidRPr="00671A62">
              <w:rPr>
                <w:rFonts w:ascii="Arial" w:hAnsi="Arial" w:cs="Arial"/>
                <w:sz w:val="24"/>
                <w:szCs w:val="24"/>
              </w:rPr>
              <w:t xml:space="preserve">complete the report. Link </w:t>
            </w:r>
            <w:proofErr w:type="spellStart"/>
            <w:r w:rsidRPr="00671A62">
              <w:rPr>
                <w:rFonts w:ascii="Arial" w:hAnsi="Arial" w:cs="Arial"/>
                <w:sz w:val="24"/>
                <w:szCs w:val="24"/>
              </w:rPr>
              <w:t>SaLTs</w:t>
            </w:r>
            <w:proofErr w:type="spellEnd"/>
            <w:r w:rsidRPr="00671A62">
              <w:rPr>
                <w:rFonts w:ascii="Arial" w:hAnsi="Arial" w:cs="Arial"/>
                <w:sz w:val="24"/>
                <w:szCs w:val="24"/>
              </w:rPr>
              <w:t xml:space="preserve"> who are newly qualified require </w:t>
            </w:r>
            <w:r w:rsidR="008F59A5">
              <w:rPr>
                <w:rFonts w:ascii="Arial" w:hAnsi="Arial" w:cs="Arial"/>
                <w:sz w:val="24"/>
                <w:szCs w:val="24"/>
              </w:rPr>
              <w:t>r</w:t>
            </w:r>
            <w:r w:rsidRPr="00671A62">
              <w:rPr>
                <w:rFonts w:ascii="Arial" w:hAnsi="Arial" w:cs="Arial"/>
                <w:sz w:val="24"/>
                <w:szCs w:val="24"/>
              </w:rPr>
              <w:t>eports to be</w:t>
            </w:r>
            <w:r w:rsidR="008F59A5">
              <w:rPr>
                <w:rFonts w:ascii="Arial" w:hAnsi="Arial" w:cs="Arial"/>
                <w:sz w:val="24"/>
                <w:szCs w:val="24"/>
              </w:rPr>
              <w:t xml:space="preserve"> checked</w:t>
            </w:r>
            <w:r w:rsidRPr="00671A62">
              <w:rPr>
                <w:rFonts w:ascii="Arial" w:hAnsi="Arial" w:cs="Arial"/>
                <w:sz w:val="24"/>
                <w:szCs w:val="24"/>
              </w:rPr>
              <w:t xml:space="preserve"> by a senior SaLT</w:t>
            </w:r>
            <w:r w:rsidR="008F59A5">
              <w:rPr>
                <w:rFonts w:ascii="Arial" w:hAnsi="Arial" w:cs="Arial"/>
                <w:sz w:val="24"/>
                <w:szCs w:val="24"/>
              </w:rPr>
              <w:t xml:space="preserve"> some of the time</w:t>
            </w:r>
            <w:r w:rsidRPr="00671A62">
              <w:rPr>
                <w:rFonts w:ascii="Arial" w:hAnsi="Arial" w:cs="Arial"/>
                <w:sz w:val="24"/>
                <w:szCs w:val="24"/>
              </w:rPr>
              <w:t xml:space="preserve">, therefore SENCOs will receive reports from newly qualified Link </w:t>
            </w:r>
            <w:proofErr w:type="spellStart"/>
            <w:r w:rsidRPr="00671A62">
              <w:rPr>
                <w:rFonts w:ascii="Arial" w:hAnsi="Arial" w:cs="Arial"/>
                <w:sz w:val="24"/>
                <w:szCs w:val="24"/>
              </w:rPr>
              <w:t>SaLTs</w:t>
            </w:r>
            <w:proofErr w:type="spellEnd"/>
            <w:r w:rsidRPr="00671A62">
              <w:rPr>
                <w:rFonts w:ascii="Arial" w:hAnsi="Arial" w:cs="Arial"/>
                <w:sz w:val="24"/>
                <w:szCs w:val="24"/>
              </w:rPr>
              <w:t xml:space="preserve"> within a 4</w:t>
            </w:r>
            <w:r w:rsidR="003331F0">
              <w:rPr>
                <w:rFonts w:ascii="Arial" w:hAnsi="Arial" w:cs="Arial"/>
                <w:sz w:val="24"/>
                <w:szCs w:val="24"/>
              </w:rPr>
              <w:t>-</w:t>
            </w:r>
            <w:r w:rsidRPr="00671A62">
              <w:rPr>
                <w:rFonts w:ascii="Arial" w:hAnsi="Arial" w:cs="Arial"/>
                <w:sz w:val="24"/>
                <w:szCs w:val="24"/>
              </w:rPr>
              <w:t xml:space="preserve">week timeframe. The Link SaLT will inform the school when the report will be received by.  </w:t>
            </w:r>
          </w:p>
          <w:p w14:paraId="5CF73CDE" w14:textId="4ED3B5F3" w:rsidR="006A5101" w:rsidRPr="00671A62" w:rsidRDefault="006A5101" w:rsidP="00A86D5E">
            <w:pPr>
              <w:pStyle w:val="ListParagraph"/>
              <w:numPr>
                <w:ilvl w:val="0"/>
                <w:numId w:val="16"/>
              </w:numPr>
              <w:spacing w:after="120"/>
              <w:rPr>
                <w:rFonts w:ascii="Arial" w:hAnsi="Arial" w:cs="Arial"/>
                <w:sz w:val="24"/>
                <w:szCs w:val="24"/>
              </w:rPr>
            </w:pPr>
            <w:r w:rsidRPr="00671A62">
              <w:rPr>
                <w:rFonts w:ascii="Arial" w:hAnsi="Arial" w:cs="Arial"/>
                <w:sz w:val="24"/>
                <w:szCs w:val="24"/>
              </w:rPr>
              <w:t xml:space="preserve">The Link SaLT and SENCO will agree whether school or the SaLT administrative team will distribute reports to parents/carers.  </w:t>
            </w:r>
          </w:p>
        </w:tc>
        <w:tc>
          <w:tcPr>
            <w:tcW w:w="3828" w:type="dxa"/>
          </w:tcPr>
          <w:p w14:paraId="13E6EAB7" w14:textId="2BD66901" w:rsidR="006A5101" w:rsidRPr="00B620AC" w:rsidRDefault="006A5101" w:rsidP="006A5101">
            <w:pPr>
              <w:rPr>
                <w:rFonts w:ascii="Arial" w:hAnsi="Arial" w:cs="Arial"/>
                <w:sz w:val="24"/>
                <w:szCs w:val="24"/>
              </w:rPr>
            </w:pPr>
          </w:p>
        </w:tc>
      </w:tr>
      <w:tr w:rsidR="006A5101" w:rsidRPr="00B620AC" w14:paraId="1C14BEEB" w14:textId="77777777" w:rsidTr="00305BC8">
        <w:tc>
          <w:tcPr>
            <w:tcW w:w="11340" w:type="dxa"/>
          </w:tcPr>
          <w:p w14:paraId="1BC06E1D" w14:textId="7B2152E4" w:rsidR="003331F0" w:rsidRDefault="003331F0" w:rsidP="00A86D5E">
            <w:pPr>
              <w:rPr>
                <w:rFonts w:ascii="Arial" w:hAnsi="Arial" w:cs="Arial"/>
                <w:sz w:val="24"/>
                <w:szCs w:val="24"/>
              </w:rPr>
            </w:pPr>
            <w:r>
              <w:rPr>
                <w:rFonts w:ascii="Arial" w:hAnsi="Arial" w:cs="Arial"/>
                <w:sz w:val="24"/>
                <w:szCs w:val="24"/>
              </w:rPr>
              <w:lastRenderedPageBreak/>
              <w:t>Contribute to the Education, Health and Care Plan</w:t>
            </w:r>
            <w:r w:rsidR="00A75EAA">
              <w:rPr>
                <w:rFonts w:ascii="Arial" w:hAnsi="Arial" w:cs="Arial"/>
                <w:sz w:val="24"/>
                <w:szCs w:val="24"/>
              </w:rPr>
              <w:t xml:space="preserve"> (EHCP)</w:t>
            </w:r>
            <w:r>
              <w:rPr>
                <w:rFonts w:ascii="Arial" w:hAnsi="Arial" w:cs="Arial"/>
                <w:sz w:val="24"/>
                <w:szCs w:val="24"/>
              </w:rPr>
              <w:t xml:space="preserve"> </w:t>
            </w:r>
            <w:r w:rsidR="00A75EAA">
              <w:rPr>
                <w:rFonts w:ascii="Arial" w:hAnsi="Arial" w:cs="Arial"/>
                <w:sz w:val="24"/>
                <w:szCs w:val="24"/>
              </w:rPr>
              <w:t xml:space="preserve">needs assessment process within 6 weeks of the service </w:t>
            </w:r>
            <w:r w:rsidR="006A5101">
              <w:rPr>
                <w:rFonts w:ascii="Arial" w:hAnsi="Arial" w:cs="Arial"/>
                <w:sz w:val="24"/>
                <w:szCs w:val="24"/>
              </w:rPr>
              <w:t>receiving the request</w:t>
            </w:r>
            <w:r w:rsidR="00A75EAA">
              <w:rPr>
                <w:rFonts w:ascii="Arial" w:hAnsi="Arial" w:cs="Arial"/>
                <w:sz w:val="24"/>
                <w:szCs w:val="24"/>
              </w:rPr>
              <w:t xml:space="preserve">: </w:t>
            </w:r>
          </w:p>
          <w:p w14:paraId="3B60EF61" w14:textId="77777777" w:rsidR="003331F0" w:rsidRDefault="006A5101" w:rsidP="00A86D5E">
            <w:pPr>
              <w:pStyle w:val="ListParagraph"/>
              <w:numPr>
                <w:ilvl w:val="0"/>
                <w:numId w:val="18"/>
              </w:numPr>
              <w:rPr>
                <w:rFonts w:ascii="Arial" w:hAnsi="Arial" w:cs="Arial"/>
                <w:sz w:val="24"/>
                <w:szCs w:val="24"/>
              </w:rPr>
            </w:pPr>
            <w:r w:rsidRPr="003331F0">
              <w:rPr>
                <w:rFonts w:ascii="Arial" w:hAnsi="Arial" w:cs="Arial"/>
                <w:sz w:val="24"/>
                <w:szCs w:val="24"/>
              </w:rPr>
              <w:t xml:space="preserve">Link </w:t>
            </w:r>
            <w:proofErr w:type="spellStart"/>
            <w:r w:rsidRPr="003331F0">
              <w:rPr>
                <w:rFonts w:ascii="Arial" w:hAnsi="Arial" w:cs="Arial"/>
                <w:sz w:val="24"/>
                <w:szCs w:val="24"/>
              </w:rPr>
              <w:t>SaLTs</w:t>
            </w:r>
            <w:proofErr w:type="spellEnd"/>
            <w:r w:rsidRPr="003331F0">
              <w:rPr>
                <w:rFonts w:ascii="Arial" w:hAnsi="Arial" w:cs="Arial"/>
                <w:sz w:val="24"/>
                <w:szCs w:val="24"/>
              </w:rPr>
              <w:t xml:space="preserve"> must prioritise time within their allocation for a school to complete a SaLT assessment and write a report. </w:t>
            </w:r>
          </w:p>
          <w:p w14:paraId="22348FDC" w14:textId="6A833DB0" w:rsidR="006A5101" w:rsidRPr="0083499E" w:rsidRDefault="006A5101" w:rsidP="00A86D5E">
            <w:pPr>
              <w:pStyle w:val="ListParagraph"/>
              <w:numPr>
                <w:ilvl w:val="0"/>
                <w:numId w:val="18"/>
              </w:numPr>
              <w:rPr>
                <w:rFonts w:ascii="Arial" w:hAnsi="Arial" w:cs="Arial"/>
                <w:sz w:val="24"/>
                <w:szCs w:val="24"/>
              </w:rPr>
            </w:pPr>
            <w:r w:rsidRPr="003331F0">
              <w:rPr>
                <w:rFonts w:ascii="Arial" w:hAnsi="Arial" w:cs="Arial"/>
                <w:sz w:val="24"/>
                <w:szCs w:val="24"/>
              </w:rPr>
              <w:t xml:space="preserve">Link </w:t>
            </w:r>
            <w:proofErr w:type="spellStart"/>
            <w:r w:rsidRPr="003331F0">
              <w:rPr>
                <w:rFonts w:ascii="Arial" w:hAnsi="Arial" w:cs="Arial"/>
                <w:sz w:val="24"/>
                <w:szCs w:val="24"/>
              </w:rPr>
              <w:t>SaLT</w:t>
            </w:r>
            <w:r w:rsidR="003331F0">
              <w:rPr>
                <w:rFonts w:ascii="Arial" w:hAnsi="Arial" w:cs="Arial"/>
                <w:sz w:val="24"/>
                <w:szCs w:val="24"/>
              </w:rPr>
              <w:t>s</w:t>
            </w:r>
            <w:proofErr w:type="spellEnd"/>
            <w:r w:rsidRPr="003331F0">
              <w:rPr>
                <w:rFonts w:ascii="Arial" w:hAnsi="Arial" w:cs="Arial"/>
                <w:sz w:val="24"/>
                <w:szCs w:val="24"/>
              </w:rPr>
              <w:t xml:space="preserve"> will work with pupils with EHCPs if they have capacity to do so and it is clinically appropriate for the child, however the SaLT service </w:t>
            </w:r>
            <w:proofErr w:type="gramStart"/>
            <w:r w:rsidRPr="003331F0">
              <w:rPr>
                <w:rFonts w:ascii="Arial" w:hAnsi="Arial" w:cs="Arial"/>
                <w:sz w:val="24"/>
                <w:szCs w:val="24"/>
              </w:rPr>
              <w:t>are</w:t>
            </w:r>
            <w:proofErr w:type="gramEnd"/>
            <w:r w:rsidRPr="003331F0">
              <w:rPr>
                <w:rFonts w:ascii="Arial" w:hAnsi="Arial" w:cs="Arial"/>
                <w:sz w:val="24"/>
                <w:szCs w:val="24"/>
              </w:rPr>
              <w:t xml:space="preserve"> not commissioned to deliver provision within EHCPs. </w:t>
            </w:r>
          </w:p>
        </w:tc>
        <w:tc>
          <w:tcPr>
            <w:tcW w:w="3828" w:type="dxa"/>
          </w:tcPr>
          <w:p w14:paraId="557F9F72" w14:textId="77777777" w:rsidR="006A5101" w:rsidRPr="00B620AC" w:rsidRDefault="006A5101" w:rsidP="006A5101">
            <w:pPr>
              <w:rPr>
                <w:rFonts w:ascii="Arial" w:hAnsi="Arial" w:cs="Arial"/>
                <w:sz w:val="24"/>
                <w:szCs w:val="24"/>
              </w:rPr>
            </w:pPr>
          </w:p>
        </w:tc>
      </w:tr>
    </w:tbl>
    <w:p w14:paraId="3F9F03F0" w14:textId="77777777" w:rsidR="0083499E" w:rsidRDefault="0083499E">
      <w:pPr>
        <w:rPr>
          <w:rFonts w:ascii="Arial" w:hAnsi="Arial" w:cs="Arial"/>
          <w:sz w:val="24"/>
          <w:szCs w:val="24"/>
        </w:rPr>
      </w:pPr>
    </w:p>
    <w:tbl>
      <w:tblPr>
        <w:tblStyle w:val="TableGrid"/>
        <w:tblW w:w="15168" w:type="dxa"/>
        <w:tblInd w:w="-572" w:type="dxa"/>
        <w:tblLook w:val="04A0" w:firstRow="1" w:lastRow="0" w:firstColumn="1" w:lastColumn="0" w:noHBand="0" w:noVBand="1"/>
      </w:tblPr>
      <w:tblGrid>
        <w:gridCol w:w="11340"/>
        <w:gridCol w:w="3828"/>
      </w:tblGrid>
      <w:tr w:rsidR="00A34C02" w14:paraId="3692A7AF" w14:textId="77777777" w:rsidTr="004165CA">
        <w:trPr>
          <w:trHeight w:val="454"/>
        </w:trPr>
        <w:tc>
          <w:tcPr>
            <w:tcW w:w="11340" w:type="dxa"/>
            <w:shd w:val="clear" w:color="auto" w:fill="DAE9F7" w:themeFill="text2" w:themeFillTint="1A"/>
            <w:vAlign w:val="center"/>
          </w:tcPr>
          <w:p w14:paraId="0433F262" w14:textId="2BBFF56F" w:rsidR="00A34C02" w:rsidRPr="00B9720B" w:rsidRDefault="00A34C02" w:rsidP="004165CA">
            <w:pPr>
              <w:rPr>
                <w:rFonts w:ascii="Arial" w:hAnsi="Arial" w:cs="Arial"/>
                <w:b/>
                <w:bCs/>
                <w:sz w:val="24"/>
                <w:szCs w:val="24"/>
              </w:rPr>
            </w:pPr>
            <w:r w:rsidRPr="00B9720B">
              <w:rPr>
                <w:rFonts w:ascii="Arial" w:hAnsi="Arial" w:cs="Arial"/>
                <w:b/>
                <w:bCs/>
                <w:sz w:val="24"/>
                <w:szCs w:val="24"/>
              </w:rPr>
              <w:t xml:space="preserve">The </w:t>
            </w:r>
            <w:r w:rsidR="00A75EAA">
              <w:rPr>
                <w:rFonts w:ascii="Arial" w:hAnsi="Arial" w:cs="Arial"/>
                <w:b/>
                <w:bCs/>
                <w:sz w:val="24"/>
                <w:szCs w:val="24"/>
              </w:rPr>
              <w:t>s</w:t>
            </w:r>
            <w:r w:rsidRPr="00B9720B">
              <w:rPr>
                <w:rFonts w:ascii="Arial" w:hAnsi="Arial" w:cs="Arial"/>
                <w:b/>
                <w:bCs/>
                <w:sz w:val="24"/>
                <w:szCs w:val="24"/>
              </w:rPr>
              <w:t xml:space="preserve">chool </w:t>
            </w:r>
            <w:r w:rsidR="008B415B">
              <w:rPr>
                <w:rFonts w:ascii="Arial" w:hAnsi="Arial" w:cs="Arial"/>
                <w:b/>
                <w:bCs/>
                <w:sz w:val="24"/>
                <w:szCs w:val="24"/>
              </w:rPr>
              <w:t>w</w:t>
            </w:r>
            <w:r w:rsidRPr="00B9720B">
              <w:rPr>
                <w:rFonts w:ascii="Arial" w:hAnsi="Arial" w:cs="Arial"/>
                <w:b/>
                <w:bCs/>
                <w:sz w:val="24"/>
                <w:szCs w:val="24"/>
              </w:rPr>
              <w:t>ill:</w:t>
            </w:r>
          </w:p>
        </w:tc>
        <w:tc>
          <w:tcPr>
            <w:tcW w:w="3828" w:type="dxa"/>
            <w:shd w:val="clear" w:color="auto" w:fill="DAE9F7" w:themeFill="text2" w:themeFillTint="1A"/>
            <w:vAlign w:val="center"/>
          </w:tcPr>
          <w:p w14:paraId="57E63BD8" w14:textId="0C03DBA4" w:rsidR="00A34C02" w:rsidRPr="00B9720B" w:rsidRDefault="00A75EAA" w:rsidP="004165CA">
            <w:pPr>
              <w:jc w:val="center"/>
              <w:rPr>
                <w:rFonts w:ascii="Arial" w:hAnsi="Arial" w:cs="Arial"/>
                <w:b/>
                <w:bCs/>
                <w:sz w:val="24"/>
                <w:szCs w:val="24"/>
              </w:rPr>
            </w:pPr>
            <w:r>
              <w:rPr>
                <w:rFonts w:ascii="Arial" w:hAnsi="Arial" w:cs="Arial"/>
                <w:b/>
                <w:bCs/>
                <w:sz w:val="24"/>
                <w:szCs w:val="24"/>
              </w:rPr>
              <w:t>Comments</w:t>
            </w:r>
          </w:p>
        </w:tc>
      </w:tr>
      <w:tr w:rsidR="002F7BA7" w14:paraId="430B7EED" w14:textId="77777777" w:rsidTr="0083499E">
        <w:trPr>
          <w:trHeight w:val="3732"/>
        </w:trPr>
        <w:tc>
          <w:tcPr>
            <w:tcW w:w="11340" w:type="dxa"/>
            <w:shd w:val="clear" w:color="auto" w:fill="auto"/>
          </w:tcPr>
          <w:p w14:paraId="55FCD130" w14:textId="4DD565EB" w:rsidR="002F7BA7" w:rsidRDefault="002F7BA7" w:rsidP="002F7BA7">
            <w:pPr>
              <w:rPr>
                <w:rFonts w:ascii="Arial" w:hAnsi="Arial" w:cs="Arial"/>
                <w:sz w:val="24"/>
                <w:szCs w:val="24"/>
              </w:rPr>
            </w:pPr>
            <w:r>
              <w:rPr>
                <w:rFonts w:ascii="Arial" w:hAnsi="Arial" w:cs="Arial"/>
                <w:sz w:val="24"/>
                <w:szCs w:val="24"/>
              </w:rPr>
              <w:t>Support the Link SaLT to work within school</w:t>
            </w:r>
            <w:r w:rsidR="00B16DAE">
              <w:rPr>
                <w:rFonts w:ascii="Arial" w:hAnsi="Arial" w:cs="Arial"/>
                <w:sz w:val="24"/>
                <w:szCs w:val="24"/>
              </w:rPr>
              <w:t xml:space="preserve">: </w:t>
            </w:r>
          </w:p>
          <w:p w14:paraId="2225982B" w14:textId="02DC434B" w:rsidR="00B16DAE" w:rsidRDefault="00B16DAE" w:rsidP="00B16DAE">
            <w:pPr>
              <w:pStyle w:val="ListParagraph"/>
              <w:numPr>
                <w:ilvl w:val="0"/>
                <w:numId w:val="22"/>
              </w:numPr>
              <w:rPr>
                <w:rFonts w:ascii="Arial" w:hAnsi="Arial" w:cs="Arial"/>
                <w:sz w:val="24"/>
                <w:szCs w:val="24"/>
              </w:rPr>
            </w:pPr>
            <w:r>
              <w:rPr>
                <w:rFonts w:ascii="Arial" w:hAnsi="Arial" w:cs="Arial"/>
                <w:sz w:val="24"/>
                <w:szCs w:val="24"/>
              </w:rPr>
              <w:t xml:space="preserve">The SENCO will offer the Link SaLT </w:t>
            </w:r>
            <w:r w:rsidRPr="00D44CA8">
              <w:rPr>
                <w:rFonts w:ascii="Arial" w:hAnsi="Arial" w:cs="Arial"/>
                <w:sz w:val="24"/>
                <w:szCs w:val="24"/>
              </w:rPr>
              <w:t>a brief induction to the school e.g. showing the Link SaLT around the school, sharing key information about the school building</w:t>
            </w:r>
            <w:r>
              <w:rPr>
                <w:rFonts w:ascii="Arial" w:hAnsi="Arial" w:cs="Arial"/>
                <w:sz w:val="24"/>
                <w:szCs w:val="24"/>
              </w:rPr>
              <w:t xml:space="preserve">. The school will allow the Link SaLT to have free movement around the school, where possible. </w:t>
            </w:r>
          </w:p>
          <w:p w14:paraId="795300AE" w14:textId="7FA2D169" w:rsidR="008F59A5" w:rsidRPr="00B16DAE" w:rsidRDefault="008F59A5" w:rsidP="00B16DAE">
            <w:pPr>
              <w:pStyle w:val="ListParagraph"/>
              <w:numPr>
                <w:ilvl w:val="0"/>
                <w:numId w:val="22"/>
              </w:numPr>
              <w:rPr>
                <w:rFonts w:ascii="Arial" w:hAnsi="Arial" w:cs="Arial"/>
                <w:sz w:val="24"/>
                <w:szCs w:val="24"/>
              </w:rPr>
            </w:pPr>
            <w:r>
              <w:rPr>
                <w:rFonts w:ascii="Arial" w:hAnsi="Arial" w:cs="Arial"/>
                <w:sz w:val="24"/>
                <w:szCs w:val="24"/>
              </w:rPr>
              <w:t xml:space="preserve">The SENCO will engage in discussions with SaLT management if the Link SaLT requires reasonable adjustments to work within school. </w:t>
            </w:r>
          </w:p>
          <w:p w14:paraId="6D13F869" w14:textId="2029820F" w:rsidR="002F7BA7" w:rsidRDefault="002F7BA7" w:rsidP="002F7BA7">
            <w:pPr>
              <w:pStyle w:val="ListParagraph"/>
              <w:numPr>
                <w:ilvl w:val="0"/>
                <w:numId w:val="22"/>
              </w:numPr>
              <w:rPr>
                <w:rFonts w:ascii="Arial" w:hAnsi="Arial" w:cs="Arial"/>
                <w:sz w:val="24"/>
                <w:szCs w:val="24"/>
              </w:rPr>
            </w:pPr>
            <w:r>
              <w:rPr>
                <w:rFonts w:ascii="Arial" w:hAnsi="Arial" w:cs="Arial"/>
                <w:sz w:val="24"/>
                <w:szCs w:val="24"/>
              </w:rPr>
              <w:t>The SENCO will a</w:t>
            </w:r>
            <w:r w:rsidRPr="002F7BA7">
              <w:rPr>
                <w:rFonts w:ascii="Arial" w:hAnsi="Arial" w:cs="Arial"/>
                <w:sz w:val="24"/>
                <w:szCs w:val="24"/>
              </w:rPr>
              <w:t>gree dates</w:t>
            </w:r>
            <w:r w:rsidR="00B16DAE">
              <w:rPr>
                <w:rFonts w:ascii="Arial" w:hAnsi="Arial" w:cs="Arial"/>
                <w:sz w:val="24"/>
                <w:szCs w:val="24"/>
              </w:rPr>
              <w:t xml:space="preserve"> with the Link SaLT for them to come into school. The SENCO will contact the Link SaLT if they are unable to accommodate them on a planned visit. </w:t>
            </w:r>
          </w:p>
          <w:p w14:paraId="476BCF90" w14:textId="24A8B50D" w:rsidR="002F7BA7" w:rsidRDefault="002F7BA7" w:rsidP="002F7BA7">
            <w:pPr>
              <w:pStyle w:val="ListParagraph"/>
              <w:numPr>
                <w:ilvl w:val="0"/>
                <w:numId w:val="22"/>
              </w:numPr>
              <w:rPr>
                <w:rFonts w:ascii="Arial" w:hAnsi="Arial" w:cs="Arial"/>
                <w:sz w:val="24"/>
                <w:szCs w:val="24"/>
              </w:rPr>
            </w:pPr>
            <w:r>
              <w:rPr>
                <w:rFonts w:ascii="Arial" w:hAnsi="Arial" w:cs="Arial"/>
                <w:sz w:val="24"/>
                <w:szCs w:val="24"/>
              </w:rPr>
              <w:t xml:space="preserve">The SENCO will </w:t>
            </w:r>
            <w:r w:rsidRPr="002F7BA7">
              <w:rPr>
                <w:rFonts w:ascii="Arial" w:hAnsi="Arial" w:cs="Arial"/>
                <w:sz w:val="24"/>
                <w:szCs w:val="24"/>
              </w:rPr>
              <w:t>allocate an appropriate space for the Link SaLT to work</w:t>
            </w:r>
            <w:r>
              <w:rPr>
                <w:rFonts w:ascii="Arial" w:hAnsi="Arial" w:cs="Arial"/>
                <w:sz w:val="24"/>
                <w:szCs w:val="24"/>
              </w:rPr>
              <w:t>. This may include a</w:t>
            </w:r>
            <w:r w:rsidRPr="002F7BA7">
              <w:rPr>
                <w:rFonts w:ascii="Arial" w:hAnsi="Arial" w:cs="Arial"/>
                <w:sz w:val="24"/>
                <w:szCs w:val="24"/>
              </w:rPr>
              <w:t xml:space="preserve"> quiet space to work with children</w:t>
            </w:r>
            <w:r>
              <w:rPr>
                <w:rFonts w:ascii="Arial" w:hAnsi="Arial" w:cs="Arial"/>
                <w:sz w:val="24"/>
                <w:szCs w:val="24"/>
              </w:rPr>
              <w:t>, a</w:t>
            </w:r>
            <w:r w:rsidRPr="002F7BA7">
              <w:rPr>
                <w:rFonts w:ascii="Arial" w:hAnsi="Arial" w:cs="Arial"/>
                <w:sz w:val="24"/>
                <w:szCs w:val="24"/>
              </w:rPr>
              <w:t xml:space="preserve"> private space to meet with or to make confidential phone calls to parents/carers</w:t>
            </w:r>
            <w:r>
              <w:rPr>
                <w:rFonts w:ascii="Arial" w:hAnsi="Arial" w:cs="Arial"/>
                <w:sz w:val="24"/>
                <w:szCs w:val="24"/>
              </w:rPr>
              <w:t xml:space="preserve"> and a</w:t>
            </w:r>
            <w:r w:rsidRPr="002F7BA7">
              <w:rPr>
                <w:rFonts w:ascii="Arial" w:hAnsi="Arial" w:cs="Arial"/>
                <w:sz w:val="24"/>
                <w:szCs w:val="24"/>
              </w:rPr>
              <w:t xml:space="preserve"> desk/adult sized table </w:t>
            </w:r>
            <w:r w:rsidR="008F59A5">
              <w:rPr>
                <w:rFonts w:ascii="Arial" w:hAnsi="Arial" w:cs="Arial"/>
                <w:sz w:val="24"/>
                <w:szCs w:val="24"/>
              </w:rPr>
              <w:t xml:space="preserve">and chair </w:t>
            </w:r>
            <w:r w:rsidRPr="002F7BA7">
              <w:rPr>
                <w:rFonts w:ascii="Arial" w:hAnsi="Arial" w:cs="Arial"/>
                <w:sz w:val="24"/>
                <w:szCs w:val="24"/>
              </w:rPr>
              <w:t xml:space="preserve">to work at to complete clinical admin. </w:t>
            </w:r>
          </w:p>
          <w:p w14:paraId="4C584B92" w14:textId="7464BB7E" w:rsidR="0083499E" w:rsidRPr="0083499E" w:rsidRDefault="00B16DAE" w:rsidP="0083499E">
            <w:pPr>
              <w:pStyle w:val="ListParagraph"/>
              <w:numPr>
                <w:ilvl w:val="0"/>
                <w:numId w:val="22"/>
              </w:numPr>
              <w:rPr>
                <w:rFonts w:ascii="Arial" w:hAnsi="Arial" w:cs="Arial"/>
                <w:sz w:val="24"/>
                <w:szCs w:val="24"/>
              </w:rPr>
            </w:pPr>
            <w:r>
              <w:rPr>
                <w:rFonts w:ascii="Arial" w:hAnsi="Arial" w:cs="Arial"/>
                <w:sz w:val="24"/>
                <w:szCs w:val="24"/>
              </w:rPr>
              <w:t xml:space="preserve">The SENCO will support the Link SaLT to access school </w:t>
            </w:r>
            <w:r w:rsidR="00CC7F9B">
              <w:rPr>
                <w:rFonts w:ascii="Arial" w:hAnsi="Arial" w:cs="Arial"/>
                <w:sz w:val="24"/>
                <w:szCs w:val="24"/>
              </w:rPr>
              <w:t>Wi-Fi</w:t>
            </w:r>
            <w:r>
              <w:rPr>
                <w:rFonts w:ascii="Arial" w:hAnsi="Arial" w:cs="Arial"/>
                <w:sz w:val="24"/>
                <w:szCs w:val="24"/>
              </w:rPr>
              <w:t xml:space="preserve"> and a school photocopier, where possible.</w:t>
            </w:r>
          </w:p>
          <w:p w14:paraId="08991A38" w14:textId="4E14666B" w:rsidR="00B16DAE" w:rsidRPr="0083499E" w:rsidRDefault="00B16DAE" w:rsidP="00305BC8">
            <w:pPr>
              <w:pStyle w:val="ListParagraph"/>
              <w:numPr>
                <w:ilvl w:val="0"/>
                <w:numId w:val="22"/>
              </w:numPr>
              <w:rPr>
                <w:rFonts w:ascii="Arial" w:hAnsi="Arial" w:cs="Arial"/>
                <w:sz w:val="24"/>
                <w:szCs w:val="24"/>
              </w:rPr>
            </w:pPr>
            <w:r w:rsidRPr="00B16DAE">
              <w:rPr>
                <w:rFonts w:ascii="Arial" w:hAnsi="Arial" w:cs="Arial"/>
                <w:sz w:val="24"/>
                <w:szCs w:val="24"/>
              </w:rPr>
              <w:t>The SENCO will inform the Link SaLT of the school’s safeguarding policies and named Designated Safeguarding Leads</w:t>
            </w:r>
            <w:r w:rsidR="0083499E">
              <w:rPr>
                <w:rFonts w:ascii="Arial" w:hAnsi="Arial" w:cs="Arial"/>
                <w:sz w:val="24"/>
                <w:szCs w:val="24"/>
              </w:rPr>
              <w:t>.</w:t>
            </w:r>
          </w:p>
        </w:tc>
        <w:tc>
          <w:tcPr>
            <w:tcW w:w="3828" w:type="dxa"/>
            <w:shd w:val="clear" w:color="auto" w:fill="auto"/>
          </w:tcPr>
          <w:p w14:paraId="748F931C" w14:textId="77777777" w:rsidR="002F7BA7" w:rsidRDefault="002F7BA7" w:rsidP="00A75EAA">
            <w:pPr>
              <w:jc w:val="center"/>
              <w:rPr>
                <w:rFonts w:ascii="Arial" w:hAnsi="Arial" w:cs="Arial"/>
                <w:b/>
                <w:bCs/>
                <w:sz w:val="24"/>
                <w:szCs w:val="24"/>
              </w:rPr>
            </w:pPr>
          </w:p>
        </w:tc>
      </w:tr>
      <w:tr w:rsidR="00D44CA8" w14:paraId="56A4D456" w14:textId="77777777" w:rsidTr="00305BC8">
        <w:tc>
          <w:tcPr>
            <w:tcW w:w="11340" w:type="dxa"/>
            <w:shd w:val="clear" w:color="auto" w:fill="auto"/>
          </w:tcPr>
          <w:p w14:paraId="0F1571D7" w14:textId="44BD01CC" w:rsidR="00B16DAE" w:rsidRDefault="00B16DAE" w:rsidP="002F7BA7">
            <w:pPr>
              <w:rPr>
                <w:rFonts w:ascii="Arial" w:hAnsi="Arial" w:cs="Arial"/>
                <w:sz w:val="24"/>
                <w:szCs w:val="24"/>
              </w:rPr>
            </w:pPr>
            <w:r>
              <w:rPr>
                <w:rFonts w:ascii="Arial" w:hAnsi="Arial" w:cs="Arial"/>
                <w:sz w:val="24"/>
                <w:szCs w:val="24"/>
              </w:rPr>
              <w:t>Work with the Link SaLT to develop provision for speech, language and communication:</w:t>
            </w:r>
          </w:p>
          <w:p w14:paraId="740D7BC3" w14:textId="4E7028C9" w:rsidR="00D44CA8" w:rsidRDefault="00B16DAE" w:rsidP="00801BAD">
            <w:pPr>
              <w:pStyle w:val="ListParagraph"/>
              <w:numPr>
                <w:ilvl w:val="0"/>
                <w:numId w:val="21"/>
              </w:numPr>
              <w:rPr>
                <w:rFonts w:ascii="Arial" w:hAnsi="Arial" w:cs="Arial"/>
                <w:sz w:val="24"/>
                <w:szCs w:val="24"/>
              </w:rPr>
            </w:pPr>
            <w:r>
              <w:rPr>
                <w:rFonts w:ascii="Arial" w:hAnsi="Arial" w:cs="Arial"/>
                <w:sz w:val="24"/>
                <w:szCs w:val="24"/>
              </w:rPr>
              <w:t xml:space="preserve">The </w:t>
            </w:r>
            <w:r w:rsidR="00D44CA8" w:rsidRPr="00B16DAE">
              <w:rPr>
                <w:rFonts w:ascii="Arial" w:hAnsi="Arial" w:cs="Arial"/>
                <w:sz w:val="24"/>
                <w:szCs w:val="24"/>
              </w:rPr>
              <w:t xml:space="preserve">SENCO </w:t>
            </w:r>
            <w:r>
              <w:rPr>
                <w:rFonts w:ascii="Arial" w:hAnsi="Arial" w:cs="Arial"/>
                <w:sz w:val="24"/>
                <w:szCs w:val="24"/>
              </w:rPr>
              <w:t>will</w:t>
            </w:r>
            <w:r w:rsidR="002F7BA7" w:rsidRPr="00B16DAE">
              <w:rPr>
                <w:rFonts w:ascii="Arial" w:hAnsi="Arial" w:cs="Arial"/>
                <w:sz w:val="24"/>
                <w:szCs w:val="24"/>
              </w:rPr>
              <w:t xml:space="preserve"> m</w:t>
            </w:r>
            <w:r w:rsidR="00D44CA8" w:rsidRPr="00B16DAE">
              <w:rPr>
                <w:rFonts w:ascii="Arial" w:hAnsi="Arial" w:cs="Arial"/>
                <w:sz w:val="24"/>
                <w:szCs w:val="24"/>
              </w:rPr>
              <w:t>eet with the Link SaLT for a minimum of 1 hour in the autumn term to complete the Whole School Communication Plan</w:t>
            </w:r>
            <w:r w:rsidR="002F7BA7" w:rsidRPr="00B16DAE">
              <w:rPr>
                <w:rFonts w:ascii="Arial" w:hAnsi="Arial" w:cs="Arial"/>
                <w:sz w:val="24"/>
                <w:szCs w:val="24"/>
              </w:rPr>
              <w:t xml:space="preserve"> and throughout the academic year as needed</w:t>
            </w:r>
            <w:r>
              <w:rPr>
                <w:rFonts w:ascii="Arial" w:hAnsi="Arial" w:cs="Arial"/>
                <w:sz w:val="24"/>
                <w:szCs w:val="24"/>
              </w:rPr>
              <w:t xml:space="preserve"> to plan SaLT support. </w:t>
            </w:r>
          </w:p>
          <w:p w14:paraId="78E9943B" w14:textId="42481826" w:rsidR="00B16DAE" w:rsidRDefault="00B16DAE" w:rsidP="00801BAD">
            <w:pPr>
              <w:pStyle w:val="ListParagraph"/>
              <w:numPr>
                <w:ilvl w:val="0"/>
                <w:numId w:val="21"/>
              </w:numPr>
              <w:rPr>
                <w:rFonts w:ascii="Arial" w:hAnsi="Arial" w:cs="Arial"/>
                <w:sz w:val="24"/>
                <w:szCs w:val="24"/>
              </w:rPr>
            </w:pPr>
            <w:r>
              <w:rPr>
                <w:rFonts w:ascii="Arial" w:hAnsi="Arial" w:cs="Arial"/>
                <w:sz w:val="24"/>
                <w:szCs w:val="24"/>
              </w:rPr>
              <w:lastRenderedPageBreak/>
              <w:t xml:space="preserve">The SENCO will meet with the Link SaLT to </w:t>
            </w:r>
            <w:r w:rsidRPr="00B16DAE">
              <w:rPr>
                <w:rFonts w:ascii="Arial" w:hAnsi="Arial" w:cs="Arial"/>
                <w:sz w:val="24"/>
                <w:szCs w:val="24"/>
              </w:rPr>
              <w:t>discuss children referred to SaLT</w:t>
            </w:r>
            <w:r>
              <w:rPr>
                <w:rFonts w:ascii="Arial" w:hAnsi="Arial" w:cs="Arial"/>
                <w:sz w:val="24"/>
                <w:szCs w:val="24"/>
              </w:rPr>
              <w:t xml:space="preserve"> </w:t>
            </w:r>
            <w:r w:rsidRPr="00B16DAE">
              <w:rPr>
                <w:rFonts w:ascii="Arial" w:hAnsi="Arial" w:cs="Arial"/>
                <w:sz w:val="24"/>
                <w:szCs w:val="24"/>
              </w:rPr>
              <w:t>and facilitate opportunities for SaLT to liaise with class teachers, teaching assistants, and other professionals; working as a team to ensure support for children is effective and tailored to their needs.</w:t>
            </w:r>
          </w:p>
          <w:p w14:paraId="561E99BD" w14:textId="234A04E0" w:rsidR="00B16DAE" w:rsidRPr="00801BAD" w:rsidRDefault="00B16DAE" w:rsidP="00801BAD">
            <w:pPr>
              <w:pStyle w:val="ListParagraph"/>
              <w:numPr>
                <w:ilvl w:val="0"/>
                <w:numId w:val="21"/>
              </w:numPr>
              <w:rPr>
                <w:rFonts w:ascii="Arial" w:hAnsi="Arial" w:cs="Arial"/>
                <w:sz w:val="24"/>
                <w:szCs w:val="24"/>
              </w:rPr>
            </w:pPr>
            <w:r>
              <w:rPr>
                <w:rFonts w:ascii="Arial" w:hAnsi="Arial" w:cs="Arial"/>
                <w:sz w:val="24"/>
                <w:szCs w:val="24"/>
              </w:rPr>
              <w:t xml:space="preserve">The SENCO will work with the Link SaLT to </w:t>
            </w:r>
            <w:r w:rsidR="00801BAD">
              <w:rPr>
                <w:rFonts w:ascii="Arial" w:hAnsi="Arial" w:cs="Arial"/>
                <w:sz w:val="24"/>
                <w:szCs w:val="24"/>
              </w:rPr>
              <w:t xml:space="preserve">develop universal and targeted provision, as appropriate </w:t>
            </w:r>
            <w:r w:rsidRPr="00B16DAE">
              <w:rPr>
                <w:rFonts w:ascii="Arial" w:hAnsi="Arial" w:cs="Arial"/>
                <w:sz w:val="24"/>
                <w:szCs w:val="24"/>
              </w:rPr>
              <w:t xml:space="preserve">e.g. </w:t>
            </w:r>
            <w:r>
              <w:rPr>
                <w:rFonts w:ascii="Arial" w:hAnsi="Arial" w:cs="Arial"/>
                <w:sz w:val="24"/>
                <w:szCs w:val="24"/>
              </w:rPr>
              <w:t xml:space="preserve">timetabling </w:t>
            </w:r>
            <w:r w:rsidRPr="00B16DAE">
              <w:rPr>
                <w:rFonts w:ascii="Arial" w:hAnsi="Arial" w:cs="Arial"/>
                <w:sz w:val="24"/>
                <w:szCs w:val="24"/>
              </w:rPr>
              <w:t xml:space="preserve">targeted groups </w:t>
            </w:r>
            <w:r>
              <w:rPr>
                <w:rFonts w:ascii="Arial" w:hAnsi="Arial" w:cs="Arial"/>
                <w:sz w:val="24"/>
                <w:szCs w:val="24"/>
              </w:rPr>
              <w:t>led by teaching assistants</w:t>
            </w:r>
            <w:r w:rsidR="00801BAD">
              <w:rPr>
                <w:rFonts w:ascii="Arial" w:hAnsi="Arial" w:cs="Arial"/>
                <w:sz w:val="24"/>
                <w:szCs w:val="24"/>
              </w:rPr>
              <w:t xml:space="preserve">, </w:t>
            </w:r>
            <w:r w:rsidRPr="00801BAD">
              <w:rPr>
                <w:rFonts w:ascii="Arial" w:hAnsi="Arial" w:cs="Arial"/>
                <w:sz w:val="24"/>
                <w:szCs w:val="24"/>
              </w:rPr>
              <w:t>organis</w:t>
            </w:r>
            <w:r w:rsidR="00801BAD">
              <w:rPr>
                <w:rFonts w:ascii="Arial" w:hAnsi="Arial" w:cs="Arial"/>
                <w:sz w:val="24"/>
                <w:szCs w:val="24"/>
              </w:rPr>
              <w:t>ing</w:t>
            </w:r>
            <w:r w:rsidRPr="00801BAD">
              <w:rPr>
                <w:rFonts w:ascii="Arial" w:hAnsi="Arial" w:cs="Arial"/>
                <w:sz w:val="24"/>
                <w:szCs w:val="24"/>
              </w:rPr>
              <w:t xml:space="preserve"> and support</w:t>
            </w:r>
            <w:r w:rsidR="00801BAD">
              <w:rPr>
                <w:rFonts w:ascii="Arial" w:hAnsi="Arial" w:cs="Arial"/>
                <w:sz w:val="24"/>
                <w:szCs w:val="24"/>
              </w:rPr>
              <w:t>ing</w:t>
            </w:r>
            <w:r w:rsidRPr="00801BAD">
              <w:rPr>
                <w:rFonts w:ascii="Arial" w:hAnsi="Arial" w:cs="Arial"/>
                <w:sz w:val="24"/>
                <w:szCs w:val="24"/>
              </w:rPr>
              <w:t xml:space="preserve"> SaLT training for school staff</w:t>
            </w:r>
            <w:r w:rsidR="00801BAD">
              <w:rPr>
                <w:rFonts w:ascii="Arial" w:hAnsi="Arial" w:cs="Arial"/>
                <w:sz w:val="24"/>
                <w:szCs w:val="24"/>
              </w:rPr>
              <w:t xml:space="preserve">. </w:t>
            </w:r>
          </w:p>
          <w:p w14:paraId="60E2EEC9" w14:textId="7AACE948" w:rsidR="00B16DAE" w:rsidRDefault="00B16DAE" w:rsidP="00801BAD">
            <w:pPr>
              <w:pStyle w:val="ListParagraph"/>
              <w:numPr>
                <w:ilvl w:val="0"/>
                <w:numId w:val="21"/>
              </w:numPr>
              <w:spacing w:after="120"/>
              <w:rPr>
                <w:rFonts w:ascii="Arial" w:hAnsi="Arial" w:cs="Arial"/>
                <w:sz w:val="24"/>
                <w:szCs w:val="24"/>
              </w:rPr>
            </w:pPr>
            <w:r>
              <w:rPr>
                <w:rFonts w:ascii="Arial" w:hAnsi="Arial" w:cs="Arial"/>
                <w:sz w:val="24"/>
                <w:szCs w:val="24"/>
              </w:rPr>
              <w:t xml:space="preserve">The SENCO will ensure verbal consent is obtained from a child’s parent/carer and complete the SaLT consent form before a child is discussed with SaLT. The SENCO will e-mail the completed consent form to the Link SaLT and provide parents/carers with a SaLT </w:t>
            </w:r>
            <w:r w:rsidR="00801BAD">
              <w:rPr>
                <w:rFonts w:ascii="Arial" w:hAnsi="Arial" w:cs="Arial"/>
                <w:sz w:val="24"/>
                <w:szCs w:val="24"/>
              </w:rPr>
              <w:t>i</w:t>
            </w:r>
            <w:r>
              <w:rPr>
                <w:rFonts w:ascii="Arial" w:hAnsi="Arial" w:cs="Arial"/>
                <w:sz w:val="24"/>
                <w:szCs w:val="24"/>
              </w:rPr>
              <w:t xml:space="preserve">nformation for </w:t>
            </w:r>
            <w:r w:rsidR="00801BAD">
              <w:rPr>
                <w:rFonts w:ascii="Arial" w:hAnsi="Arial" w:cs="Arial"/>
                <w:sz w:val="24"/>
                <w:szCs w:val="24"/>
              </w:rPr>
              <w:t>p</w:t>
            </w:r>
            <w:r>
              <w:rPr>
                <w:rFonts w:ascii="Arial" w:hAnsi="Arial" w:cs="Arial"/>
                <w:sz w:val="24"/>
                <w:szCs w:val="24"/>
              </w:rPr>
              <w:t>arents/</w:t>
            </w:r>
            <w:r w:rsidR="00801BAD">
              <w:rPr>
                <w:rFonts w:ascii="Arial" w:hAnsi="Arial" w:cs="Arial"/>
                <w:sz w:val="24"/>
                <w:szCs w:val="24"/>
              </w:rPr>
              <w:t>c</w:t>
            </w:r>
            <w:r>
              <w:rPr>
                <w:rFonts w:ascii="Arial" w:hAnsi="Arial" w:cs="Arial"/>
                <w:sz w:val="24"/>
                <w:szCs w:val="24"/>
              </w:rPr>
              <w:t xml:space="preserve">arers letter. </w:t>
            </w:r>
          </w:p>
          <w:p w14:paraId="1AC30F54" w14:textId="18AAB377" w:rsidR="00801BAD" w:rsidRPr="00801BAD" w:rsidRDefault="00801BAD" w:rsidP="00801BAD">
            <w:pPr>
              <w:pStyle w:val="ListParagraph"/>
              <w:numPr>
                <w:ilvl w:val="0"/>
                <w:numId w:val="21"/>
              </w:numPr>
              <w:rPr>
                <w:rFonts w:ascii="Arial" w:hAnsi="Arial" w:cs="Arial"/>
                <w:sz w:val="24"/>
                <w:szCs w:val="24"/>
              </w:rPr>
            </w:pPr>
            <w:r>
              <w:rPr>
                <w:rFonts w:ascii="Arial" w:hAnsi="Arial" w:cs="Arial"/>
                <w:sz w:val="24"/>
                <w:szCs w:val="24"/>
              </w:rPr>
              <w:t xml:space="preserve">The SENCO will facilitate school staff to take part in SaLT assessment and therapy sessions as appropriate. </w:t>
            </w:r>
          </w:p>
          <w:p w14:paraId="3CB5E6BB" w14:textId="75CE31AA" w:rsidR="00CC7F9B" w:rsidRPr="00CC7F9B" w:rsidRDefault="00B16DAE" w:rsidP="00801BAD">
            <w:pPr>
              <w:pStyle w:val="ListParagraph"/>
              <w:numPr>
                <w:ilvl w:val="0"/>
                <w:numId w:val="21"/>
              </w:numPr>
              <w:rPr>
                <w:rFonts w:ascii="Arial" w:hAnsi="Arial" w:cs="Arial"/>
                <w:sz w:val="24"/>
                <w:szCs w:val="24"/>
              </w:rPr>
            </w:pPr>
            <w:r>
              <w:rPr>
                <w:rFonts w:ascii="Arial" w:hAnsi="Arial" w:cs="Arial"/>
                <w:sz w:val="24"/>
                <w:szCs w:val="24"/>
              </w:rPr>
              <w:t>The SENCO will share</w:t>
            </w:r>
            <w:r w:rsidR="00CC7F9B">
              <w:rPr>
                <w:rFonts w:ascii="Arial" w:hAnsi="Arial" w:cs="Arial"/>
                <w:sz w:val="24"/>
                <w:szCs w:val="24"/>
              </w:rPr>
              <w:t xml:space="preserve"> important</w:t>
            </w:r>
            <w:r>
              <w:rPr>
                <w:rFonts w:ascii="Arial" w:hAnsi="Arial" w:cs="Arial"/>
                <w:sz w:val="24"/>
                <w:szCs w:val="24"/>
              </w:rPr>
              <w:t xml:space="preserve"> information</w:t>
            </w:r>
            <w:r w:rsidRPr="002F7BA7">
              <w:rPr>
                <w:rFonts w:ascii="Arial" w:hAnsi="Arial" w:cs="Arial"/>
                <w:sz w:val="24"/>
                <w:szCs w:val="24"/>
              </w:rPr>
              <w:t xml:space="preserve"> </w:t>
            </w:r>
            <w:r w:rsidR="00CC7F9B">
              <w:rPr>
                <w:rFonts w:ascii="Arial" w:hAnsi="Arial" w:cs="Arial"/>
                <w:sz w:val="24"/>
                <w:szCs w:val="24"/>
              </w:rPr>
              <w:t xml:space="preserve">about children known the SaLT with the Link SaLT. This includes safeguarding information and information </w:t>
            </w:r>
            <w:r w:rsidRPr="002F7BA7">
              <w:rPr>
                <w:rFonts w:ascii="Arial" w:hAnsi="Arial" w:cs="Arial"/>
                <w:sz w:val="24"/>
                <w:szCs w:val="24"/>
              </w:rPr>
              <w:t>about challenging behaviours</w:t>
            </w:r>
            <w:r w:rsidR="00CC7F9B">
              <w:rPr>
                <w:rFonts w:ascii="Arial" w:hAnsi="Arial" w:cs="Arial"/>
                <w:sz w:val="24"/>
                <w:szCs w:val="24"/>
              </w:rPr>
              <w:t xml:space="preserve"> or individual </w:t>
            </w:r>
            <w:r w:rsidRPr="002F7BA7">
              <w:rPr>
                <w:rFonts w:ascii="Arial" w:hAnsi="Arial" w:cs="Arial"/>
                <w:sz w:val="24"/>
                <w:szCs w:val="24"/>
              </w:rPr>
              <w:t>risk assessment</w:t>
            </w:r>
            <w:r w:rsidR="00CC7F9B">
              <w:rPr>
                <w:rFonts w:ascii="Arial" w:hAnsi="Arial" w:cs="Arial"/>
                <w:sz w:val="24"/>
                <w:szCs w:val="24"/>
              </w:rPr>
              <w:t>s</w:t>
            </w:r>
            <w:r w:rsidRPr="002F7BA7">
              <w:rPr>
                <w:rFonts w:ascii="Arial" w:hAnsi="Arial" w:cs="Arial"/>
                <w:sz w:val="24"/>
                <w:szCs w:val="24"/>
              </w:rPr>
              <w:t xml:space="preserve">. The SENCO will ensure that the Link SaLT is advised of specific behaviour management strategies or </w:t>
            </w:r>
            <w:r w:rsidR="00CC7F9B">
              <w:rPr>
                <w:rFonts w:ascii="Arial" w:hAnsi="Arial" w:cs="Arial"/>
                <w:sz w:val="24"/>
                <w:szCs w:val="24"/>
              </w:rPr>
              <w:t xml:space="preserve">that they </w:t>
            </w:r>
            <w:r w:rsidRPr="002F7BA7">
              <w:rPr>
                <w:rFonts w:ascii="Arial" w:hAnsi="Arial" w:cs="Arial"/>
                <w:sz w:val="24"/>
                <w:szCs w:val="24"/>
              </w:rPr>
              <w:t xml:space="preserve">are supervised by a member of school staff who can implement these strategies.  </w:t>
            </w:r>
          </w:p>
          <w:p w14:paraId="0406F175" w14:textId="00DCBB58" w:rsidR="00CC7F9B" w:rsidRDefault="00CC7F9B" w:rsidP="00801BAD">
            <w:pPr>
              <w:pStyle w:val="ListParagraph"/>
              <w:numPr>
                <w:ilvl w:val="0"/>
                <w:numId w:val="21"/>
              </w:numPr>
              <w:rPr>
                <w:rFonts w:ascii="Arial" w:hAnsi="Arial" w:cs="Arial"/>
                <w:sz w:val="24"/>
                <w:szCs w:val="24"/>
              </w:rPr>
            </w:pPr>
            <w:r>
              <w:rPr>
                <w:rFonts w:ascii="Arial" w:hAnsi="Arial" w:cs="Arial"/>
                <w:sz w:val="24"/>
                <w:szCs w:val="24"/>
              </w:rPr>
              <w:t xml:space="preserve">The SENCO will ensure that information about a child’s speech, language and communication needs is passed on to appropriate school staff if staffing changes (e.g. a change of 1:1 TA, child moves to a new class). </w:t>
            </w:r>
          </w:p>
          <w:p w14:paraId="66B200DC" w14:textId="2F817915" w:rsidR="00D44CA8" w:rsidRPr="00CC7F9B" w:rsidRDefault="00D44CA8" w:rsidP="00CC7F9B">
            <w:pPr>
              <w:ind w:left="360"/>
              <w:rPr>
                <w:rFonts w:ascii="Arial" w:hAnsi="Arial" w:cs="Arial"/>
                <w:b/>
                <w:bCs/>
                <w:sz w:val="24"/>
                <w:szCs w:val="24"/>
              </w:rPr>
            </w:pPr>
          </w:p>
        </w:tc>
        <w:tc>
          <w:tcPr>
            <w:tcW w:w="3828" w:type="dxa"/>
            <w:shd w:val="clear" w:color="auto" w:fill="auto"/>
          </w:tcPr>
          <w:p w14:paraId="55D7E624" w14:textId="77777777" w:rsidR="00D44CA8" w:rsidRDefault="00D44CA8" w:rsidP="00D44CA8">
            <w:pPr>
              <w:jc w:val="center"/>
              <w:rPr>
                <w:rFonts w:ascii="Arial" w:hAnsi="Arial" w:cs="Arial"/>
                <w:b/>
                <w:bCs/>
                <w:sz w:val="24"/>
                <w:szCs w:val="24"/>
              </w:rPr>
            </w:pPr>
          </w:p>
        </w:tc>
      </w:tr>
    </w:tbl>
    <w:p w14:paraId="5B611CD2" w14:textId="77777777" w:rsidR="00A56F96" w:rsidRDefault="00A56F96">
      <w:pPr>
        <w:rPr>
          <w:rFonts w:ascii="Arial" w:hAnsi="Arial" w:cs="Arial"/>
          <w:sz w:val="24"/>
          <w:szCs w:val="24"/>
        </w:rPr>
      </w:pPr>
    </w:p>
    <w:p w14:paraId="722675E6" w14:textId="77777777" w:rsidR="00C85034" w:rsidRDefault="00C85034">
      <w:pPr>
        <w:rPr>
          <w:rFonts w:ascii="Arial" w:hAnsi="Arial" w:cs="Arial"/>
          <w:sz w:val="24"/>
          <w:szCs w:val="24"/>
        </w:rPr>
      </w:pPr>
    </w:p>
    <w:p w14:paraId="699F6A59" w14:textId="77777777" w:rsidR="0083499E" w:rsidRDefault="0083499E">
      <w:pPr>
        <w:rPr>
          <w:rFonts w:ascii="Arial" w:hAnsi="Arial" w:cs="Arial"/>
          <w:sz w:val="24"/>
          <w:szCs w:val="24"/>
        </w:rPr>
      </w:pPr>
    </w:p>
    <w:p w14:paraId="0DC10109" w14:textId="77777777" w:rsidR="0083499E" w:rsidRDefault="0083499E">
      <w:pPr>
        <w:rPr>
          <w:rFonts w:ascii="Arial" w:hAnsi="Arial" w:cs="Arial"/>
          <w:sz w:val="24"/>
          <w:szCs w:val="24"/>
        </w:rPr>
      </w:pPr>
    </w:p>
    <w:p w14:paraId="114F33A9" w14:textId="77777777" w:rsidR="0083499E" w:rsidRDefault="0083499E">
      <w:pPr>
        <w:rPr>
          <w:rFonts w:ascii="Arial" w:hAnsi="Arial" w:cs="Arial"/>
          <w:sz w:val="24"/>
          <w:szCs w:val="24"/>
        </w:rPr>
      </w:pPr>
    </w:p>
    <w:p w14:paraId="107FD566" w14:textId="77777777" w:rsidR="0083499E" w:rsidRDefault="0083499E">
      <w:pPr>
        <w:rPr>
          <w:rFonts w:ascii="Arial" w:hAnsi="Arial" w:cs="Arial"/>
          <w:sz w:val="24"/>
          <w:szCs w:val="24"/>
        </w:rPr>
      </w:pPr>
    </w:p>
    <w:tbl>
      <w:tblPr>
        <w:tblStyle w:val="TableGrid"/>
        <w:tblW w:w="15168" w:type="dxa"/>
        <w:tblInd w:w="-572" w:type="dxa"/>
        <w:tblLook w:val="04A0" w:firstRow="1" w:lastRow="0" w:firstColumn="1" w:lastColumn="0" w:noHBand="0" w:noVBand="1"/>
      </w:tblPr>
      <w:tblGrid>
        <w:gridCol w:w="7546"/>
        <w:gridCol w:w="7622"/>
      </w:tblGrid>
      <w:tr w:rsidR="00B13A36" w14:paraId="50BD666A" w14:textId="77777777" w:rsidTr="004165CA">
        <w:trPr>
          <w:trHeight w:val="454"/>
        </w:trPr>
        <w:tc>
          <w:tcPr>
            <w:tcW w:w="15168" w:type="dxa"/>
            <w:gridSpan w:val="2"/>
            <w:shd w:val="clear" w:color="auto" w:fill="DAE9F7" w:themeFill="text2" w:themeFillTint="1A"/>
            <w:vAlign w:val="center"/>
          </w:tcPr>
          <w:p w14:paraId="126BE859" w14:textId="25E82DEC" w:rsidR="00B13A36" w:rsidRPr="00DE4256" w:rsidRDefault="00B13A36" w:rsidP="004165CA">
            <w:pPr>
              <w:jc w:val="center"/>
              <w:rPr>
                <w:rFonts w:ascii="Arial" w:hAnsi="Arial" w:cs="Arial"/>
                <w:b/>
                <w:bCs/>
                <w:sz w:val="24"/>
                <w:szCs w:val="24"/>
              </w:rPr>
            </w:pPr>
            <w:r w:rsidRPr="00DE4256">
              <w:rPr>
                <w:rFonts w:ascii="Arial" w:hAnsi="Arial" w:cs="Arial"/>
                <w:b/>
                <w:bCs/>
                <w:sz w:val="24"/>
                <w:szCs w:val="24"/>
              </w:rPr>
              <w:lastRenderedPageBreak/>
              <w:t>Confirmation of Agreement</w:t>
            </w:r>
          </w:p>
        </w:tc>
      </w:tr>
      <w:tr w:rsidR="004A748D" w14:paraId="21583FC6" w14:textId="77777777" w:rsidTr="00305BC8">
        <w:tc>
          <w:tcPr>
            <w:tcW w:w="7546" w:type="dxa"/>
            <w:shd w:val="clear" w:color="auto" w:fill="auto"/>
          </w:tcPr>
          <w:p w14:paraId="5BA78D33" w14:textId="77777777" w:rsidR="004A748D" w:rsidRDefault="004A748D">
            <w:pPr>
              <w:rPr>
                <w:rFonts w:ascii="Arial" w:hAnsi="Arial" w:cs="Arial"/>
                <w:sz w:val="24"/>
                <w:szCs w:val="24"/>
              </w:rPr>
            </w:pPr>
            <w:r>
              <w:rPr>
                <w:rFonts w:ascii="Arial" w:hAnsi="Arial" w:cs="Arial"/>
                <w:sz w:val="24"/>
                <w:szCs w:val="24"/>
              </w:rPr>
              <w:t xml:space="preserve">I agree to work collaboratively with Speech and Language Therapy, as per details on the Working Together Agreement. </w:t>
            </w:r>
          </w:p>
          <w:p w14:paraId="58DEC335" w14:textId="77777777" w:rsidR="004A748D" w:rsidRDefault="004A748D">
            <w:pPr>
              <w:rPr>
                <w:rFonts w:ascii="Arial" w:hAnsi="Arial" w:cs="Arial"/>
                <w:sz w:val="24"/>
                <w:szCs w:val="24"/>
              </w:rPr>
            </w:pPr>
          </w:p>
          <w:p w14:paraId="1E8BE639" w14:textId="0C68B806" w:rsidR="004A748D" w:rsidRPr="004A748D" w:rsidRDefault="004A748D">
            <w:pPr>
              <w:rPr>
                <w:rFonts w:ascii="Arial" w:hAnsi="Arial" w:cs="Arial"/>
                <w:sz w:val="24"/>
                <w:szCs w:val="24"/>
              </w:rPr>
            </w:pPr>
            <w:r>
              <w:rPr>
                <w:rFonts w:ascii="Arial" w:hAnsi="Arial" w:cs="Arial"/>
                <w:sz w:val="24"/>
                <w:szCs w:val="24"/>
              </w:rPr>
              <w:t xml:space="preserve">I agree that if school’s responsibilities are not upheld, the Speech and Language Therapy management team will contact the SENCO and/or Senior Leadership Team in school.  </w:t>
            </w:r>
          </w:p>
          <w:p w14:paraId="35763034" w14:textId="77777777" w:rsidR="004A748D" w:rsidRDefault="004A748D">
            <w:pPr>
              <w:rPr>
                <w:rFonts w:ascii="Arial" w:hAnsi="Arial" w:cs="Arial"/>
                <w:b/>
                <w:bCs/>
                <w:sz w:val="24"/>
                <w:szCs w:val="24"/>
              </w:rPr>
            </w:pPr>
          </w:p>
        </w:tc>
        <w:tc>
          <w:tcPr>
            <w:tcW w:w="7622" w:type="dxa"/>
            <w:shd w:val="clear" w:color="auto" w:fill="auto"/>
          </w:tcPr>
          <w:p w14:paraId="2CA7A60B" w14:textId="07DB7260" w:rsidR="004A748D" w:rsidRDefault="004A748D" w:rsidP="004A748D">
            <w:pPr>
              <w:rPr>
                <w:rFonts w:ascii="Arial" w:hAnsi="Arial" w:cs="Arial"/>
                <w:sz w:val="24"/>
                <w:szCs w:val="24"/>
              </w:rPr>
            </w:pPr>
            <w:r>
              <w:rPr>
                <w:rFonts w:ascii="Arial" w:hAnsi="Arial" w:cs="Arial"/>
                <w:sz w:val="24"/>
                <w:szCs w:val="24"/>
              </w:rPr>
              <w:t xml:space="preserve">I agree to work collaboratively with the school, as per details on the Working Together Agreement. </w:t>
            </w:r>
          </w:p>
          <w:p w14:paraId="3699BD5A" w14:textId="77777777" w:rsidR="004A748D" w:rsidRDefault="004A748D" w:rsidP="004A748D">
            <w:pPr>
              <w:rPr>
                <w:rFonts w:ascii="Arial" w:hAnsi="Arial" w:cs="Arial"/>
                <w:sz w:val="24"/>
                <w:szCs w:val="24"/>
              </w:rPr>
            </w:pPr>
          </w:p>
          <w:p w14:paraId="4301F8DE" w14:textId="1750F53B" w:rsidR="004A748D" w:rsidRPr="004A748D" w:rsidRDefault="004A748D" w:rsidP="004A748D">
            <w:pPr>
              <w:rPr>
                <w:rFonts w:ascii="Arial" w:hAnsi="Arial" w:cs="Arial"/>
                <w:sz w:val="24"/>
                <w:szCs w:val="24"/>
              </w:rPr>
            </w:pPr>
            <w:r>
              <w:rPr>
                <w:rFonts w:ascii="Arial" w:hAnsi="Arial" w:cs="Arial"/>
                <w:sz w:val="24"/>
                <w:szCs w:val="24"/>
              </w:rPr>
              <w:t xml:space="preserve">I agree that if </w:t>
            </w:r>
            <w:proofErr w:type="spellStart"/>
            <w:r>
              <w:rPr>
                <w:rFonts w:ascii="Arial" w:hAnsi="Arial" w:cs="Arial"/>
                <w:sz w:val="24"/>
                <w:szCs w:val="24"/>
              </w:rPr>
              <w:t>SaLT’s</w:t>
            </w:r>
            <w:proofErr w:type="spellEnd"/>
            <w:r>
              <w:rPr>
                <w:rFonts w:ascii="Arial" w:hAnsi="Arial" w:cs="Arial"/>
                <w:sz w:val="24"/>
                <w:szCs w:val="24"/>
              </w:rPr>
              <w:t xml:space="preserve"> responsibilities are not upheld, the school SENCO or Senior Leadership Team will contact the SaLT School Age Coordinator. </w:t>
            </w:r>
          </w:p>
          <w:p w14:paraId="3F39A413" w14:textId="77777777" w:rsidR="004A748D" w:rsidRPr="00DE4256" w:rsidRDefault="004A748D">
            <w:pPr>
              <w:rPr>
                <w:rFonts w:ascii="Arial" w:hAnsi="Arial" w:cs="Arial"/>
                <w:b/>
                <w:bCs/>
                <w:sz w:val="24"/>
                <w:szCs w:val="24"/>
              </w:rPr>
            </w:pPr>
          </w:p>
        </w:tc>
      </w:tr>
      <w:tr w:rsidR="00B13A36" w14:paraId="7E60B466" w14:textId="77777777" w:rsidTr="00305BC8">
        <w:tc>
          <w:tcPr>
            <w:tcW w:w="7546" w:type="dxa"/>
          </w:tcPr>
          <w:p w14:paraId="187666FA" w14:textId="2ACC6094" w:rsidR="00B13A36" w:rsidRDefault="00B13A36">
            <w:pPr>
              <w:rPr>
                <w:rFonts w:ascii="Arial" w:hAnsi="Arial" w:cs="Arial"/>
                <w:sz w:val="24"/>
                <w:szCs w:val="24"/>
              </w:rPr>
            </w:pPr>
            <w:r>
              <w:rPr>
                <w:rFonts w:ascii="Arial" w:hAnsi="Arial" w:cs="Arial"/>
                <w:sz w:val="24"/>
                <w:szCs w:val="24"/>
              </w:rPr>
              <w:t>SENC</w:t>
            </w:r>
            <w:r w:rsidR="009C7B5E">
              <w:rPr>
                <w:rFonts w:ascii="Arial" w:hAnsi="Arial" w:cs="Arial"/>
                <w:sz w:val="24"/>
                <w:szCs w:val="24"/>
              </w:rPr>
              <w:t>O</w:t>
            </w:r>
            <w:r>
              <w:rPr>
                <w:rFonts w:ascii="Arial" w:hAnsi="Arial" w:cs="Arial"/>
                <w:sz w:val="24"/>
                <w:szCs w:val="24"/>
              </w:rPr>
              <w:t>:</w:t>
            </w:r>
          </w:p>
          <w:p w14:paraId="0D0EC04F" w14:textId="6525FAA8" w:rsidR="00B13A36" w:rsidRDefault="00B13A36">
            <w:pPr>
              <w:rPr>
                <w:rFonts w:ascii="Arial" w:hAnsi="Arial" w:cs="Arial"/>
                <w:sz w:val="24"/>
                <w:szCs w:val="24"/>
              </w:rPr>
            </w:pPr>
          </w:p>
        </w:tc>
        <w:tc>
          <w:tcPr>
            <w:tcW w:w="7622" w:type="dxa"/>
          </w:tcPr>
          <w:p w14:paraId="09F45B56" w14:textId="2B9775AF" w:rsidR="00B13A36" w:rsidRDefault="00B13A36">
            <w:pPr>
              <w:rPr>
                <w:rFonts w:ascii="Arial" w:hAnsi="Arial" w:cs="Arial"/>
                <w:sz w:val="24"/>
                <w:szCs w:val="24"/>
              </w:rPr>
            </w:pPr>
            <w:r>
              <w:rPr>
                <w:rFonts w:ascii="Arial" w:hAnsi="Arial" w:cs="Arial"/>
                <w:sz w:val="24"/>
                <w:szCs w:val="24"/>
              </w:rPr>
              <w:t>Speech and Language Therapist</w:t>
            </w:r>
            <w:r w:rsidR="004165CA">
              <w:rPr>
                <w:rFonts w:ascii="Arial" w:hAnsi="Arial" w:cs="Arial"/>
                <w:sz w:val="24"/>
                <w:szCs w:val="24"/>
              </w:rPr>
              <w:t xml:space="preserve">: </w:t>
            </w:r>
          </w:p>
        </w:tc>
      </w:tr>
      <w:tr w:rsidR="00B13A36" w14:paraId="0CA35FAE" w14:textId="77777777" w:rsidTr="00305BC8">
        <w:tc>
          <w:tcPr>
            <w:tcW w:w="7546" w:type="dxa"/>
          </w:tcPr>
          <w:p w14:paraId="2A9FB18A" w14:textId="77777777" w:rsidR="00B13A36" w:rsidRDefault="00B13A36">
            <w:pPr>
              <w:rPr>
                <w:rFonts w:ascii="Arial" w:hAnsi="Arial" w:cs="Arial"/>
                <w:sz w:val="24"/>
                <w:szCs w:val="24"/>
              </w:rPr>
            </w:pPr>
            <w:r>
              <w:rPr>
                <w:rFonts w:ascii="Arial" w:hAnsi="Arial" w:cs="Arial"/>
                <w:sz w:val="24"/>
                <w:szCs w:val="24"/>
              </w:rPr>
              <w:t>Signed:</w:t>
            </w:r>
          </w:p>
          <w:p w14:paraId="5EF5BC2B" w14:textId="3FBA7764" w:rsidR="00B13A36" w:rsidRDefault="00B13A36">
            <w:pPr>
              <w:rPr>
                <w:rFonts w:ascii="Arial" w:hAnsi="Arial" w:cs="Arial"/>
                <w:sz w:val="24"/>
                <w:szCs w:val="24"/>
              </w:rPr>
            </w:pPr>
          </w:p>
        </w:tc>
        <w:tc>
          <w:tcPr>
            <w:tcW w:w="7622" w:type="dxa"/>
          </w:tcPr>
          <w:p w14:paraId="14409511" w14:textId="3957DCE4" w:rsidR="00B13A36" w:rsidRDefault="00B13A36">
            <w:pPr>
              <w:rPr>
                <w:rFonts w:ascii="Arial" w:hAnsi="Arial" w:cs="Arial"/>
                <w:sz w:val="24"/>
                <w:szCs w:val="24"/>
              </w:rPr>
            </w:pPr>
            <w:r>
              <w:rPr>
                <w:rFonts w:ascii="Arial" w:hAnsi="Arial" w:cs="Arial"/>
                <w:sz w:val="24"/>
                <w:szCs w:val="24"/>
              </w:rPr>
              <w:t>Signed:</w:t>
            </w:r>
          </w:p>
        </w:tc>
      </w:tr>
      <w:tr w:rsidR="00B13A36" w14:paraId="0BA5843B" w14:textId="77777777" w:rsidTr="00305BC8">
        <w:tc>
          <w:tcPr>
            <w:tcW w:w="7546" w:type="dxa"/>
          </w:tcPr>
          <w:p w14:paraId="15EF2532" w14:textId="77777777" w:rsidR="00B13A36" w:rsidRDefault="00B13A36">
            <w:pPr>
              <w:rPr>
                <w:rFonts w:ascii="Arial" w:hAnsi="Arial" w:cs="Arial"/>
                <w:sz w:val="24"/>
                <w:szCs w:val="24"/>
              </w:rPr>
            </w:pPr>
            <w:r>
              <w:rPr>
                <w:rFonts w:ascii="Arial" w:hAnsi="Arial" w:cs="Arial"/>
                <w:sz w:val="24"/>
                <w:szCs w:val="24"/>
              </w:rPr>
              <w:t xml:space="preserve">Date: </w:t>
            </w:r>
          </w:p>
          <w:p w14:paraId="729A5A05" w14:textId="5C98B886" w:rsidR="00B13A36" w:rsidRDefault="00B13A36">
            <w:pPr>
              <w:rPr>
                <w:rFonts w:ascii="Arial" w:hAnsi="Arial" w:cs="Arial"/>
                <w:sz w:val="24"/>
                <w:szCs w:val="24"/>
              </w:rPr>
            </w:pPr>
          </w:p>
        </w:tc>
        <w:tc>
          <w:tcPr>
            <w:tcW w:w="7622" w:type="dxa"/>
          </w:tcPr>
          <w:p w14:paraId="267C5A6B" w14:textId="03E2D0EC" w:rsidR="00B13A36" w:rsidRDefault="00B13A36">
            <w:pPr>
              <w:rPr>
                <w:rFonts w:ascii="Arial" w:hAnsi="Arial" w:cs="Arial"/>
                <w:sz w:val="24"/>
                <w:szCs w:val="24"/>
              </w:rPr>
            </w:pPr>
            <w:r>
              <w:rPr>
                <w:rFonts w:ascii="Arial" w:hAnsi="Arial" w:cs="Arial"/>
                <w:sz w:val="24"/>
                <w:szCs w:val="24"/>
              </w:rPr>
              <w:t>Date:</w:t>
            </w:r>
          </w:p>
        </w:tc>
      </w:tr>
    </w:tbl>
    <w:p w14:paraId="6BA723E4" w14:textId="77777777" w:rsidR="00B16DAE" w:rsidRDefault="00B16DAE">
      <w:pPr>
        <w:rPr>
          <w:rFonts w:ascii="Arial" w:hAnsi="Arial" w:cs="Arial"/>
          <w:sz w:val="24"/>
          <w:szCs w:val="24"/>
        </w:rPr>
      </w:pPr>
    </w:p>
    <w:tbl>
      <w:tblPr>
        <w:tblStyle w:val="TableGrid"/>
        <w:tblW w:w="15168" w:type="dxa"/>
        <w:tblInd w:w="-572" w:type="dxa"/>
        <w:tblLook w:val="04A0" w:firstRow="1" w:lastRow="0" w:firstColumn="1" w:lastColumn="0" w:noHBand="0" w:noVBand="1"/>
      </w:tblPr>
      <w:tblGrid>
        <w:gridCol w:w="7584"/>
        <w:gridCol w:w="7584"/>
      </w:tblGrid>
      <w:tr w:rsidR="00305BC8" w14:paraId="623B3291" w14:textId="77777777" w:rsidTr="004165CA">
        <w:trPr>
          <w:trHeight w:val="454"/>
        </w:trPr>
        <w:tc>
          <w:tcPr>
            <w:tcW w:w="15168" w:type="dxa"/>
            <w:gridSpan w:val="2"/>
            <w:tcBorders>
              <w:bottom w:val="single" w:sz="4" w:space="0" w:color="auto"/>
            </w:tcBorders>
            <w:shd w:val="clear" w:color="auto" w:fill="DAE9F7" w:themeFill="text2" w:themeFillTint="1A"/>
            <w:vAlign w:val="center"/>
          </w:tcPr>
          <w:p w14:paraId="5BC9A7E7" w14:textId="1EE46D74" w:rsidR="00305BC8" w:rsidRPr="00305BC8" w:rsidRDefault="004165CA" w:rsidP="004165CA">
            <w:pPr>
              <w:jc w:val="center"/>
              <w:rPr>
                <w:rFonts w:ascii="Arial" w:hAnsi="Arial" w:cs="Arial"/>
                <w:b/>
                <w:bCs/>
                <w:sz w:val="24"/>
                <w:szCs w:val="24"/>
              </w:rPr>
            </w:pPr>
            <w:r>
              <w:rPr>
                <w:rFonts w:ascii="Arial" w:hAnsi="Arial" w:cs="Arial"/>
                <w:b/>
                <w:bCs/>
                <w:sz w:val="24"/>
                <w:szCs w:val="24"/>
              </w:rPr>
              <w:t>Speech and Language Therapy Contact Details</w:t>
            </w:r>
          </w:p>
        </w:tc>
      </w:tr>
      <w:tr w:rsidR="004165CA" w14:paraId="0B195505" w14:textId="77777777" w:rsidTr="004165CA">
        <w:tc>
          <w:tcPr>
            <w:tcW w:w="15168" w:type="dxa"/>
            <w:gridSpan w:val="2"/>
            <w:tcBorders>
              <w:bottom w:val="nil"/>
            </w:tcBorders>
          </w:tcPr>
          <w:p w14:paraId="27ABF66C" w14:textId="359D29F9" w:rsidR="004165CA" w:rsidRDefault="004165CA" w:rsidP="004165CA">
            <w:pPr>
              <w:rPr>
                <w:rFonts w:ascii="Arial" w:hAnsi="Arial" w:cs="Arial"/>
                <w:b/>
                <w:bCs/>
                <w:sz w:val="24"/>
                <w:szCs w:val="24"/>
              </w:rPr>
            </w:pPr>
            <w:r>
              <w:rPr>
                <w:rFonts w:ascii="Arial" w:hAnsi="Arial" w:cs="Arial"/>
                <w:b/>
                <w:bCs/>
                <w:sz w:val="24"/>
                <w:szCs w:val="24"/>
              </w:rPr>
              <w:t>School Age Coordinators (SACOs):</w:t>
            </w:r>
          </w:p>
        </w:tc>
      </w:tr>
      <w:tr w:rsidR="00305BC8" w14:paraId="75EA26D0" w14:textId="77777777" w:rsidTr="004165CA">
        <w:tc>
          <w:tcPr>
            <w:tcW w:w="7584" w:type="dxa"/>
            <w:tcBorders>
              <w:top w:val="nil"/>
              <w:left w:val="single" w:sz="4" w:space="0" w:color="auto"/>
              <w:bottom w:val="nil"/>
              <w:right w:val="nil"/>
            </w:tcBorders>
          </w:tcPr>
          <w:p w14:paraId="078BB239" w14:textId="1278751E" w:rsidR="00305BC8" w:rsidRPr="004165CA" w:rsidRDefault="00305BC8" w:rsidP="004165CA">
            <w:pPr>
              <w:pStyle w:val="ListParagraph"/>
              <w:numPr>
                <w:ilvl w:val="0"/>
                <w:numId w:val="25"/>
              </w:numPr>
              <w:rPr>
                <w:rFonts w:ascii="Arial" w:hAnsi="Arial" w:cs="Arial"/>
                <w:sz w:val="24"/>
                <w:szCs w:val="24"/>
              </w:rPr>
            </w:pPr>
            <w:r w:rsidRPr="004165CA">
              <w:rPr>
                <w:rFonts w:ascii="Arial" w:hAnsi="Arial" w:cs="Arial"/>
                <w:sz w:val="24"/>
                <w:szCs w:val="24"/>
              </w:rPr>
              <w:t xml:space="preserve">Central </w:t>
            </w:r>
            <w:r w:rsidR="004165CA">
              <w:rPr>
                <w:rFonts w:ascii="Arial" w:hAnsi="Arial" w:cs="Arial"/>
                <w:sz w:val="24"/>
                <w:szCs w:val="24"/>
              </w:rPr>
              <w:t xml:space="preserve">- </w:t>
            </w:r>
            <w:hyperlink r:id="rId9" w:history="1">
              <w:r w:rsidR="0083499E" w:rsidRPr="00177295">
                <w:rPr>
                  <w:rStyle w:val="Hyperlink"/>
                  <w:rFonts w:ascii="Arial" w:hAnsi="Arial" w:cs="Arial"/>
                  <w:sz w:val="24"/>
                  <w:szCs w:val="24"/>
                </w:rPr>
                <w:t>anja.primbs@nhs.net</w:t>
              </w:r>
            </w:hyperlink>
            <w:r w:rsidR="0083499E">
              <w:rPr>
                <w:rFonts w:ascii="Arial" w:hAnsi="Arial" w:cs="Arial"/>
                <w:sz w:val="24"/>
                <w:szCs w:val="24"/>
              </w:rPr>
              <w:t xml:space="preserve"> </w:t>
            </w:r>
          </w:p>
        </w:tc>
        <w:tc>
          <w:tcPr>
            <w:tcW w:w="7584" w:type="dxa"/>
            <w:tcBorders>
              <w:top w:val="nil"/>
              <w:left w:val="nil"/>
              <w:bottom w:val="nil"/>
              <w:right w:val="single" w:sz="4" w:space="0" w:color="auto"/>
            </w:tcBorders>
          </w:tcPr>
          <w:p w14:paraId="1540E6FD" w14:textId="6D51E025" w:rsidR="00305BC8" w:rsidRPr="004165CA" w:rsidRDefault="00305BC8" w:rsidP="004165CA">
            <w:pPr>
              <w:pStyle w:val="ListParagraph"/>
              <w:numPr>
                <w:ilvl w:val="0"/>
                <w:numId w:val="26"/>
              </w:numPr>
              <w:rPr>
                <w:rFonts w:ascii="Arial" w:hAnsi="Arial" w:cs="Arial"/>
                <w:sz w:val="24"/>
                <w:szCs w:val="24"/>
              </w:rPr>
            </w:pPr>
            <w:r w:rsidRPr="004165CA">
              <w:rPr>
                <w:rFonts w:ascii="Arial" w:hAnsi="Arial" w:cs="Arial"/>
                <w:sz w:val="24"/>
                <w:szCs w:val="24"/>
              </w:rPr>
              <w:t>South-West</w:t>
            </w:r>
            <w:r w:rsidR="0083499E">
              <w:rPr>
                <w:rFonts w:ascii="Arial" w:hAnsi="Arial" w:cs="Arial"/>
                <w:sz w:val="24"/>
                <w:szCs w:val="24"/>
              </w:rPr>
              <w:t xml:space="preserve"> - </w:t>
            </w:r>
            <w:hyperlink r:id="rId10" w:history="1">
              <w:r w:rsidR="0083499E" w:rsidRPr="00177295">
                <w:rPr>
                  <w:rStyle w:val="Hyperlink"/>
                  <w:rFonts w:ascii="Arial" w:hAnsi="Arial" w:cs="Arial"/>
                  <w:sz w:val="24"/>
                  <w:szCs w:val="24"/>
                </w:rPr>
                <w:t>karin.mcdonald@nhs.net</w:t>
              </w:r>
            </w:hyperlink>
            <w:r w:rsidR="0083499E">
              <w:rPr>
                <w:rFonts w:ascii="Arial" w:hAnsi="Arial" w:cs="Arial"/>
                <w:sz w:val="24"/>
                <w:szCs w:val="24"/>
              </w:rPr>
              <w:t xml:space="preserve"> </w:t>
            </w:r>
          </w:p>
        </w:tc>
      </w:tr>
      <w:tr w:rsidR="00305BC8" w14:paraId="7008C5F1" w14:textId="77777777" w:rsidTr="00305BC8">
        <w:tc>
          <w:tcPr>
            <w:tcW w:w="7584" w:type="dxa"/>
            <w:tcBorders>
              <w:top w:val="nil"/>
              <w:left w:val="single" w:sz="4" w:space="0" w:color="auto"/>
              <w:bottom w:val="nil"/>
              <w:right w:val="nil"/>
            </w:tcBorders>
          </w:tcPr>
          <w:p w14:paraId="30D921AA" w14:textId="547C951A" w:rsidR="00305BC8" w:rsidRPr="004165CA" w:rsidRDefault="00305BC8" w:rsidP="004165CA">
            <w:pPr>
              <w:pStyle w:val="ListParagraph"/>
              <w:numPr>
                <w:ilvl w:val="0"/>
                <w:numId w:val="25"/>
              </w:numPr>
              <w:rPr>
                <w:rFonts w:ascii="Arial" w:hAnsi="Arial" w:cs="Arial"/>
                <w:sz w:val="24"/>
                <w:szCs w:val="24"/>
              </w:rPr>
            </w:pPr>
            <w:r w:rsidRPr="004165CA">
              <w:rPr>
                <w:rFonts w:ascii="Arial" w:hAnsi="Arial" w:cs="Arial"/>
                <w:sz w:val="24"/>
                <w:szCs w:val="24"/>
              </w:rPr>
              <w:t>East</w:t>
            </w:r>
            <w:r w:rsidR="004165CA">
              <w:rPr>
                <w:rFonts w:ascii="Arial" w:hAnsi="Arial" w:cs="Arial"/>
                <w:sz w:val="24"/>
                <w:szCs w:val="24"/>
              </w:rPr>
              <w:t xml:space="preserve"> </w:t>
            </w:r>
            <w:r w:rsidR="0083499E">
              <w:rPr>
                <w:rFonts w:ascii="Arial" w:hAnsi="Arial" w:cs="Arial"/>
                <w:sz w:val="24"/>
                <w:szCs w:val="24"/>
              </w:rPr>
              <w:t>-</w:t>
            </w:r>
            <w:r w:rsidR="004165CA">
              <w:rPr>
                <w:rFonts w:ascii="Arial" w:hAnsi="Arial" w:cs="Arial"/>
                <w:sz w:val="24"/>
                <w:szCs w:val="24"/>
              </w:rPr>
              <w:t xml:space="preserve"> </w:t>
            </w:r>
            <w:hyperlink r:id="rId11" w:history="1">
              <w:r w:rsidR="004165CA" w:rsidRPr="00177295">
                <w:rPr>
                  <w:rStyle w:val="Hyperlink"/>
                  <w:rFonts w:ascii="Arial" w:hAnsi="Arial" w:cs="Arial"/>
                  <w:sz w:val="24"/>
                  <w:szCs w:val="24"/>
                </w:rPr>
                <w:t>tamsin.ruane@nhs.net</w:t>
              </w:r>
            </w:hyperlink>
            <w:r w:rsidR="004165CA">
              <w:rPr>
                <w:rFonts w:ascii="Arial" w:hAnsi="Arial" w:cs="Arial"/>
                <w:sz w:val="24"/>
                <w:szCs w:val="24"/>
              </w:rPr>
              <w:t xml:space="preserve"> </w:t>
            </w:r>
          </w:p>
        </w:tc>
        <w:tc>
          <w:tcPr>
            <w:tcW w:w="7584" w:type="dxa"/>
            <w:tcBorders>
              <w:top w:val="nil"/>
              <w:left w:val="nil"/>
              <w:bottom w:val="nil"/>
              <w:right w:val="single" w:sz="4" w:space="0" w:color="auto"/>
            </w:tcBorders>
          </w:tcPr>
          <w:p w14:paraId="14ED55FF" w14:textId="56BE61C2" w:rsidR="00305BC8" w:rsidRPr="004165CA" w:rsidRDefault="00305BC8" w:rsidP="004165CA">
            <w:pPr>
              <w:pStyle w:val="ListParagraph"/>
              <w:numPr>
                <w:ilvl w:val="0"/>
                <w:numId w:val="26"/>
              </w:numPr>
              <w:rPr>
                <w:rFonts w:ascii="Arial" w:hAnsi="Arial" w:cs="Arial"/>
                <w:sz w:val="24"/>
                <w:szCs w:val="24"/>
              </w:rPr>
            </w:pPr>
            <w:r w:rsidRPr="004165CA">
              <w:rPr>
                <w:rFonts w:ascii="Arial" w:hAnsi="Arial" w:cs="Arial"/>
                <w:sz w:val="24"/>
                <w:szCs w:val="24"/>
              </w:rPr>
              <w:t>North</w:t>
            </w:r>
            <w:r w:rsidR="0083499E">
              <w:rPr>
                <w:rFonts w:ascii="Arial" w:hAnsi="Arial" w:cs="Arial"/>
                <w:sz w:val="24"/>
                <w:szCs w:val="24"/>
              </w:rPr>
              <w:t xml:space="preserve"> - </w:t>
            </w:r>
            <w:hyperlink r:id="rId12" w:history="1">
              <w:r w:rsidR="0083499E" w:rsidRPr="00177295">
                <w:rPr>
                  <w:rStyle w:val="Hyperlink"/>
                  <w:rFonts w:ascii="Arial" w:hAnsi="Arial" w:cs="Arial"/>
                  <w:sz w:val="24"/>
                  <w:szCs w:val="24"/>
                </w:rPr>
                <w:t>kirsten.newman@nhs.net</w:t>
              </w:r>
            </w:hyperlink>
            <w:r w:rsidR="0083499E">
              <w:rPr>
                <w:rFonts w:ascii="Arial" w:hAnsi="Arial" w:cs="Arial"/>
                <w:sz w:val="24"/>
                <w:szCs w:val="24"/>
              </w:rPr>
              <w:t xml:space="preserve"> </w:t>
            </w:r>
          </w:p>
        </w:tc>
      </w:tr>
      <w:tr w:rsidR="00305BC8" w14:paraId="49C6BFDD" w14:textId="77777777" w:rsidTr="00305BC8">
        <w:tc>
          <w:tcPr>
            <w:tcW w:w="7584" w:type="dxa"/>
            <w:tcBorders>
              <w:top w:val="nil"/>
              <w:left w:val="single" w:sz="4" w:space="0" w:color="auto"/>
              <w:bottom w:val="nil"/>
              <w:right w:val="nil"/>
            </w:tcBorders>
          </w:tcPr>
          <w:p w14:paraId="6A48942C" w14:textId="0CF20EAB" w:rsidR="00305BC8" w:rsidRPr="004165CA" w:rsidRDefault="00305BC8" w:rsidP="004165CA">
            <w:pPr>
              <w:pStyle w:val="ListParagraph"/>
              <w:numPr>
                <w:ilvl w:val="0"/>
                <w:numId w:val="25"/>
              </w:numPr>
              <w:rPr>
                <w:rFonts w:ascii="Arial" w:hAnsi="Arial" w:cs="Arial"/>
                <w:sz w:val="24"/>
                <w:szCs w:val="24"/>
              </w:rPr>
            </w:pPr>
            <w:r w:rsidRPr="004165CA">
              <w:rPr>
                <w:rFonts w:ascii="Arial" w:hAnsi="Arial" w:cs="Arial"/>
                <w:sz w:val="24"/>
                <w:szCs w:val="24"/>
              </w:rPr>
              <w:t>South</w:t>
            </w:r>
            <w:r w:rsidR="0083499E">
              <w:rPr>
                <w:rFonts w:ascii="Arial" w:hAnsi="Arial" w:cs="Arial"/>
                <w:sz w:val="24"/>
                <w:szCs w:val="24"/>
              </w:rPr>
              <w:t xml:space="preserve"> - </w:t>
            </w:r>
            <w:hyperlink r:id="rId13" w:history="1">
              <w:r w:rsidR="0083499E" w:rsidRPr="00177295">
                <w:rPr>
                  <w:rStyle w:val="Hyperlink"/>
                  <w:rFonts w:ascii="Arial" w:hAnsi="Arial" w:cs="Arial"/>
                  <w:sz w:val="24"/>
                  <w:szCs w:val="24"/>
                </w:rPr>
                <w:t>claire.davies85@nhs.net</w:t>
              </w:r>
            </w:hyperlink>
            <w:r w:rsidR="0083499E">
              <w:rPr>
                <w:rFonts w:ascii="Arial" w:hAnsi="Arial" w:cs="Arial"/>
                <w:sz w:val="24"/>
                <w:szCs w:val="24"/>
              </w:rPr>
              <w:t xml:space="preserve"> </w:t>
            </w:r>
          </w:p>
        </w:tc>
        <w:tc>
          <w:tcPr>
            <w:tcW w:w="7584" w:type="dxa"/>
            <w:tcBorders>
              <w:top w:val="nil"/>
              <w:left w:val="nil"/>
              <w:bottom w:val="nil"/>
              <w:right w:val="single" w:sz="4" w:space="0" w:color="auto"/>
            </w:tcBorders>
          </w:tcPr>
          <w:p w14:paraId="7D693FEF" w14:textId="73A2F3AB" w:rsidR="00305BC8" w:rsidRPr="004165CA" w:rsidRDefault="00305BC8" w:rsidP="004165CA">
            <w:pPr>
              <w:pStyle w:val="ListParagraph"/>
              <w:numPr>
                <w:ilvl w:val="0"/>
                <w:numId w:val="26"/>
              </w:numPr>
              <w:rPr>
                <w:rFonts w:ascii="Arial" w:hAnsi="Arial" w:cs="Arial"/>
                <w:sz w:val="24"/>
                <w:szCs w:val="24"/>
              </w:rPr>
            </w:pPr>
            <w:r w:rsidRPr="004165CA">
              <w:rPr>
                <w:rFonts w:ascii="Arial" w:hAnsi="Arial" w:cs="Arial"/>
                <w:sz w:val="24"/>
                <w:szCs w:val="24"/>
              </w:rPr>
              <w:t>North-West</w:t>
            </w:r>
            <w:r w:rsidR="0083499E">
              <w:rPr>
                <w:rFonts w:ascii="Arial" w:hAnsi="Arial" w:cs="Arial"/>
                <w:sz w:val="24"/>
                <w:szCs w:val="24"/>
              </w:rPr>
              <w:t xml:space="preserve"> - </w:t>
            </w:r>
            <w:hyperlink r:id="rId14" w:history="1">
              <w:r w:rsidR="0083499E" w:rsidRPr="00177295">
                <w:rPr>
                  <w:rStyle w:val="Hyperlink"/>
                  <w:rFonts w:ascii="Arial" w:hAnsi="Arial" w:cs="Arial"/>
                  <w:sz w:val="24"/>
                  <w:szCs w:val="24"/>
                </w:rPr>
                <w:t>hannah.bradley27@nhs.net</w:t>
              </w:r>
            </w:hyperlink>
            <w:r w:rsidR="0083499E">
              <w:rPr>
                <w:rFonts w:ascii="Arial" w:hAnsi="Arial" w:cs="Arial"/>
                <w:sz w:val="24"/>
                <w:szCs w:val="24"/>
              </w:rPr>
              <w:t xml:space="preserve"> </w:t>
            </w:r>
          </w:p>
        </w:tc>
      </w:tr>
      <w:tr w:rsidR="00305BC8" w14:paraId="1BE05527" w14:textId="77777777" w:rsidTr="0083499E">
        <w:trPr>
          <w:trHeight w:val="471"/>
        </w:trPr>
        <w:tc>
          <w:tcPr>
            <w:tcW w:w="7584" w:type="dxa"/>
            <w:tcBorders>
              <w:top w:val="nil"/>
              <w:left w:val="single" w:sz="4" w:space="0" w:color="auto"/>
              <w:bottom w:val="single" w:sz="4" w:space="0" w:color="auto"/>
              <w:right w:val="nil"/>
            </w:tcBorders>
          </w:tcPr>
          <w:p w14:paraId="1CDBA753" w14:textId="7AC61EAF" w:rsidR="00305BC8" w:rsidRPr="004165CA" w:rsidRDefault="00305BC8" w:rsidP="004165CA">
            <w:pPr>
              <w:pStyle w:val="ListParagraph"/>
              <w:numPr>
                <w:ilvl w:val="0"/>
                <w:numId w:val="25"/>
              </w:numPr>
              <w:rPr>
                <w:rFonts w:ascii="Arial" w:hAnsi="Arial" w:cs="Arial"/>
                <w:sz w:val="24"/>
                <w:szCs w:val="24"/>
              </w:rPr>
            </w:pPr>
            <w:r w:rsidRPr="004165CA">
              <w:rPr>
                <w:rFonts w:ascii="Arial" w:hAnsi="Arial" w:cs="Arial"/>
                <w:sz w:val="24"/>
                <w:szCs w:val="24"/>
              </w:rPr>
              <w:t xml:space="preserve">Special Schools </w:t>
            </w:r>
            <w:r w:rsidR="0083499E">
              <w:rPr>
                <w:rFonts w:ascii="Arial" w:hAnsi="Arial" w:cs="Arial"/>
                <w:sz w:val="24"/>
                <w:szCs w:val="24"/>
              </w:rPr>
              <w:t xml:space="preserve">- </w:t>
            </w:r>
            <w:hyperlink r:id="rId15" w:history="1">
              <w:r w:rsidR="0083499E" w:rsidRPr="00177295">
                <w:rPr>
                  <w:rStyle w:val="Hyperlink"/>
                  <w:rFonts w:ascii="Arial" w:hAnsi="Arial" w:cs="Arial"/>
                  <w:sz w:val="24"/>
                  <w:szCs w:val="24"/>
                </w:rPr>
                <w:t>joanne.white35@nhs.net</w:t>
              </w:r>
            </w:hyperlink>
            <w:r w:rsidR="0083499E">
              <w:rPr>
                <w:rFonts w:ascii="Arial" w:hAnsi="Arial" w:cs="Arial"/>
                <w:sz w:val="24"/>
                <w:szCs w:val="24"/>
              </w:rPr>
              <w:t xml:space="preserve"> </w:t>
            </w:r>
          </w:p>
        </w:tc>
        <w:tc>
          <w:tcPr>
            <w:tcW w:w="7584" w:type="dxa"/>
            <w:tcBorders>
              <w:top w:val="nil"/>
              <w:left w:val="nil"/>
              <w:bottom w:val="single" w:sz="4" w:space="0" w:color="auto"/>
              <w:right w:val="single" w:sz="4" w:space="0" w:color="auto"/>
            </w:tcBorders>
          </w:tcPr>
          <w:p w14:paraId="31AED9A5" w14:textId="77777777" w:rsidR="00305BC8" w:rsidRDefault="00305BC8" w:rsidP="00305BC8">
            <w:pPr>
              <w:rPr>
                <w:rFonts w:ascii="Arial" w:hAnsi="Arial" w:cs="Arial"/>
                <w:sz w:val="24"/>
                <w:szCs w:val="24"/>
              </w:rPr>
            </w:pPr>
          </w:p>
        </w:tc>
      </w:tr>
      <w:tr w:rsidR="00305BC8" w14:paraId="64622A0F" w14:textId="77777777" w:rsidTr="004165CA">
        <w:trPr>
          <w:trHeight w:val="454"/>
        </w:trPr>
        <w:tc>
          <w:tcPr>
            <w:tcW w:w="15168" w:type="dxa"/>
            <w:gridSpan w:val="2"/>
            <w:tcBorders>
              <w:top w:val="single" w:sz="4" w:space="0" w:color="auto"/>
            </w:tcBorders>
            <w:vAlign w:val="center"/>
          </w:tcPr>
          <w:p w14:paraId="5685C1A1" w14:textId="0FCC1736" w:rsidR="00305BC8" w:rsidRDefault="00305BC8" w:rsidP="004165CA">
            <w:pPr>
              <w:rPr>
                <w:rFonts w:ascii="Arial" w:hAnsi="Arial" w:cs="Arial"/>
                <w:sz w:val="24"/>
                <w:szCs w:val="24"/>
              </w:rPr>
            </w:pPr>
            <w:r w:rsidRPr="00A56F96">
              <w:rPr>
                <w:rFonts w:ascii="Arial" w:hAnsi="Arial" w:cs="Arial"/>
                <w:b/>
                <w:bCs/>
                <w:sz w:val="24"/>
                <w:szCs w:val="24"/>
              </w:rPr>
              <w:t>Advice Line</w:t>
            </w:r>
            <w:r>
              <w:rPr>
                <w:rFonts w:ascii="Arial" w:hAnsi="Arial" w:cs="Arial"/>
                <w:b/>
                <w:bCs/>
                <w:sz w:val="24"/>
                <w:szCs w:val="24"/>
              </w:rPr>
              <w:t xml:space="preserve">: </w:t>
            </w:r>
            <w:r w:rsidRPr="0031396A">
              <w:rPr>
                <w:rFonts w:ascii="Arial" w:hAnsi="Arial" w:cs="Arial"/>
                <w:sz w:val="24"/>
                <w:szCs w:val="24"/>
              </w:rPr>
              <w:t>0121 466 6231</w:t>
            </w:r>
          </w:p>
        </w:tc>
      </w:tr>
      <w:tr w:rsidR="00305BC8" w14:paraId="29BC7E81" w14:textId="77777777" w:rsidTr="004165CA">
        <w:trPr>
          <w:trHeight w:val="454"/>
        </w:trPr>
        <w:tc>
          <w:tcPr>
            <w:tcW w:w="15168" w:type="dxa"/>
            <w:gridSpan w:val="2"/>
            <w:vAlign w:val="center"/>
          </w:tcPr>
          <w:p w14:paraId="7CFDA554" w14:textId="098F2A5C" w:rsidR="00305BC8" w:rsidRPr="00A56F96" w:rsidRDefault="00305BC8" w:rsidP="004165CA">
            <w:pPr>
              <w:rPr>
                <w:rFonts w:ascii="Arial" w:hAnsi="Arial" w:cs="Arial"/>
                <w:b/>
                <w:bCs/>
                <w:sz w:val="24"/>
                <w:szCs w:val="24"/>
              </w:rPr>
            </w:pPr>
            <w:r>
              <w:rPr>
                <w:rFonts w:ascii="Arial" w:hAnsi="Arial" w:cs="Arial"/>
                <w:b/>
                <w:bCs/>
                <w:sz w:val="24"/>
                <w:szCs w:val="24"/>
              </w:rPr>
              <w:t xml:space="preserve">Admin: </w:t>
            </w:r>
            <w:r w:rsidR="004165CA" w:rsidRPr="004165CA">
              <w:rPr>
                <w:rFonts w:ascii="Arial" w:hAnsi="Arial" w:cs="Arial"/>
                <w:sz w:val="24"/>
                <w:szCs w:val="24"/>
              </w:rPr>
              <w:t>0121 466 3370 /</w:t>
            </w:r>
            <w:r w:rsidR="00A86D5E">
              <w:rPr>
                <w:rFonts w:ascii="Arial" w:hAnsi="Arial" w:cs="Arial"/>
                <w:sz w:val="24"/>
                <w:szCs w:val="24"/>
              </w:rPr>
              <w:t xml:space="preserve"> </w:t>
            </w:r>
            <w:hyperlink r:id="rId16" w:history="1">
              <w:r w:rsidR="00A86D5E" w:rsidRPr="00A86D5E">
                <w:rPr>
                  <w:rStyle w:val="Hyperlink"/>
                  <w:rFonts w:ascii="Arial" w:hAnsi="Arial" w:cs="Arial"/>
                  <w:sz w:val="24"/>
                  <w:szCs w:val="24"/>
                </w:rPr>
                <w:t>bchnt.childrens.slt@nhs.net</w:t>
              </w:r>
            </w:hyperlink>
            <w:r w:rsidR="00A86D5E">
              <w:rPr>
                <w:rFonts w:ascii="Arial" w:hAnsi="Arial" w:cs="Arial"/>
                <w:b/>
                <w:bCs/>
                <w:sz w:val="24"/>
                <w:szCs w:val="24"/>
              </w:rPr>
              <w:t xml:space="preserve"> </w:t>
            </w:r>
          </w:p>
        </w:tc>
      </w:tr>
      <w:tr w:rsidR="00305BC8" w:rsidRPr="004165CA" w14:paraId="38429462" w14:textId="77777777" w:rsidTr="004165CA">
        <w:trPr>
          <w:trHeight w:val="454"/>
        </w:trPr>
        <w:tc>
          <w:tcPr>
            <w:tcW w:w="15168" w:type="dxa"/>
            <w:gridSpan w:val="2"/>
            <w:vAlign w:val="center"/>
          </w:tcPr>
          <w:p w14:paraId="795E7886" w14:textId="6C4CDA25" w:rsidR="00305BC8" w:rsidRPr="004165CA" w:rsidRDefault="004165CA" w:rsidP="004165CA">
            <w:pPr>
              <w:pStyle w:val="NoSpacing"/>
              <w:rPr>
                <w:rFonts w:ascii="Arial" w:hAnsi="Arial" w:cs="Arial"/>
                <w:b/>
                <w:bCs/>
                <w:sz w:val="24"/>
                <w:szCs w:val="24"/>
              </w:rPr>
            </w:pPr>
            <w:r w:rsidRPr="004165CA">
              <w:rPr>
                <w:rFonts w:ascii="Arial" w:hAnsi="Arial" w:cs="Arial"/>
                <w:b/>
                <w:bCs/>
                <w:sz w:val="24"/>
                <w:szCs w:val="24"/>
              </w:rPr>
              <w:t>W</w:t>
            </w:r>
            <w:r w:rsidR="00305BC8" w:rsidRPr="004165CA">
              <w:rPr>
                <w:rFonts w:ascii="Arial" w:hAnsi="Arial" w:cs="Arial"/>
                <w:b/>
                <w:bCs/>
                <w:sz w:val="24"/>
                <w:szCs w:val="24"/>
              </w:rPr>
              <w:t xml:space="preserve">ebsite: </w:t>
            </w:r>
            <w:hyperlink r:id="rId17" w:history="1">
              <w:r w:rsidR="00305BC8" w:rsidRPr="004165CA">
                <w:rPr>
                  <w:rStyle w:val="Hyperlink"/>
                  <w:rFonts w:ascii="Arial" w:hAnsi="Arial" w:cs="Arial"/>
                  <w:sz w:val="24"/>
                  <w:szCs w:val="24"/>
                </w:rPr>
                <w:t>www.bhamcommunity.nhs.uk/childrens-slt</w:t>
              </w:r>
            </w:hyperlink>
          </w:p>
        </w:tc>
      </w:tr>
    </w:tbl>
    <w:p w14:paraId="6ED448D7" w14:textId="66F147D2" w:rsidR="0083499E" w:rsidRPr="004165CA" w:rsidRDefault="0083499E">
      <w:pPr>
        <w:rPr>
          <w:rFonts w:ascii="Arial" w:hAnsi="Arial" w:cs="Arial"/>
          <w:sz w:val="24"/>
          <w:szCs w:val="24"/>
        </w:rPr>
      </w:pPr>
    </w:p>
    <w:sectPr w:rsidR="0083499E" w:rsidRPr="004165CA" w:rsidSect="00305BC8">
      <w:headerReference w:type="default" r:id="rId18"/>
      <w:footerReference w:type="even" r:id="rId19"/>
      <w:footerReference w:type="default" r:id="rId20"/>
      <w:footerReference w:type="first" r:id="rId21"/>
      <w:pgSz w:w="16838" w:h="11906" w:orient="landscape"/>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81E2F" w14:textId="77777777" w:rsidR="00B620AC" w:rsidRDefault="00B620AC" w:rsidP="00B620AC">
      <w:pPr>
        <w:spacing w:after="0" w:line="240" w:lineRule="auto"/>
      </w:pPr>
      <w:r>
        <w:separator/>
      </w:r>
    </w:p>
  </w:endnote>
  <w:endnote w:type="continuationSeparator" w:id="0">
    <w:p w14:paraId="1C9863F2" w14:textId="77777777" w:rsidR="00B620AC" w:rsidRDefault="00B620AC" w:rsidP="00B62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0C8D1" w14:textId="5D8C42A2" w:rsidR="00944E72" w:rsidRDefault="00944E72">
    <w:pPr>
      <w:pStyle w:val="Footer"/>
    </w:pPr>
    <w:r>
      <w:rPr>
        <w:noProof/>
      </w:rPr>
      <mc:AlternateContent>
        <mc:Choice Requires="wps">
          <w:drawing>
            <wp:anchor distT="0" distB="0" distL="0" distR="0" simplePos="0" relativeHeight="251658240" behindDoc="0" locked="0" layoutInCell="1" allowOverlap="1" wp14:anchorId="68E52CD2" wp14:editId="4CFE92F8">
              <wp:simplePos x="635" y="635"/>
              <wp:positionH relativeFrom="page">
                <wp:align>center</wp:align>
              </wp:positionH>
              <wp:positionV relativeFrom="page">
                <wp:align>bottom</wp:align>
              </wp:positionV>
              <wp:extent cx="459740" cy="357505"/>
              <wp:effectExtent l="0" t="0" r="16510" b="0"/>
              <wp:wrapNone/>
              <wp:docPr id="1017810374"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4987DA20" w14:textId="7BC7E7A5" w:rsidR="00944E72" w:rsidRPr="00944E72" w:rsidRDefault="00944E72" w:rsidP="00944E72">
                          <w:pPr>
                            <w:spacing w:after="0"/>
                            <w:rPr>
                              <w:rFonts w:ascii="Calibri" w:eastAsia="Calibri" w:hAnsi="Calibri" w:cs="Calibri"/>
                              <w:noProof/>
                              <w:color w:val="000000"/>
                              <w:sz w:val="20"/>
                              <w:szCs w:val="20"/>
                            </w:rPr>
                          </w:pPr>
                          <w:r w:rsidRPr="00944E72">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E52CD2" id="_x0000_t202" coordsize="21600,21600" o:spt="202" path="m,l,21600r21600,l21600,xe">
              <v:stroke joinstyle="miter"/>
              <v:path gradientshapeok="t" o:connecttype="rect"/>
            </v:shapetype>
            <v:shape id="Text Box 2" o:spid="_x0000_s1026" type="#_x0000_t202" alt="OFFICIAL" style="position:absolute;margin-left:0;margin-top:0;width:36.2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" filled="f" stroked="f">
              <v:textbox style="mso-fit-shape-to-text:t" inset="0,0,0,15pt">
                <w:txbxContent>
                  <w:p w14:paraId="4987DA20" w14:textId="7BC7E7A5" w:rsidR="00944E72" w:rsidRPr="00944E72" w:rsidRDefault="00944E72" w:rsidP="00944E72">
                    <w:pPr>
                      <w:spacing w:after="0"/>
                      <w:rPr>
                        <w:rFonts w:ascii="Calibri" w:eastAsia="Calibri" w:hAnsi="Calibri" w:cs="Calibri"/>
                        <w:noProof/>
                        <w:color w:val="000000"/>
                        <w:sz w:val="20"/>
                        <w:szCs w:val="20"/>
                      </w:rPr>
                    </w:pPr>
                    <w:r w:rsidRPr="00944E72">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5247688"/>
      <w:docPartObj>
        <w:docPartGallery w:val="Page Numbers (Bottom of Page)"/>
        <w:docPartUnique/>
      </w:docPartObj>
    </w:sdtPr>
    <w:sdtEndPr>
      <w:rPr>
        <w:noProof/>
      </w:rPr>
    </w:sdtEndPr>
    <w:sdtContent>
      <w:p w14:paraId="383905F5" w14:textId="71C1BB00" w:rsidR="009F02AC" w:rsidRDefault="009F02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80045C" w14:textId="0DBA1EB7" w:rsidR="00944E72" w:rsidRDefault="00944E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5109E" w14:textId="4C77A6C7" w:rsidR="00944E72" w:rsidRDefault="00944E72">
    <w:pPr>
      <w:pStyle w:val="Footer"/>
    </w:pPr>
    <w:r>
      <w:rPr>
        <w:noProof/>
      </w:rPr>
      <mc:AlternateContent>
        <mc:Choice Requires="wps">
          <w:drawing>
            <wp:anchor distT="0" distB="0" distL="0" distR="0" simplePos="0" relativeHeight="251657216" behindDoc="0" locked="0" layoutInCell="1" allowOverlap="1" wp14:anchorId="254609A5" wp14:editId="177A210E">
              <wp:simplePos x="635" y="635"/>
              <wp:positionH relativeFrom="page">
                <wp:align>center</wp:align>
              </wp:positionH>
              <wp:positionV relativeFrom="page">
                <wp:align>bottom</wp:align>
              </wp:positionV>
              <wp:extent cx="459740" cy="357505"/>
              <wp:effectExtent l="0" t="0" r="16510" b="0"/>
              <wp:wrapNone/>
              <wp:docPr id="916424564"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28B0883D" w14:textId="176757D7" w:rsidR="00944E72" w:rsidRPr="00944E72" w:rsidRDefault="00944E72" w:rsidP="00944E72">
                          <w:pPr>
                            <w:spacing w:after="0"/>
                            <w:rPr>
                              <w:rFonts w:ascii="Calibri" w:eastAsia="Calibri" w:hAnsi="Calibri" w:cs="Calibri"/>
                              <w:noProof/>
                              <w:color w:val="000000"/>
                              <w:sz w:val="20"/>
                              <w:szCs w:val="20"/>
                            </w:rPr>
                          </w:pPr>
                          <w:r w:rsidRPr="00944E72">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4609A5" id="_x0000_t202" coordsize="21600,21600" o:spt="202" path="m,l,21600r21600,l21600,xe">
              <v:stroke joinstyle="miter"/>
              <v:path gradientshapeok="t" o:connecttype="rect"/>
            </v:shapetype>
            <v:shape id="Text Box 1" o:spid="_x0000_s1027" type="#_x0000_t202" alt="OFFICIAL" style="position:absolute;margin-left:0;margin-top:0;width:36.2pt;height:28.15pt;z-index:251657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M0ALxg4CAAAc&#10;BAAADgAAAAAAAAAAAAAAAAAuAgAAZHJzL2Uyb0RvYy54bWxQSwECLQAUAAYACAAAACEA5JR8I9sA&#10;AAADAQAADwAAAAAAAAAAAAAAAABoBAAAZHJzL2Rvd25yZXYueG1sUEsFBgAAAAAEAAQA8wAAAHAF&#10;AAAAAA==&#10;" filled="f" stroked="f">
              <v:textbox style="mso-fit-shape-to-text:t" inset="0,0,0,15pt">
                <w:txbxContent>
                  <w:p w14:paraId="28B0883D" w14:textId="176757D7" w:rsidR="00944E72" w:rsidRPr="00944E72" w:rsidRDefault="00944E72" w:rsidP="00944E72">
                    <w:pPr>
                      <w:spacing w:after="0"/>
                      <w:rPr>
                        <w:rFonts w:ascii="Calibri" w:eastAsia="Calibri" w:hAnsi="Calibri" w:cs="Calibri"/>
                        <w:noProof/>
                        <w:color w:val="000000"/>
                        <w:sz w:val="20"/>
                        <w:szCs w:val="20"/>
                      </w:rPr>
                    </w:pPr>
                    <w:r w:rsidRPr="00944E72">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818AA" w14:textId="77777777" w:rsidR="00B620AC" w:rsidRDefault="00B620AC" w:rsidP="00B620AC">
      <w:pPr>
        <w:spacing w:after="0" w:line="240" w:lineRule="auto"/>
      </w:pPr>
      <w:r>
        <w:separator/>
      </w:r>
    </w:p>
  </w:footnote>
  <w:footnote w:type="continuationSeparator" w:id="0">
    <w:p w14:paraId="5D82A7BA" w14:textId="77777777" w:rsidR="00B620AC" w:rsidRDefault="00B620AC" w:rsidP="00B62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FCC79" w14:textId="233B9CD2" w:rsidR="00B620AC" w:rsidRDefault="00420D36">
    <w:pPr>
      <w:pStyle w:val="Header"/>
    </w:pPr>
    <w:r>
      <w:rPr>
        <w:noProof/>
      </w:rPr>
      <w:drawing>
        <wp:anchor distT="0" distB="0" distL="114300" distR="114300" simplePos="0" relativeHeight="251655168" behindDoc="1" locked="0" layoutInCell="1" allowOverlap="1" wp14:anchorId="5C13F0EA" wp14:editId="155F4A89">
          <wp:simplePos x="0" y="0"/>
          <wp:positionH relativeFrom="column">
            <wp:posOffset>7609205</wp:posOffset>
          </wp:positionH>
          <wp:positionV relativeFrom="paragraph">
            <wp:posOffset>-191135</wp:posOffset>
          </wp:positionV>
          <wp:extent cx="1905000" cy="781050"/>
          <wp:effectExtent l="0" t="0" r="0" b="0"/>
          <wp:wrapTight wrapText="bothSides">
            <wp:wrapPolygon edited="0">
              <wp:start x="13608" y="0"/>
              <wp:lineTo x="9504" y="8429"/>
              <wp:lineTo x="0" y="12644"/>
              <wp:lineTo x="0" y="17385"/>
              <wp:lineTo x="6696" y="20546"/>
              <wp:lineTo x="7344" y="21073"/>
              <wp:lineTo x="21384" y="21073"/>
              <wp:lineTo x="21384" y="10537"/>
              <wp:lineTo x="20736" y="8956"/>
              <wp:lineTo x="20304" y="8429"/>
              <wp:lineTo x="21384" y="5795"/>
              <wp:lineTo x="21384" y="0"/>
              <wp:lineTo x="13608" y="0"/>
            </wp:wrapPolygon>
          </wp:wrapTight>
          <wp:docPr id="1265144459" name="Picture 1265144459" descr="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us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5CE3">
      <w:rPr>
        <w:noProof/>
      </w:rPr>
      <w:drawing>
        <wp:anchor distT="0" distB="0" distL="114300" distR="114300" simplePos="0" relativeHeight="251656192" behindDoc="0" locked="0" layoutInCell="1" allowOverlap="1" wp14:anchorId="2681C9DC" wp14:editId="1A9B2DD3">
          <wp:simplePos x="0" y="0"/>
          <wp:positionH relativeFrom="column">
            <wp:posOffset>-635000</wp:posOffset>
          </wp:positionH>
          <wp:positionV relativeFrom="paragraph">
            <wp:posOffset>-113030</wp:posOffset>
          </wp:positionV>
          <wp:extent cx="1365250" cy="855980"/>
          <wp:effectExtent l="0" t="0" r="6350" b="1270"/>
          <wp:wrapSquare wrapText="bothSides"/>
          <wp:docPr id="1332666103" name="Picture 1" descr="A group of children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313692" name="Picture 1" descr="A group of children holding hand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65250" cy="8559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355D"/>
    <w:multiLevelType w:val="multilevel"/>
    <w:tmpl w:val="02724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D61F4E"/>
    <w:multiLevelType w:val="hybridMultilevel"/>
    <w:tmpl w:val="57640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B33A42"/>
    <w:multiLevelType w:val="hybridMultilevel"/>
    <w:tmpl w:val="57CCB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8C1056"/>
    <w:multiLevelType w:val="hybridMultilevel"/>
    <w:tmpl w:val="E55EF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B50A08"/>
    <w:multiLevelType w:val="hybridMultilevel"/>
    <w:tmpl w:val="F1C0D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562E29"/>
    <w:multiLevelType w:val="hybridMultilevel"/>
    <w:tmpl w:val="7EEA6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C93BBC"/>
    <w:multiLevelType w:val="hybridMultilevel"/>
    <w:tmpl w:val="CB5AB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E2676C"/>
    <w:multiLevelType w:val="hybridMultilevel"/>
    <w:tmpl w:val="CD001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AC3ECA"/>
    <w:multiLevelType w:val="hybridMultilevel"/>
    <w:tmpl w:val="083C4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3E052D"/>
    <w:multiLevelType w:val="multilevel"/>
    <w:tmpl w:val="9B7A2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7F32B0"/>
    <w:multiLevelType w:val="hybridMultilevel"/>
    <w:tmpl w:val="7524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8615DD"/>
    <w:multiLevelType w:val="hybridMultilevel"/>
    <w:tmpl w:val="C66A8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7A72BA"/>
    <w:multiLevelType w:val="hybridMultilevel"/>
    <w:tmpl w:val="215C2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9D17D5"/>
    <w:multiLevelType w:val="hybridMultilevel"/>
    <w:tmpl w:val="F6F81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AE0520"/>
    <w:multiLevelType w:val="hybridMultilevel"/>
    <w:tmpl w:val="794C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F725CB"/>
    <w:multiLevelType w:val="hybridMultilevel"/>
    <w:tmpl w:val="15744B24"/>
    <w:lvl w:ilvl="0" w:tplc="849011A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5A4B2B"/>
    <w:multiLevelType w:val="hybridMultilevel"/>
    <w:tmpl w:val="F7F28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6E6287"/>
    <w:multiLevelType w:val="hybridMultilevel"/>
    <w:tmpl w:val="5FACB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6F6A79"/>
    <w:multiLevelType w:val="hybridMultilevel"/>
    <w:tmpl w:val="FF388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600435"/>
    <w:multiLevelType w:val="hybridMultilevel"/>
    <w:tmpl w:val="38DEE7B2"/>
    <w:lvl w:ilvl="0" w:tplc="47FE555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D022CB7"/>
    <w:multiLevelType w:val="hybridMultilevel"/>
    <w:tmpl w:val="35404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6D269B"/>
    <w:multiLevelType w:val="hybridMultilevel"/>
    <w:tmpl w:val="FAFEAC72"/>
    <w:lvl w:ilvl="0" w:tplc="9B14E0A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8E7DDB"/>
    <w:multiLevelType w:val="hybridMultilevel"/>
    <w:tmpl w:val="0E7E6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BC7DB0"/>
    <w:multiLevelType w:val="hybridMultilevel"/>
    <w:tmpl w:val="3D52D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9D2CB5"/>
    <w:multiLevelType w:val="hybridMultilevel"/>
    <w:tmpl w:val="915C0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5B1EDB"/>
    <w:multiLevelType w:val="hybridMultilevel"/>
    <w:tmpl w:val="32E00C14"/>
    <w:lvl w:ilvl="0" w:tplc="849011A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47693101">
    <w:abstractNumId w:val="6"/>
  </w:num>
  <w:num w:numId="2" w16cid:durableId="6293729">
    <w:abstractNumId w:val="21"/>
  </w:num>
  <w:num w:numId="3" w16cid:durableId="1939678495">
    <w:abstractNumId w:val="10"/>
  </w:num>
  <w:num w:numId="4" w16cid:durableId="1463621703">
    <w:abstractNumId w:val="5"/>
  </w:num>
  <w:num w:numId="5" w16cid:durableId="948584262">
    <w:abstractNumId w:val="1"/>
  </w:num>
  <w:num w:numId="6" w16cid:durableId="1470592926">
    <w:abstractNumId w:val="0"/>
  </w:num>
  <w:num w:numId="7" w16cid:durableId="1341353535">
    <w:abstractNumId w:val="9"/>
  </w:num>
  <w:num w:numId="8" w16cid:durableId="1928227680">
    <w:abstractNumId w:val="3"/>
  </w:num>
  <w:num w:numId="9" w16cid:durableId="962423843">
    <w:abstractNumId w:val="13"/>
  </w:num>
  <w:num w:numId="10" w16cid:durableId="1273056082">
    <w:abstractNumId w:val="18"/>
  </w:num>
  <w:num w:numId="11" w16cid:durableId="1255751177">
    <w:abstractNumId w:val="19"/>
  </w:num>
  <w:num w:numId="12" w16cid:durableId="1195655443">
    <w:abstractNumId w:val="25"/>
  </w:num>
  <w:num w:numId="13" w16cid:durableId="468010076">
    <w:abstractNumId w:val="15"/>
  </w:num>
  <w:num w:numId="14" w16cid:durableId="1613974026">
    <w:abstractNumId w:val="2"/>
  </w:num>
  <w:num w:numId="15" w16cid:durableId="2078630543">
    <w:abstractNumId w:val="17"/>
  </w:num>
  <w:num w:numId="16" w16cid:durableId="1834448264">
    <w:abstractNumId w:val="7"/>
  </w:num>
  <w:num w:numId="17" w16cid:durableId="326129666">
    <w:abstractNumId w:val="23"/>
  </w:num>
  <w:num w:numId="18" w16cid:durableId="595676656">
    <w:abstractNumId w:val="11"/>
  </w:num>
  <w:num w:numId="19" w16cid:durableId="2061052639">
    <w:abstractNumId w:val="16"/>
  </w:num>
  <w:num w:numId="20" w16cid:durableId="484474119">
    <w:abstractNumId w:val="12"/>
  </w:num>
  <w:num w:numId="21" w16cid:durableId="1967395210">
    <w:abstractNumId w:val="4"/>
  </w:num>
  <w:num w:numId="22" w16cid:durableId="58096474">
    <w:abstractNumId w:val="24"/>
  </w:num>
  <w:num w:numId="23" w16cid:durableId="1067610629">
    <w:abstractNumId w:val="22"/>
  </w:num>
  <w:num w:numId="24" w16cid:durableId="1231430363">
    <w:abstractNumId w:val="20"/>
  </w:num>
  <w:num w:numId="25" w16cid:durableId="74937449">
    <w:abstractNumId w:val="8"/>
  </w:num>
  <w:num w:numId="26" w16cid:durableId="238696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7E8"/>
    <w:rsid w:val="00016724"/>
    <w:rsid w:val="00022404"/>
    <w:rsid w:val="00056067"/>
    <w:rsid w:val="00077241"/>
    <w:rsid w:val="000D7D61"/>
    <w:rsid w:val="000F1B51"/>
    <w:rsid w:val="000F21EB"/>
    <w:rsid w:val="0011340D"/>
    <w:rsid w:val="001437FE"/>
    <w:rsid w:val="001541E0"/>
    <w:rsid w:val="00170F46"/>
    <w:rsid w:val="0021308F"/>
    <w:rsid w:val="002E12B1"/>
    <w:rsid w:val="002F7BA7"/>
    <w:rsid w:val="00305BC8"/>
    <w:rsid w:val="003331F0"/>
    <w:rsid w:val="00381010"/>
    <w:rsid w:val="003837D1"/>
    <w:rsid w:val="00396CA6"/>
    <w:rsid w:val="003A2A85"/>
    <w:rsid w:val="003F63FE"/>
    <w:rsid w:val="004165CA"/>
    <w:rsid w:val="00420D36"/>
    <w:rsid w:val="004A3681"/>
    <w:rsid w:val="004A748D"/>
    <w:rsid w:val="004E2B99"/>
    <w:rsid w:val="004E7B9C"/>
    <w:rsid w:val="0050414C"/>
    <w:rsid w:val="00510CDD"/>
    <w:rsid w:val="005434B5"/>
    <w:rsid w:val="00586325"/>
    <w:rsid w:val="005C487D"/>
    <w:rsid w:val="005C6D3A"/>
    <w:rsid w:val="005F50B3"/>
    <w:rsid w:val="00603914"/>
    <w:rsid w:val="006039A9"/>
    <w:rsid w:val="0063111F"/>
    <w:rsid w:val="006719CA"/>
    <w:rsid w:val="00671A62"/>
    <w:rsid w:val="00680A36"/>
    <w:rsid w:val="006A1143"/>
    <w:rsid w:val="006A5101"/>
    <w:rsid w:val="00705C9A"/>
    <w:rsid w:val="00733728"/>
    <w:rsid w:val="007A2D7C"/>
    <w:rsid w:val="00801BAD"/>
    <w:rsid w:val="0083499E"/>
    <w:rsid w:val="008B415B"/>
    <w:rsid w:val="008D18C9"/>
    <w:rsid w:val="008D48CC"/>
    <w:rsid w:val="008E1EE2"/>
    <w:rsid w:val="008F59A5"/>
    <w:rsid w:val="00916734"/>
    <w:rsid w:val="00923C0D"/>
    <w:rsid w:val="00934895"/>
    <w:rsid w:val="00944E72"/>
    <w:rsid w:val="009473EA"/>
    <w:rsid w:val="0095577B"/>
    <w:rsid w:val="0099685E"/>
    <w:rsid w:val="009B64B6"/>
    <w:rsid w:val="009C7B5E"/>
    <w:rsid w:val="009F02AC"/>
    <w:rsid w:val="00A34C02"/>
    <w:rsid w:val="00A3599E"/>
    <w:rsid w:val="00A375BD"/>
    <w:rsid w:val="00A56F96"/>
    <w:rsid w:val="00A60564"/>
    <w:rsid w:val="00A64421"/>
    <w:rsid w:val="00A75EAA"/>
    <w:rsid w:val="00A86D5E"/>
    <w:rsid w:val="00A952A8"/>
    <w:rsid w:val="00AF36D3"/>
    <w:rsid w:val="00B13A36"/>
    <w:rsid w:val="00B16DAE"/>
    <w:rsid w:val="00B37CAC"/>
    <w:rsid w:val="00B620AC"/>
    <w:rsid w:val="00B80965"/>
    <w:rsid w:val="00B9720B"/>
    <w:rsid w:val="00BA1040"/>
    <w:rsid w:val="00BB1445"/>
    <w:rsid w:val="00BD47E8"/>
    <w:rsid w:val="00C0553D"/>
    <w:rsid w:val="00C60C56"/>
    <w:rsid w:val="00C74935"/>
    <w:rsid w:val="00C85034"/>
    <w:rsid w:val="00CC7F9B"/>
    <w:rsid w:val="00D06E43"/>
    <w:rsid w:val="00D16910"/>
    <w:rsid w:val="00D1733B"/>
    <w:rsid w:val="00D44CA8"/>
    <w:rsid w:val="00D763A3"/>
    <w:rsid w:val="00D76913"/>
    <w:rsid w:val="00D95983"/>
    <w:rsid w:val="00DE4256"/>
    <w:rsid w:val="00E35684"/>
    <w:rsid w:val="00E37202"/>
    <w:rsid w:val="00E51EA9"/>
    <w:rsid w:val="00EA53E8"/>
    <w:rsid w:val="00ED3956"/>
    <w:rsid w:val="00EF1BC3"/>
    <w:rsid w:val="00F04731"/>
    <w:rsid w:val="00F1372A"/>
    <w:rsid w:val="00F160C9"/>
    <w:rsid w:val="00F47936"/>
    <w:rsid w:val="00FC589D"/>
    <w:rsid w:val="00FC640A"/>
    <w:rsid w:val="00FE1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911C8D"/>
  <w15:chartTrackingRefBased/>
  <w15:docId w15:val="{D6FAC7C0-177E-4B25-BC71-636D015E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47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47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47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47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47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47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47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47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47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7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47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47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47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47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47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47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47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47E8"/>
    <w:rPr>
      <w:rFonts w:eastAsiaTheme="majorEastAsia" w:cstheme="majorBidi"/>
      <w:color w:val="272727" w:themeColor="text1" w:themeTint="D8"/>
    </w:rPr>
  </w:style>
  <w:style w:type="paragraph" w:styleId="Title">
    <w:name w:val="Title"/>
    <w:basedOn w:val="Normal"/>
    <w:next w:val="Normal"/>
    <w:link w:val="TitleChar"/>
    <w:uiPriority w:val="10"/>
    <w:qFormat/>
    <w:rsid w:val="00BD47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47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47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47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47E8"/>
    <w:pPr>
      <w:spacing w:before="160"/>
      <w:jc w:val="center"/>
    </w:pPr>
    <w:rPr>
      <w:i/>
      <w:iCs/>
      <w:color w:val="404040" w:themeColor="text1" w:themeTint="BF"/>
    </w:rPr>
  </w:style>
  <w:style w:type="character" w:customStyle="1" w:styleId="QuoteChar">
    <w:name w:val="Quote Char"/>
    <w:basedOn w:val="DefaultParagraphFont"/>
    <w:link w:val="Quote"/>
    <w:uiPriority w:val="29"/>
    <w:rsid w:val="00BD47E8"/>
    <w:rPr>
      <w:i/>
      <w:iCs/>
      <w:color w:val="404040" w:themeColor="text1" w:themeTint="BF"/>
    </w:rPr>
  </w:style>
  <w:style w:type="paragraph" w:styleId="ListParagraph">
    <w:name w:val="List Paragraph"/>
    <w:basedOn w:val="Normal"/>
    <w:uiPriority w:val="34"/>
    <w:qFormat/>
    <w:rsid w:val="00BD47E8"/>
    <w:pPr>
      <w:ind w:left="720"/>
      <w:contextualSpacing/>
    </w:pPr>
  </w:style>
  <w:style w:type="character" w:styleId="IntenseEmphasis">
    <w:name w:val="Intense Emphasis"/>
    <w:basedOn w:val="DefaultParagraphFont"/>
    <w:uiPriority w:val="21"/>
    <w:qFormat/>
    <w:rsid w:val="00BD47E8"/>
    <w:rPr>
      <w:i/>
      <w:iCs/>
      <w:color w:val="0F4761" w:themeColor="accent1" w:themeShade="BF"/>
    </w:rPr>
  </w:style>
  <w:style w:type="paragraph" w:styleId="IntenseQuote">
    <w:name w:val="Intense Quote"/>
    <w:basedOn w:val="Normal"/>
    <w:next w:val="Normal"/>
    <w:link w:val="IntenseQuoteChar"/>
    <w:uiPriority w:val="30"/>
    <w:qFormat/>
    <w:rsid w:val="00BD47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47E8"/>
    <w:rPr>
      <w:i/>
      <w:iCs/>
      <w:color w:val="0F4761" w:themeColor="accent1" w:themeShade="BF"/>
    </w:rPr>
  </w:style>
  <w:style w:type="character" w:styleId="IntenseReference">
    <w:name w:val="Intense Reference"/>
    <w:basedOn w:val="DefaultParagraphFont"/>
    <w:uiPriority w:val="32"/>
    <w:qFormat/>
    <w:rsid w:val="00BD47E8"/>
    <w:rPr>
      <w:b/>
      <w:bCs/>
      <w:smallCaps/>
      <w:color w:val="0F4761" w:themeColor="accent1" w:themeShade="BF"/>
      <w:spacing w:val="5"/>
    </w:rPr>
  </w:style>
  <w:style w:type="paragraph" w:styleId="Header">
    <w:name w:val="header"/>
    <w:basedOn w:val="Normal"/>
    <w:link w:val="HeaderChar"/>
    <w:uiPriority w:val="99"/>
    <w:unhideWhenUsed/>
    <w:rsid w:val="00B620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0AC"/>
  </w:style>
  <w:style w:type="paragraph" w:styleId="Footer">
    <w:name w:val="footer"/>
    <w:basedOn w:val="Normal"/>
    <w:link w:val="FooterChar"/>
    <w:uiPriority w:val="99"/>
    <w:unhideWhenUsed/>
    <w:rsid w:val="00B620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0AC"/>
  </w:style>
  <w:style w:type="table" w:styleId="TableGrid">
    <w:name w:val="Table Grid"/>
    <w:basedOn w:val="TableNormal"/>
    <w:uiPriority w:val="39"/>
    <w:rsid w:val="00B62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114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6A1143"/>
    <w:rPr>
      <w:color w:val="467886" w:themeColor="hyperlink"/>
      <w:u w:val="single"/>
    </w:rPr>
  </w:style>
  <w:style w:type="character" w:styleId="UnresolvedMention">
    <w:name w:val="Unresolved Mention"/>
    <w:basedOn w:val="DefaultParagraphFont"/>
    <w:uiPriority w:val="99"/>
    <w:semiHidden/>
    <w:unhideWhenUsed/>
    <w:rsid w:val="006A1143"/>
    <w:rPr>
      <w:color w:val="605E5C"/>
      <w:shd w:val="clear" w:color="auto" w:fill="E1DFDD"/>
    </w:rPr>
  </w:style>
  <w:style w:type="character" w:styleId="CommentReference">
    <w:name w:val="annotation reference"/>
    <w:basedOn w:val="DefaultParagraphFont"/>
    <w:uiPriority w:val="99"/>
    <w:semiHidden/>
    <w:unhideWhenUsed/>
    <w:rsid w:val="0063111F"/>
    <w:rPr>
      <w:sz w:val="16"/>
      <w:szCs w:val="16"/>
    </w:rPr>
  </w:style>
  <w:style w:type="paragraph" w:styleId="CommentText">
    <w:name w:val="annotation text"/>
    <w:basedOn w:val="Normal"/>
    <w:link w:val="CommentTextChar"/>
    <w:uiPriority w:val="99"/>
    <w:unhideWhenUsed/>
    <w:rsid w:val="0063111F"/>
    <w:pPr>
      <w:spacing w:line="240" w:lineRule="auto"/>
    </w:pPr>
    <w:rPr>
      <w:sz w:val="20"/>
      <w:szCs w:val="20"/>
    </w:rPr>
  </w:style>
  <w:style w:type="character" w:customStyle="1" w:styleId="CommentTextChar">
    <w:name w:val="Comment Text Char"/>
    <w:basedOn w:val="DefaultParagraphFont"/>
    <w:link w:val="CommentText"/>
    <w:uiPriority w:val="99"/>
    <w:rsid w:val="0063111F"/>
    <w:rPr>
      <w:sz w:val="20"/>
      <w:szCs w:val="20"/>
    </w:rPr>
  </w:style>
  <w:style w:type="paragraph" w:styleId="CommentSubject">
    <w:name w:val="annotation subject"/>
    <w:basedOn w:val="CommentText"/>
    <w:next w:val="CommentText"/>
    <w:link w:val="CommentSubjectChar"/>
    <w:uiPriority w:val="99"/>
    <w:semiHidden/>
    <w:unhideWhenUsed/>
    <w:rsid w:val="0063111F"/>
    <w:rPr>
      <w:b/>
      <w:bCs/>
    </w:rPr>
  </w:style>
  <w:style w:type="character" w:customStyle="1" w:styleId="CommentSubjectChar">
    <w:name w:val="Comment Subject Char"/>
    <w:basedOn w:val="CommentTextChar"/>
    <w:link w:val="CommentSubject"/>
    <w:uiPriority w:val="99"/>
    <w:semiHidden/>
    <w:rsid w:val="0063111F"/>
    <w:rPr>
      <w:b/>
      <w:bCs/>
      <w:sz w:val="20"/>
      <w:szCs w:val="20"/>
    </w:rPr>
  </w:style>
  <w:style w:type="paragraph" w:styleId="NoSpacing">
    <w:name w:val="No Spacing"/>
    <w:uiPriority w:val="1"/>
    <w:qFormat/>
    <w:rsid w:val="00A60564"/>
    <w:pPr>
      <w:spacing w:after="0" w:line="240" w:lineRule="auto"/>
    </w:pPr>
  </w:style>
  <w:style w:type="character" w:styleId="FollowedHyperlink">
    <w:name w:val="FollowedHyperlink"/>
    <w:basedOn w:val="DefaultParagraphFont"/>
    <w:uiPriority w:val="99"/>
    <w:semiHidden/>
    <w:unhideWhenUsed/>
    <w:rsid w:val="006719C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427667">
      <w:bodyDiv w:val="1"/>
      <w:marLeft w:val="0"/>
      <w:marRight w:val="0"/>
      <w:marTop w:val="0"/>
      <w:marBottom w:val="0"/>
      <w:divBdr>
        <w:top w:val="none" w:sz="0" w:space="0" w:color="auto"/>
        <w:left w:val="none" w:sz="0" w:space="0" w:color="auto"/>
        <w:bottom w:val="none" w:sz="0" w:space="0" w:color="auto"/>
        <w:right w:val="none" w:sz="0" w:space="0" w:color="auto"/>
      </w:divBdr>
    </w:div>
    <w:div w:id="643586858">
      <w:bodyDiv w:val="1"/>
      <w:marLeft w:val="0"/>
      <w:marRight w:val="0"/>
      <w:marTop w:val="0"/>
      <w:marBottom w:val="0"/>
      <w:divBdr>
        <w:top w:val="none" w:sz="0" w:space="0" w:color="auto"/>
        <w:left w:val="none" w:sz="0" w:space="0" w:color="auto"/>
        <w:bottom w:val="none" w:sz="0" w:space="0" w:color="auto"/>
        <w:right w:val="none" w:sz="0" w:space="0" w:color="auto"/>
      </w:divBdr>
    </w:div>
    <w:div w:id="1981418354">
      <w:bodyDiv w:val="1"/>
      <w:marLeft w:val="0"/>
      <w:marRight w:val="0"/>
      <w:marTop w:val="0"/>
      <w:marBottom w:val="0"/>
      <w:divBdr>
        <w:top w:val="none" w:sz="0" w:space="0" w:color="auto"/>
        <w:left w:val="none" w:sz="0" w:space="0" w:color="auto"/>
        <w:bottom w:val="none" w:sz="0" w:space="0" w:color="auto"/>
        <w:right w:val="none" w:sz="0" w:space="0" w:color="auto"/>
      </w:divBdr>
    </w:div>
    <w:div w:id="202350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hamcommunity.nhs.uk/childrens-slt-referrals" TargetMode="External"/><Relationship Id="rId13" Type="http://schemas.openxmlformats.org/officeDocument/2006/relationships/hyperlink" Target="mailto:claire.davies85@nhs.net" TargetMode="External"/><Relationship Id="rId18" Type="http://schemas.openxmlformats.org/officeDocument/2006/relationships/header" Target="header1.xm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thebalancedsystem.org" TargetMode="External"/><Relationship Id="rId12" Type="http://schemas.openxmlformats.org/officeDocument/2006/relationships/hyperlink" Target="mailto:kirsten.newman@nhs.net" TargetMode="External"/><Relationship Id="rId17" Type="http://schemas.openxmlformats.org/officeDocument/2006/relationships/hyperlink" Target="http://www.bhamcommunity.nhs.uk/childrens-slt"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mailto:bchnt.childrens.slt@nhs.net"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msin.ruane@nhs.net"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mailto:joanne.white35@nhs.net" TargetMode="External"/><Relationship Id="rId23" Type="http://schemas.openxmlformats.org/officeDocument/2006/relationships/theme" Target="theme/theme1.xml"/><Relationship Id="rId10" Type="http://schemas.openxmlformats.org/officeDocument/2006/relationships/hyperlink" Target="mailto:karin.mcdonald@nhs.ne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nja.primbs@nhs.net" TargetMode="External"/><Relationship Id="rId14" Type="http://schemas.openxmlformats.org/officeDocument/2006/relationships/hyperlink" Target="mailto:hannah.bradley27@nhs.ne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3DAFEC90788A47A3F1964604A77DCB" ma:contentTypeVersion="11" ma:contentTypeDescription="Create a new document." ma:contentTypeScope="" ma:versionID="a76a22b9fe13099e67d9de44f3730ab7">
  <xsd:schema xmlns:xsd="http://www.w3.org/2001/XMLSchema" xmlns:xs="http://www.w3.org/2001/XMLSchema" xmlns:p="http://schemas.microsoft.com/office/2006/metadata/properties" xmlns:ns2="bbfb9cd0-9a67-466a-80b4-0a02ac1b736a" xmlns:ns3="b5310ec2-39a6-43f7-aa10-6e67189019ef" targetNamespace="http://schemas.microsoft.com/office/2006/metadata/properties" ma:root="true" ma:fieldsID="4dee7e04a54811e603fe9014dba51834" ns2:_="" ns3:_="">
    <xsd:import namespace="bbfb9cd0-9a67-466a-80b4-0a02ac1b736a"/>
    <xsd:import namespace="b5310ec2-39a6-43f7-aa10-6e6718901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b9cd0-9a67-466a-80b4-0a02ac1b7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310ec2-39a6-43f7-aa10-6e67189019e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95e8649-f115-42fd-bc0b-f30bac37ddf9}" ma:internalName="TaxCatchAll" ma:showField="CatchAllData" ma:web="b5310ec2-39a6-43f7-aa10-6e67189019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fb9cd0-9a67-466a-80b4-0a02ac1b736a">
      <Terms xmlns="http://schemas.microsoft.com/office/infopath/2007/PartnerControls"/>
    </lcf76f155ced4ddcb4097134ff3c332f>
    <TaxCatchAll xmlns="b5310ec2-39a6-43f7-aa10-6e67189019ef" xsi:nil="true"/>
  </documentManagement>
</p:properties>
</file>

<file path=customXml/itemProps1.xml><?xml version="1.0" encoding="utf-8"?>
<ds:datastoreItem xmlns:ds="http://schemas.openxmlformats.org/officeDocument/2006/customXml" ds:itemID="{688CD561-7266-4F9E-85DA-9A0CE1EDA8B5}"/>
</file>

<file path=customXml/itemProps2.xml><?xml version="1.0" encoding="utf-8"?>
<ds:datastoreItem xmlns:ds="http://schemas.openxmlformats.org/officeDocument/2006/customXml" ds:itemID="{1DDF559D-C90B-45E9-A843-4B5B70E766F9}"/>
</file>

<file path=customXml/itemProps3.xml><?xml version="1.0" encoding="utf-8"?>
<ds:datastoreItem xmlns:ds="http://schemas.openxmlformats.org/officeDocument/2006/customXml" ds:itemID="{E9458AC5-E91C-470C-9511-E22CD55B2A34}"/>
</file>

<file path=docProps/app.xml><?xml version="1.0" encoding="utf-8"?>
<Properties xmlns="http://schemas.openxmlformats.org/officeDocument/2006/extended-properties" xmlns:vt="http://schemas.openxmlformats.org/officeDocument/2006/docPropsVTypes">
  <Template>Normal.dotm</Template>
  <TotalTime>3</TotalTime>
  <Pages>6</Pages>
  <Words>1785</Words>
  <Characters>10181</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BCHC NHS Foundation Trust</Company>
  <LinksUpToDate>false</LinksUpToDate>
  <CharactersWithSpaces>11943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Adlington Laura</dc:creator>
  <cp:keywords/>
  <dc:description/>
  <cp:lastModifiedBy>RUANE, Tamsin (BIRMINGHAM COMMUNITY HEALTHCARE NHS FOUNDATION TRUST)</cp:lastModifiedBy>
  <cp:revision>2</cp:revision>
  <dcterms:created xsi:type="dcterms:W3CDTF">2025-06-23T07:46:00Z</dcterms:created>
  <dcterms:modified xsi:type="dcterms:W3CDTF">2025-06-23T07:46:00Z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369f8774,3caa8dc6,50e1e852</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2025-06-13T10:28:53Z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1c67147b-7d27-41c6-8522-6f9abd6e413a</vt:lpwstr>
  </property>
  <property fmtid="{D5CDD505-2E9C-101B-9397-08002B2CF9AE}" pid="11" name="MSIP_Label_a17471b1-27ab-4640-9264-e69a67407ca3_ContentBits">
    <vt:lpwstr>2</vt:lpwstr>
  </property>
  <property fmtid="{D5CDD505-2E9C-101B-9397-08002B2CF9AE}" pid="12" name="MSIP_Label_a17471b1-27ab-4640-9264-e69a67407ca3_Tag">
    <vt:lpwstr>10, 3, 0, 1</vt:lpwstr>
  </property>
  <property fmtid="{D5CDD505-2E9C-101B-9397-08002B2CF9AE}" pid="13" name="ContentTypeId">
    <vt:lpwstr>0x010100F73DAFEC90788A47A3F1964604A77DCB</vt:lpwstr>
  </property>
</Properties>
</file>