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A985" w14:textId="77777777" w:rsidR="009373B8" w:rsidRDefault="009373B8" w:rsidP="009F373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ECFBBB" w14:textId="5B6A9DC6" w:rsidR="009F373A" w:rsidRPr="009F373A" w:rsidRDefault="009F373A" w:rsidP="009F37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373A">
        <w:rPr>
          <w:rFonts w:ascii="Arial" w:hAnsi="Arial" w:cs="Arial"/>
          <w:b/>
          <w:bCs/>
          <w:sz w:val="28"/>
          <w:szCs w:val="28"/>
        </w:rPr>
        <w:t>Speech and Language Therapy</w:t>
      </w:r>
    </w:p>
    <w:p w14:paraId="5F5E39BD" w14:textId="4DE28745" w:rsidR="009F373A" w:rsidRDefault="009F373A" w:rsidP="009F37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373A">
        <w:rPr>
          <w:rFonts w:ascii="Arial" w:hAnsi="Arial" w:cs="Arial"/>
          <w:b/>
          <w:bCs/>
          <w:sz w:val="28"/>
          <w:szCs w:val="28"/>
        </w:rPr>
        <w:t>Training</w:t>
      </w:r>
      <w:r w:rsidR="00572659">
        <w:rPr>
          <w:rFonts w:ascii="Arial" w:hAnsi="Arial" w:cs="Arial"/>
          <w:b/>
          <w:bCs/>
          <w:sz w:val="28"/>
          <w:szCs w:val="28"/>
        </w:rPr>
        <w:t xml:space="preserve"> </w:t>
      </w:r>
      <w:r w:rsidR="003436B3">
        <w:rPr>
          <w:rFonts w:ascii="Arial" w:hAnsi="Arial" w:cs="Arial"/>
          <w:b/>
          <w:bCs/>
          <w:sz w:val="28"/>
          <w:szCs w:val="28"/>
        </w:rPr>
        <w:t>2025-2026</w:t>
      </w:r>
      <w:r w:rsidR="0057265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62E8F9B" w14:textId="77777777" w:rsidR="009F373A" w:rsidRDefault="009F373A" w:rsidP="009F373A">
      <w:pPr>
        <w:pStyle w:val="NoSpacing"/>
      </w:pPr>
    </w:p>
    <w:p w14:paraId="2FB32123" w14:textId="22BFB178" w:rsidR="00070585" w:rsidRDefault="009F373A" w:rsidP="009373B8">
      <w:pPr>
        <w:spacing w:line="360" w:lineRule="auto"/>
        <w:ind w:left="-709" w:right="-7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below training sessions are available to schools from the BCHC NHS SaLT team as part of allocated Link SaLT hours. </w:t>
      </w:r>
      <w:r w:rsidR="00183803">
        <w:rPr>
          <w:rFonts w:ascii="Arial" w:hAnsi="Arial" w:cs="Arial"/>
          <w:sz w:val="24"/>
          <w:szCs w:val="24"/>
        </w:rPr>
        <w:t xml:space="preserve">Up to </w:t>
      </w:r>
      <w:r w:rsidR="00070585">
        <w:rPr>
          <w:rFonts w:ascii="Arial" w:hAnsi="Arial" w:cs="Arial"/>
          <w:sz w:val="24"/>
          <w:szCs w:val="24"/>
        </w:rPr>
        <w:t xml:space="preserve">½ day of allocated </w:t>
      </w:r>
      <w:r w:rsidR="009373B8">
        <w:rPr>
          <w:rFonts w:ascii="Arial" w:hAnsi="Arial" w:cs="Arial"/>
          <w:sz w:val="24"/>
          <w:szCs w:val="24"/>
        </w:rPr>
        <w:t xml:space="preserve">SaLT </w:t>
      </w:r>
      <w:r w:rsidR="00070585">
        <w:rPr>
          <w:rFonts w:ascii="Arial" w:hAnsi="Arial" w:cs="Arial"/>
          <w:sz w:val="24"/>
          <w:szCs w:val="24"/>
        </w:rPr>
        <w:t xml:space="preserve">time </w:t>
      </w:r>
      <w:r w:rsidR="009373B8">
        <w:rPr>
          <w:rFonts w:ascii="Arial" w:hAnsi="Arial" w:cs="Arial"/>
          <w:sz w:val="24"/>
          <w:szCs w:val="24"/>
        </w:rPr>
        <w:t>may</w:t>
      </w:r>
      <w:r w:rsidR="00070585">
        <w:rPr>
          <w:rFonts w:ascii="Arial" w:hAnsi="Arial" w:cs="Arial"/>
          <w:sz w:val="24"/>
          <w:szCs w:val="24"/>
        </w:rPr>
        <w:t xml:space="preserve"> be used for the training, to allow time for the Link SaLT to prepare for the training session appropriately. </w:t>
      </w:r>
      <w:r>
        <w:rPr>
          <w:rFonts w:ascii="Arial" w:hAnsi="Arial" w:cs="Arial"/>
          <w:sz w:val="24"/>
          <w:szCs w:val="24"/>
        </w:rPr>
        <w:t>The training session</w:t>
      </w:r>
      <w:r w:rsidR="00070585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 xml:space="preserve">last around 1 hour and can be delivered during a staff meeting or inset day. </w:t>
      </w:r>
    </w:p>
    <w:p w14:paraId="0B689DCF" w14:textId="77777777" w:rsidR="00183803" w:rsidRDefault="00183803" w:rsidP="00183803">
      <w:pPr>
        <w:ind w:left="-709" w:right="-75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83803" w:rsidRPr="00183803" w14:paraId="6E823F77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3C6AF693" w14:textId="1C7E6428" w:rsidR="00183803" w:rsidRPr="00183803" w:rsidRDefault="009373B8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Introduction to </w:t>
            </w:r>
            <w:r w:rsidR="00183803" w:rsidRPr="00183803">
              <w:rPr>
                <w:rFonts w:ascii="Arial" w:hAnsi="Arial" w:cs="Arial"/>
                <w:sz w:val="24"/>
                <w:szCs w:val="24"/>
              </w:rPr>
              <w:t xml:space="preserve">Colourful Semantics </w:t>
            </w:r>
          </w:p>
        </w:tc>
      </w:tr>
      <w:tr w:rsidR="00183803" w:rsidRPr="00183803" w14:paraId="22D63FDA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24E8EE66" w14:textId="5D7523D9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 xml:space="preserve">Developmental Language Disorder </w:t>
            </w:r>
          </w:p>
        </w:tc>
      </w:tr>
      <w:tr w:rsidR="00183803" w:rsidRPr="00183803" w14:paraId="4B5BF44A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798A57EC" w14:textId="3319CE7B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 xml:space="preserve">Differentiating Questions Using the Blank Model </w:t>
            </w:r>
          </w:p>
        </w:tc>
      </w:tr>
      <w:tr w:rsidR="00183803" w:rsidRPr="00183803" w14:paraId="66C1670B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7AD55F99" w14:textId="4CFAE8E6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>Identifying Speech, Language and Communication Needs in Primary School</w:t>
            </w:r>
          </w:p>
        </w:tc>
      </w:tr>
      <w:tr w:rsidR="00183803" w:rsidRPr="00183803" w14:paraId="125E2E70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3D842A79" w14:textId="50C5A3F5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>Identifying Speech, Language and Communication Needs in Secondary School</w:t>
            </w:r>
          </w:p>
        </w:tc>
      </w:tr>
      <w:tr w:rsidR="00183803" w:rsidRPr="00183803" w14:paraId="1C0C74D8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6BC5BDBA" w14:textId="05B64A4D" w:rsidR="00183803" w:rsidRPr="00183803" w:rsidRDefault="00786EF9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Situational</w:t>
            </w:r>
            <w:r w:rsidR="00183803" w:rsidRPr="00183803">
              <w:rPr>
                <w:rFonts w:ascii="Arial" w:hAnsi="Arial" w:cs="Arial"/>
                <w:sz w:val="24"/>
                <w:szCs w:val="24"/>
              </w:rPr>
              <w:t xml:space="preserve"> Mutism </w:t>
            </w:r>
          </w:p>
        </w:tc>
      </w:tr>
      <w:tr w:rsidR="00183803" w:rsidRPr="00183803" w14:paraId="248B2251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2F8AA55A" w14:textId="2C7DA214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 xml:space="preserve">Speech </w:t>
            </w:r>
          </w:p>
        </w:tc>
      </w:tr>
      <w:tr w:rsidR="00183803" w:rsidRPr="00183803" w14:paraId="4661E713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0F321580" w14:textId="6ABFA158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 xml:space="preserve">Stammering </w:t>
            </w:r>
          </w:p>
        </w:tc>
      </w:tr>
      <w:tr w:rsidR="00183803" w:rsidRPr="00183803" w14:paraId="42EE3221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0610A7EC" w14:textId="492FD721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>Supporting Speech, Language and Communication Needs in Secondary School</w:t>
            </w:r>
          </w:p>
        </w:tc>
      </w:tr>
      <w:tr w:rsidR="008A13BA" w:rsidRPr="00183803" w14:paraId="0AE00A44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471EFD16" w14:textId="09954E26" w:rsidR="008A13BA" w:rsidRPr="00183803" w:rsidRDefault="008A13BA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 xml:space="preserve">Supporting Speech, Language and Communication Needs in </w:t>
            </w:r>
            <w:r>
              <w:rPr>
                <w:rFonts w:ascii="Arial" w:hAnsi="Arial" w:cs="Arial"/>
                <w:sz w:val="24"/>
                <w:szCs w:val="24"/>
              </w:rPr>
              <w:t>Primary</w:t>
            </w:r>
            <w:r w:rsidRPr="00183803"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</w:tc>
      </w:tr>
      <w:tr w:rsidR="009265B0" w:rsidRPr="00183803" w14:paraId="272E0B3F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6ACF20E6" w14:textId="029096C2" w:rsidR="009265B0" w:rsidRPr="00183803" w:rsidRDefault="009265B0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Vocabulary</w:t>
            </w:r>
          </w:p>
        </w:tc>
      </w:tr>
      <w:tr w:rsidR="00183803" w:rsidRPr="00183803" w14:paraId="5D0E41E8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363F6A44" w14:textId="3E8813FC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 xml:space="preserve">WellComm Early Years </w:t>
            </w:r>
          </w:p>
        </w:tc>
      </w:tr>
      <w:tr w:rsidR="00183803" w:rsidRPr="00183803" w14:paraId="422FEE2A" w14:textId="77777777" w:rsidTr="00183803">
        <w:trPr>
          <w:trHeight w:val="567"/>
        </w:trPr>
        <w:tc>
          <w:tcPr>
            <w:tcW w:w="10348" w:type="dxa"/>
            <w:vAlign w:val="center"/>
          </w:tcPr>
          <w:p w14:paraId="5D0F9EC5" w14:textId="05739313" w:rsidR="00183803" w:rsidRPr="00183803" w:rsidRDefault="00183803" w:rsidP="001838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803">
              <w:rPr>
                <w:rFonts w:ascii="Arial" w:hAnsi="Arial" w:cs="Arial"/>
                <w:sz w:val="24"/>
                <w:szCs w:val="24"/>
              </w:rPr>
              <w:t xml:space="preserve">WellComm Primary </w:t>
            </w:r>
          </w:p>
        </w:tc>
      </w:tr>
    </w:tbl>
    <w:p w14:paraId="512BA73C" w14:textId="77777777" w:rsidR="00070585" w:rsidRPr="00183803" w:rsidRDefault="00070585" w:rsidP="009F373A">
      <w:pPr>
        <w:rPr>
          <w:rFonts w:ascii="Arial" w:hAnsi="Arial" w:cs="Arial"/>
          <w:sz w:val="28"/>
          <w:szCs w:val="28"/>
        </w:rPr>
      </w:pPr>
    </w:p>
    <w:sectPr w:rsidR="00070585" w:rsidRPr="001838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739E" w14:textId="77777777" w:rsidR="009373B8" w:rsidRDefault="009373B8" w:rsidP="009373B8">
      <w:pPr>
        <w:spacing w:after="0" w:line="240" w:lineRule="auto"/>
      </w:pPr>
      <w:r>
        <w:separator/>
      </w:r>
    </w:p>
  </w:endnote>
  <w:endnote w:type="continuationSeparator" w:id="0">
    <w:p w14:paraId="001DE507" w14:textId="77777777" w:rsidR="009373B8" w:rsidRDefault="009373B8" w:rsidP="0093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F18C" w14:textId="77777777" w:rsidR="009373B8" w:rsidRDefault="009373B8" w:rsidP="009373B8">
      <w:pPr>
        <w:spacing w:after="0" w:line="240" w:lineRule="auto"/>
      </w:pPr>
      <w:r>
        <w:separator/>
      </w:r>
    </w:p>
  </w:footnote>
  <w:footnote w:type="continuationSeparator" w:id="0">
    <w:p w14:paraId="5F0AE13D" w14:textId="77777777" w:rsidR="009373B8" w:rsidRDefault="009373B8" w:rsidP="0093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E03B" w14:textId="479C6C9F" w:rsidR="009373B8" w:rsidRDefault="009373B8">
    <w:pPr>
      <w:pStyle w:val="Header"/>
    </w:pPr>
    <w:r w:rsidRPr="00A91D6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FFEFF8" wp14:editId="6677A22E">
          <wp:simplePos x="0" y="0"/>
          <wp:positionH relativeFrom="column">
            <wp:posOffset>4483100</wp:posOffset>
          </wp:positionH>
          <wp:positionV relativeFrom="paragraph">
            <wp:posOffset>-191135</wp:posOffset>
          </wp:positionV>
          <wp:extent cx="1895475" cy="7715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301"/>
    <w:multiLevelType w:val="hybridMultilevel"/>
    <w:tmpl w:val="43627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0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3A"/>
    <w:rsid w:val="000030E0"/>
    <w:rsid w:val="00070585"/>
    <w:rsid w:val="00183803"/>
    <w:rsid w:val="00294626"/>
    <w:rsid w:val="003436B3"/>
    <w:rsid w:val="00453DC1"/>
    <w:rsid w:val="00572659"/>
    <w:rsid w:val="00786EF9"/>
    <w:rsid w:val="008A13BA"/>
    <w:rsid w:val="009265B0"/>
    <w:rsid w:val="009373B8"/>
    <w:rsid w:val="009F373A"/>
    <w:rsid w:val="00E64750"/>
    <w:rsid w:val="00F3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C268"/>
  <w15:chartTrackingRefBased/>
  <w15:docId w15:val="{B4B68173-824F-4184-8394-54660B38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37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3B8"/>
  </w:style>
  <w:style w:type="paragraph" w:styleId="Footer">
    <w:name w:val="footer"/>
    <w:basedOn w:val="Normal"/>
    <w:link w:val="FooterChar"/>
    <w:uiPriority w:val="99"/>
    <w:unhideWhenUsed/>
    <w:rsid w:val="0093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DAFEC90788A47A3F1964604A77DCB" ma:contentTypeVersion="11" ma:contentTypeDescription="Create a new document." ma:contentTypeScope="" ma:versionID="8e25d063792e16be615a0ec8e842fd54">
  <xsd:schema xmlns:xsd="http://www.w3.org/2001/XMLSchema" xmlns:xs="http://www.w3.org/2001/XMLSchema" xmlns:p="http://schemas.microsoft.com/office/2006/metadata/properties" xmlns:ns2="bbfb9cd0-9a67-466a-80b4-0a02ac1b736a" xmlns:ns3="b5310ec2-39a6-43f7-aa10-6e67189019ef" targetNamespace="http://schemas.microsoft.com/office/2006/metadata/properties" ma:root="true" ma:fieldsID="ee7600e16e3f01e58eee098a76a763ab" ns2:_="" ns3:_="">
    <xsd:import namespace="bbfb9cd0-9a67-466a-80b4-0a02ac1b736a"/>
    <xsd:import namespace="b5310ec2-39a6-43f7-aa10-6e67189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9cd0-9a67-466a-80b4-0a02ac1b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0ec2-39a6-43f7-aa10-6e6718901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5e8649-f115-42fd-bc0b-f30bac37ddf9}" ma:internalName="TaxCatchAll" ma:showField="CatchAllData" ma:web="b5310ec2-39a6-43f7-aa10-6e67189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b9cd0-9a67-466a-80b4-0a02ac1b736a">
      <Terms xmlns="http://schemas.microsoft.com/office/infopath/2007/PartnerControls"/>
    </lcf76f155ced4ddcb4097134ff3c332f>
    <TaxCatchAll xmlns="b5310ec2-39a6-43f7-aa10-6e67189019ef" xsi:nil="true"/>
  </documentManagement>
</p:properties>
</file>

<file path=customXml/itemProps1.xml><?xml version="1.0" encoding="utf-8"?>
<ds:datastoreItem xmlns:ds="http://schemas.openxmlformats.org/officeDocument/2006/customXml" ds:itemID="{17DFA318-72C3-4430-A82E-43C9EF329891}"/>
</file>

<file path=customXml/itemProps2.xml><?xml version="1.0" encoding="utf-8"?>
<ds:datastoreItem xmlns:ds="http://schemas.openxmlformats.org/officeDocument/2006/customXml" ds:itemID="{4820B28B-F330-4E78-B6C3-60DDB318CF31}"/>
</file>

<file path=customXml/itemProps3.xml><?xml version="1.0" encoding="utf-8"?>
<ds:datastoreItem xmlns:ds="http://schemas.openxmlformats.org/officeDocument/2006/customXml" ds:itemID="{156C0074-A90C-49BF-9A47-5141707C21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RUANE, Tamsin (BIRMINGHAM COMMUNITY HEALTHCARE NHS FOUNDATION TRUST)</dc:creator>
  <cp:keywords/>
  <dc:description/>
  <cp:lastModifiedBy>RUANE, Tamsin (BIRMINGHAM COMMUNITY HEALTHCARE NHS FOUNDATION TRUST)</cp:lastModifiedBy>
  <cp:revision>6</cp:revision>
  <dcterms:created xsi:type="dcterms:W3CDTF">2024-02-06T19:42:00Z</dcterms:created>
  <dcterms:modified xsi:type="dcterms:W3CDTF">2025-07-15T19:25:00Z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0x010100F73DAFEC90788A47A3F1964604A77DCB</vt:lpwstr>
  </property>
</Properties>
</file>