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5F5" w:rsidRDefault="00E874F5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517FCEFE" wp14:editId="56EC567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00200" cy="687417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1" w:rightFromText="181" w:vertAnchor="page" w:horzAnchor="margin" w:tblpY="2853"/>
        <w:tblOverlap w:val="never"/>
        <w:tblW w:w="5000" w:type="pct"/>
        <w:tblLook w:val="04A0" w:firstRow="1" w:lastRow="0" w:firstColumn="1" w:lastColumn="0" w:noHBand="0" w:noVBand="1"/>
      </w:tblPr>
      <w:tblGrid>
        <w:gridCol w:w="1997"/>
        <w:gridCol w:w="4233"/>
        <w:gridCol w:w="1560"/>
        <w:gridCol w:w="2666"/>
      </w:tblGrid>
      <w:tr w:rsidR="00B02FE6" w:rsidRPr="00B635F5" w:rsidTr="00D015A3">
        <w:trPr>
          <w:trHeight w:hRule="exact"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B02FE6" w:rsidRPr="00B635F5" w:rsidTr="00221F8E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02FE6" w:rsidP="0008271C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Date of Birth</w:t>
            </w:r>
          </w:p>
        </w:tc>
        <w:tc>
          <w:tcPr>
            <w:tcW w:w="1274" w:type="pct"/>
            <w:tcBorders>
              <w:right w:val="single" w:sz="4" w:space="0" w:color="auto"/>
            </w:tcBorders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2FE6" w:rsidRPr="00B635F5" w:rsidTr="00221F8E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02FE6" w:rsidP="0008271C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45" w:type="pct"/>
            <w:gridSpan w:val="3"/>
            <w:tcBorders>
              <w:right w:val="single" w:sz="4" w:space="0" w:color="auto"/>
            </w:tcBorders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2FE6" w:rsidRPr="00B635F5" w:rsidTr="00221F8E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02FE6" w:rsidP="0008271C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/ Setting</w:t>
            </w:r>
          </w:p>
        </w:tc>
        <w:tc>
          <w:tcPr>
            <w:tcW w:w="4045" w:type="pct"/>
            <w:gridSpan w:val="3"/>
            <w:tcBorders>
              <w:right w:val="single" w:sz="4" w:space="0" w:color="auto"/>
            </w:tcBorders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B635F5" w:rsidRDefault="00B635F5"/>
    <w:p w:rsidR="00B02FE6" w:rsidRDefault="00B02FE6" w:rsidP="00B02FE6">
      <w:pPr>
        <w:pStyle w:val="Heading1"/>
        <w:jc w:val="center"/>
        <w:rPr>
          <w:color w:val="9F248F" w:themeColor="accent1"/>
          <w:sz w:val="30"/>
          <w:szCs w:val="30"/>
        </w:rPr>
      </w:pPr>
      <w:r>
        <w:rPr>
          <w:color w:val="9F248F" w:themeColor="accent1"/>
          <w:sz w:val="30"/>
          <w:szCs w:val="30"/>
        </w:rPr>
        <w:t xml:space="preserve">Educational </w:t>
      </w:r>
      <w:r w:rsidRPr="00B635F5">
        <w:rPr>
          <w:color w:val="9F248F" w:themeColor="accent1"/>
          <w:sz w:val="30"/>
          <w:szCs w:val="30"/>
        </w:rPr>
        <w:t>Advice for Education, Health and Care Needs Assessment</w:t>
      </w:r>
    </w:p>
    <w:p w:rsidR="00B02FE6" w:rsidRDefault="00B02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221F8E" w:rsidTr="00221F8E">
        <w:tc>
          <w:tcPr>
            <w:tcW w:w="6232" w:type="dxa"/>
          </w:tcPr>
          <w:p w:rsidR="00221F8E" w:rsidRPr="007832E2" w:rsidRDefault="00221F8E" w:rsidP="00221F8E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>Does this replace any previous advice given at stage 1 (YES/NO)</w:t>
            </w:r>
          </w:p>
          <w:p w:rsidR="00221F8E" w:rsidRPr="007832E2" w:rsidRDefault="00221F8E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:rsidR="00221F8E" w:rsidRDefault="00221F8E"/>
        </w:tc>
      </w:tr>
      <w:tr w:rsidR="00221F8E" w:rsidTr="00221F8E">
        <w:tc>
          <w:tcPr>
            <w:tcW w:w="6232" w:type="dxa"/>
          </w:tcPr>
          <w:p w:rsidR="00221F8E" w:rsidRPr="007832E2" w:rsidRDefault="00221F8E" w:rsidP="00221F8E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 xml:space="preserve">If </w:t>
            </w:r>
            <w:proofErr w:type="gramStart"/>
            <w:r w:rsidRPr="007832E2">
              <w:rPr>
                <w:b/>
                <w:bCs/>
              </w:rPr>
              <w:t>YES</w:t>
            </w:r>
            <w:proofErr w:type="gramEnd"/>
            <w:r w:rsidRPr="007832E2">
              <w:rPr>
                <w:b/>
                <w:bCs/>
              </w:rPr>
              <w:t xml:space="preserve"> please complete the remaining below</w:t>
            </w:r>
          </w:p>
          <w:p w:rsidR="00221F8E" w:rsidRPr="007832E2" w:rsidRDefault="00221F8E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:rsidR="00221F8E" w:rsidRDefault="00221F8E"/>
        </w:tc>
      </w:tr>
      <w:tr w:rsidR="00221F8E" w:rsidTr="00221F8E">
        <w:tc>
          <w:tcPr>
            <w:tcW w:w="6232" w:type="dxa"/>
          </w:tcPr>
          <w:p w:rsidR="00221F8E" w:rsidRPr="007832E2" w:rsidRDefault="00221F8E" w:rsidP="00221F8E">
            <w:pPr>
              <w:rPr>
                <w:b/>
                <w:bCs/>
              </w:rPr>
            </w:pPr>
            <w:r w:rsidRPr="007832E2">
              <w:rPr>
                <w:b/>
                <w:bCs/>
              </w:rPr>
              <w:t xml:space="preserve">If </w:t>
            </w:r>
            <w:proofErr w:type="gramStart"/>
            <w:r w:rsidRPr="007832E2">
              <w:rPr>
                <w:b/>
                <w:bCs/>
              </w:rPr>
              <w:t>NO</w:t>
            </w:r>
            <w:proofErr w:type="gramEnd"/>
            <w:r w:rsidRPr="007832E2">
              <w:rPr>
                <w:b/>
                <w:bCs/>
              </w:rPr>
              <w:t xml:space="preserve"> do you require us to use the stage 1 advice provided (YES/NO)</w:t>
            </w:r>
          </w:p>
          <w:p w:rsidR="00221F8E" w:rsidRPr="007832E2" w:rsidRDefault="00221F8E">
            <w:pPr>
              <w:rPr>
                <w:b/>
                <w:bCs/>
              </w:rPr>
            </w:pPr>
          </w:p>
        </w:tc>
        <w:tc>
          <w:tcPr>
            <w:tcW w:w="4224" w:type="dxa"/>
          </w:tcPr>
          <w:p w:rsidR="00221F8E" w:rsidRDefault="00221F8E"/>
        </w:tc>
      </w:tr>
    </w:tbl>
    <w:p w:rsid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02FE6" w:rsidRPr="00B635F5" w:rsidTr="00D015A3">
        <w:trPr>
          <w:trHeight w:hRule="exact" w:val="5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B02FE6" w:rsidRPr="00B635F5" w:rsidRDefault="00B02FE6" w:rsidP="0008271C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98165198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Relevant Background Information</w:t>
            </w:r>
          </w:p>
        </w:tc>
      </w:tr>
      <w:tr w:rsidR="00B02FE6" w:rsidRPr="00B635F5" w:rsidTr="00D015A3">
        <w:trPr>
          <w:trHeight w:val="454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84" w:rsidRPr="00B635F5" w:rsidRDefault="00885584" w:rsidP="0008271C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0"/>
    </w:tbl>
    <w:p w:rsidR="00B02FE6" w:rsidRP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1" w:rightFromText="181" w:vertAnchor="page" w:horzAnchor="margin" w:tblpY="1543"/>
        <w:tblOverlap w:val="nev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85584" w:rsidRPr="00B635F5" w:rsidTr="00030846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885584" w:rsidRPr="00B635F5" w:rsidRDefault="00885584" w:rsidP="0003084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Person’s Hopes, Dreams and Wishes for the Future</w:t>
            </w:r>
          </w:p>
        </w:tc>
      </w:tr>
      <w:tr w:rsidR="00885584" w:rsidRPr="00B635F5" w:rsidTr="00030846">
        <w:trPr>
          <w:trHeight w:val="228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Pr="00B635F5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85584" w:rsidRPr="00B635F5" w:rsidTr="00030846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885584" w:rsidRPr="00B635F5" w:rsidRDefault="00885584" w:rsidP="0003084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Family’s Aspirations</w:t>
            </w:r>
          </w:p>
        </w:tc>
      </w:tr>
      <w:tr w:rsidR="00885584" w:rsidRPr="00B635F5" w:rsidTr="00030846">
        <w:trPr>
          <w:trHeight w:val="228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C352BB">
              <w:rPr>
                <w:rFonts w:ascii="Arial" w:hAnsi="Arial" w:cs="Arial"/>
                <w:b/>
                <w:bCs/>
              </w:rPr>
              <w:t>Learning and Employment</w:t>
            </w: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C352BB">
              <w:rPr>
                <w:rFonts w:ascii="Arial" w:hAnsi="Arial" w:cs="Arial"/>
                <w:b/>
                <w:bCs/>
              </w:rPr>
              <w:t>Independence and Independent Living</w:t>
            </w: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C352BB">
              <w:rPr>
                <w:rFonts w:ascii="Arial" w:hAnsi="Arial" w:cs="Arial"/>
                <w:b/>
                <w:bCs/>
              </w:rPr>
              <w:t>Friendships and Community</w:t>
            </w: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</w:p>
          <w:p w:rsidR="00885584" w:rsidRPr="00C352BB" w:rsidRDefault="00885584" w:rsidP="00030846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C352BB">
              <w:rPr>
                <w:rFonts w:ascii="Arial" w:hAnsi="Arial" w:cs="Arial"/>
                <w:b/>
                <w:bCs/>
              </w:rPr>
              <w:t>Keeping Healthy</w:t>
            </w:r>
          </w:p>
          <w:p w:rsidR="00CD3429" w:rsidRDefault="00CD3429" w:rsidP="00030846">
            <w:pPr>
              <w:spacing w:before="80" w:after="80"/>
              <w:rPr>
                <w:rFonts w:ascii="Arial" w:hAnsi="Arial" w:cs="Arial"/>
              </w:rPr>
            </w:pPr>
          </w:p>
          <w:p w:rsidR="00885584" w:rsidRPr="00B635F5" w:rsidRDefault="00885584" w:rsidP="00030846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B02FE6" w:rsidRDefault="00B02FE6"/>
    <w:p w:rsidR="004765DA" w:rsidRDefault="004765DA"/>
    <w:p w:rsidR="00B02FE6" w:rsidRDefault="00B02FE6"/>
    <w:tbl>
      <w:tblPr>
        <w:tblStyle w:val="TableGrid"/>
        <w:tblpPr w:leftFromText="181" w:rightFromText="181" w:horzAnchor="margin" w:tblpY="285"/>
        <w:tblOverlap w:val="never"/>
        <w:tblW w:w="5000" w:type="pct"/>
        <w:tblLook w:val="04A0" w:firstRow="1" w:lastRow="0" w:firstColumn="1" w:lastColumn="0" w:noHBand="0" w:noVBand="1"/>
      </w:tblPr>
      <w:tblGrid>
        <w:gridCol w:w="3490"/>
        <w:gridCol w:w="3489"/>
        <w:gridCol w:w="3487"/>
      </w:tblGrid>
      <w:tr w:rsidR="00387CCE" w:rsidRPr="00891D4B" w:rsidTr="00D015A3">
        <w:trPr>
          <w:trHeight w:hRule="exact" w:val="34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87CCE" w:rsidRPr="00387CCE" w:rsidRDefault="00387CCE" w:rsidP="00DE391F">
            <w:pPr>
              <w:rPr>
                <w:rFonts w:ascii="Arial" w:eastAsia="Times New Roman" w:hAnsi="Arial" w:cs="Arial"/>
                <w:b/>
                <w:bCs/>
                <w:color w:val="F15A22"/>
                <w:sz w:val="28"/>
                <w:szCs w:val="28"/>
              </w:rPr>
            </w:pPr>
            <w:r w:rsidRPr="00387CCE">
              <w:rPr>
                <w:rFonts w:ascii="Arial" w:eastAsia="Times New Roman" w:hAnsi="Arial" w:cs="Arial"/>
                <w:b/>
                <w:bCs/>
                <w:color w:val="F15A22"/>
                <w:sz w:val="28"/>
                <w:szCs w:val="28"/>
              </w:rPr>
              <w:t>THE OUTCOMES SOUGHT FOR THE CHILD / YOUNG PERSON</w:t>
            </w:r>
          </w:p>
        </w:tc>
      </w:tr>
      <w:tr w:rsidR="00037589" w:rsidRPr="00891D4B" w:rsidTr="00D015A3">
        <w:trPr>
          <w:trHeight w:hRule="exact" w:val="306"/>
        </w:trPr>
        <w:tc>
          <w:tcPr>
            <w:tcW w:w="1667" w:type="pct"/>
            <w:shd w:val="clear" w:color="auto" w:fill="F15A22"/>
          </w:tcPr>
          <w:p w:rsidR="00037589" w:rsidRPr="00387CCE" w:rsidRDefault="00037589" w:rsidP="00DE391F">
            <w:pPr>
              <w:rPr>
                <w:rFonts w:ascii="Arial" w:eastAsia="Times New Roman" w:hAnsi="Arial" w:cs="Arial"/>
                <w:b/>
                <w:bCs/>
                <w:color w:val="F15A22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Aspiration – </w:t>
            </w:r>
            <w:r w:rsidR="00121AD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Learning and Employment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037589" w:rsidRPr="00891D4B" w:rsidTr="00D015A3">
        <w:trPr>
          <w:trHeight w:val="1673"/>
        </w:trPr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37589" w:rsidRPr="00891D4B" w:rsidTr="00D015A3">
        <w:trPr>
          <w:trHeight w:hRule="exact" w:val="306"/>
        </w:trPr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Towards Independence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037589" w:rsidRPr="00891D4B" w:rsidTr="00D015A3">
        <w:trPr>
          <w:trHeight w:val="1287"/>
        </w:trPr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37589" w:rsidRPr="00891D4B" w:rsidTr="00D015A3">
        <w:trPr>
          <w:trHeight w:hRule="exact" w:val="306"/>
        </w:trPr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Friendships and Community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037589" w:rsidRPr="00891D4B" w:rsidTr="00D015A3">
        <w:trPr>
          <w:trHeight w:val="1565"/>
        </w:trPr>
        <w:tc>
          <w:tcPr>
            <w:tcW w:w="1667" w:type="pct"/>
          </w:tcPr>
          <w:p w:rsidR="008F58C1" w:rsidRDefault="008F58C1" w:rsidP="008F58C1"/>
          <w:p w:rsidR="008F58C1" w:rsidRPr="008F58C1" w:rsidRDefault="008F58C1" w:rsidP="008F58C1"/>
        </w:tc>
        <w:tc>
          <w:tcPr>
            <w:tcW w:w="1667" w:type="pct"/>
          </w:tcPr>
          <w:p w:rsidR="00037589" w:rsidRPr="008F58C1" w:rsidRDefault="00037589" w:rsidP="008F58C1"/>
        </w:tc>
        <w:tc>
          <w:tcPr>
            <w:tcW w:w="1667" w:type="pct"/>
          </w:tcPr>
          <w:p w:rsidR="00037589" w:rsidRPr="008F58C1" w:rsidRDefault="00037589" w:rsidP="008F58C1"/>
        </w:tc>
      </w:tr>
      <w:tr w:rsidR="00037589" w:rsidRPr="00891D4B" w:rsidTr="00D015A3">
        <w:trPr>
          <w:trHeight w:hRule="exact" w:val="307"/>
        </w:trPr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Aspiration – Keeping  Healthy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667" w:type="pct"/>
            <w:shd w:val="clear" w:color="auto" w:fill="F15A22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891D4B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By when</w:t>
            </w:r>
          </w:p>
        </w:tc>
      </w:tr>
      <w:tr w:rsidR="00037589" w:rsidRPr="00891D4B" w:rsidTr="00D015A3">
        <w:trPr>
          <w:trHeight w:val="1837"/>
        </w:trPr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67" w:type="pct"/>
          </w:tcPr>
          <w:p w:rsidR="00037589" w:rsidRPr="00891D4B" w:rsidRDefault="00037589" w:rsidP="00DE391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5F4BA0" w:rsidRDefault="005F4BA0" w:rsidP="00B635F5"/>
    <w:p w:rsidR="005F4BA0" w:rsidRDefault="005F4BA0" w:rsidP="00B635F5"/>
    <w:p w:rsidR="004976C8" w:rsidRDefault="004976C8" w:rsidP="00B635F5"/>
    <w:p w:rsidR="004976C8" w:rsidRDefault="004976C8" w:rsidP="00B635F5"/>
    <w:p w:rsidR="00DE391F" w:rsidRDefault="00DE391F" w:rsidP="00B635F5"/>
    <w:tbl>
      <w:tblPr>
        <w:tblStyle w:val="TableGrid3"/>
        <w:tblpPr w:leftFromText="181" w:rightFromText="181" w:horzAnchor="margin" w:tblpY="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888"/>
        <w:gridCol w:w="2009"/>
        <w:gridCol w:w="2336"/>
      </w:tblGrid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87CCE" w:rsidRPr="00A07FA5" w:rsidRDefault="00387CCE" w:rsidP="006A5FF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shd w:val="clear" w:color="auto" w:fill="F15A22"/>
          </w:tcPr>
          <w:p w:rsidR="00387CCE" w:rsidRPr="006A5FFC" w:rsidRDefault="006A5FFC" w:rsidP="006A5FFC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1" w:name="_Hlk96416461"/>
            <w:r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COMMUNICATION AND INTERACTION</w:t>
            </w:r>
          </w:p>
        </w:tc>
      </w:tr>
      <w:tr w:rsidR="00D32D4A" w:rsidRPr="00A07FA5" w:rsidTr="00D015A3">
        <w:trPr>
          <w:trHeight w:hRule="exact" w:val="624"/>
        </w:trPr>
        <w:tc>
          <w:tcPr>
            <w:tcW w:w="2500" w:type="pct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A07FA5">
              <w:rPr>
                <w:rFonts w:ascii="Arial" w:hAnsi="Arial" w:cs="Arial"/>
                <w:sz w:val="24"/>
                <w:szCs w:val="24"/>
              </w:rPr>
              <w:t>’S STRENGTHS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 w:rsidRPr="00D32D4A">
              <w:rPr>
                <w:rFonts w:ascii="Arial" w:hAnsi="Arial" w:cs="Arial"/>
              </w:rPr>
              <w:t>CHILD/YOUNG PERSON’S SPECIAL EDUCATIONAL NEEDS AND HOW THEY IMPACT CHILD/YOUNG PERSON</w:t>
            </w:r>
          </w:p>
        </w:tc>
      </w:tr>
      <w:tr w:rsidR="00D32D4A" w:rsidRPr="00A07FA5" w:rsidTr="00D015A3">
        <w:trPr>
          <w:trHeight w:val="2863"/>
        </w:trPr>
        <w:tc>
          <w:tcPr>
            <w:tcW w:w="2500" w:type="pct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A07FA5" w:rsidTr="00D015A3">
        <w:trPr>
          <w:trHeight w:hRule="exact" w:val="833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2" w:name="_Hlk96078234"/>
            <w:r w:rsidRPr="00A07F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</w:p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  <w:color w:val="FFFFFF" w:themeColor="background1"/>
              </w:rPr>
              <w:t xml:space="preserve">THE SPECIAL EDUCATIONAL PROVISION REQUIRED BY </w:t>
            </w:r>
            <w:r>
              <w:rPr>
                <w:rFonts w:ascii="Arial" w:hAnsi="Arial" w:cs="Arial"/>
                <w:color w:val="FFFFFF" w:themeColor="background1"/>
              </w:rPr>
              <w:t>CHILD/YOUNG PERSON</w:t>
            </w:r>
          </w:p>
        </w:tc>
      </w:tr>
      <w:tr w:rsidR="00387CCE" w:rsidRPr="00A07FA5" w:rsidTr="00D015A3">
        <w:trPr>
          <w:trHeight w:hRule="exact" w:val="601"/>
        </w:trPr>
        <w:tc>
          <w:tcPr>
            <w:tcW w:w="2924" w:type="pct"/>
            <w:gridSpan w:val="2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Special Educational Provision</w:t>
            </w:r>
          </w:p>
        </w:tc>
        <w:tc>
          <w:tcPr>
            <w:tcW w:w="960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How often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Provided by</w:t>
            </w:r>
          </w:p>
        </w:tc>
      </w:tr>
      <w:tr w:rsidR="00387CCE" w:rsidRPr="00A07FA5" w:rsidTr="00D015A3">
        <w:trPr>
          <w:trHeight w:val="3101"/>
        </w:trPr>
        <w:tc>
          <w:tcPr>
            <w:tcW w:w="2924" w:type="pct"/>
            <w:gridSpan w:val="2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15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  <w:bookmarkEnd w:id="2"/>
    </w:tbl>
    <w:p w:rsidR="00891D4B" w:rsidRDefault="00891D4B" w:rsidP="00B635F5"/>
    <w:tbl>
      <w:tblPr>
        <w:tblStyle w:val="TableGrid3"/>
        <w:tblpPr w:leftFromText="181" w:rightFromText="181" w:horzAnchor="margin" w:tblpY="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888"/>
        <w:gridCol w:w="2009"/>
        <w:gridCol w:w="2336"/>
      </w:tblGrid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87CCE" w:rsidRPr="00A07FA5" w:rsidRDefault="00387CCE" w:rsidP="006A5FF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shd w:val="clear" w:color="auto" w:fill="F15A22"/>
          </w:tcPr>
          <w:p w:rsidR="00387CCE" w:rsidRPr="006A5FFC" w:rsidRDefault="00387CCE" w:rsidP="006A5FFC">
            <w:pPr>
              <w:rPr>
                <w:rFonts w:ascii="Arial" w:hAnsi="Arial" w:cs="Arial"/>
                <w:color w:val="FFFFFF" w:themeColor="background1"/>
                <w:sz w:val="27"/>
                <w:szCs w:val="27"/>
              </w:rPr>
            </w:pPr>
            <w:r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A5FFC" w:rsidRPr="006A5FF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A5FFC"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COGNITION AND LEARNING</w:t>
            </w:r>
          </w:p>
        </w:tc>
      </w:tr>
      <w:tr w:rsidR="00D32D4A" w:rsidRPr="00A07FA5" w:rsidTr="00D015A3">
        <w:trPr>
          <w:trHeight w:hRule="exact" w:val="624"/>
        </w:trPr>
        <w:tc>
          <w:tcPr>
            <w:tcW w:w="2500" w:type="pct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A07FA5">
              <w:rPr>
                <w:rFonts w:ascii="Arial" w:hAnsi="Arial" w:cs="Arial"/>
                <w:sz w:val="24"/>
                <w:szCs w:val="24"/>
              </w:rPr>
              <w:t>’S STRENGTHS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 w:rsidRPr="00D32D4A">
              <w:rPr>
                <w:rFonts w:ascii="Arial" w:hAnsi="Arial" w:cs="Arial"/>
              </w:rPr>
              <w:t>CHILD/YOUNG PERSON’S SPECIAL EDUCATIONAL NEEDS AND HOW THEY IMPACT CHILD/YOUNG PERSON</w:t>
            </w:r>
          </w:p>
        </w:tc>
      </w:tr>
      <w:tr w:rsidR="00D32D4A" w:rsidRPr="00A07FA5" w:rsidTr="00D015A3">
        <w:trPr>
          <w:trHeight w:val="2574"/>
        </w:trPr>
        <w:tc>
          <w:tcPr>
            <w:tcW w:w="2500" w:type="pct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A07FA5" w:rsidTr="00D015A3">
        <w:trPr>
          <w:trHeight w:hRule="exact" w:val="721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7F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</w:p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  <w:color w:val="FFFFFF" w:themeColor="background1"/>
              </w:rPr>
              <w:t xml:space="preserve">THE SPECIAL EDUCATIONAL PROVISION REQUIRED BY </w:t>
            </w:r>
            <w:r>
              <w:rPr>
                <w:rFonts w:ascii="Arial" w:hAnsi="Arial" w:cs="Arial"/>
                <w:color w:val="FFFFFF" w:themeColor="background1"/>
              </w:rPr>
              <w:t>CHILD/YOUNG PERSON</w:t>
            </w:r>
          </w:p>
        </w:tc>
      </w:tr>
      <w:tr w:rsidR="00387CCE" w:rsidRPr="00A07FA5" w:rsidTr="00D015A3">
        <w:trPr>
          <w:trHeight w:hRule="exact" w:val="601"/>
        </w:trPr>
        <w:tc>
          <w:tcPr>
            <w:tcW w:w="2924" w:type="pct"/>
            <w:gridSpan w:val="2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Special Educational Provision</w:t>
            </w:r>
          </w:p>
        </w:tc>
        <w:tc>
          <w:tcPr>
            <w:tcW w:w="960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How often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Provided by</w:t>
            </w:r>
          </w:p>
        </w:tc>
      </w:tr>
      <w:tr w:rsidR="00387CCE" w:rsidRPr="00A07FA5" w:rsidTr="00D015A3">
        <w:trPr>
          <w:trHeight w:val="3079"/>
        </w:trPr>
        <w:tc>
          <w:tcPr>
            <w:tcW w:w="2924" w:type="pct"/>
            <w:gridSpan w:val="2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15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E32CFE" w:rsidRDefault="00E32CFE" w:rsidP="00E32CFE">
      <w:pPr>
        <w:spacing w:after="0" w:line="240" w:lineRule="auto"/>
      </w:pPr>
    </w:p>
    <w:p w:rsidR="00DE391F" w:rsidRDefault="00DE391F" w:rsidP="00E32CFE">
      <w:pPr>
        <w:spacing w:after="0" w:line="240" w:lineRule="auto"/>
      </w:pPr>
    </w:p>
    <w:tbl>
      <w:tblPr>
        <w:tblStyle w:val="TableGrid3"/>
        <w:tblpPr w:leftFromText="181" w:rightFromText="181" w:horzAnchor="margin" w:tblpY="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888"/>
        <w:gridCol w:w="2009"/>
        <w:gridCol w:w="2336"/>
      </w:tblGrid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87CCE" w:rsidRPr="00A07FA5" w:rsidRDefault="00387CCE" w:rsidP="006A5FF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shd w:val="clear" w:color="auto" w:fill="F15A22"/>
          </w:tcPr>
          <w:p w:rsidR="006A5FFC" w:rsidRPr="006A5FFC" w:rsidRDefault="006A5FFC" w:rsidP="006A5FF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SOCIAL, EMOTIONAL AND MENTAL HEALTH</w:t>
            </w:r>
          </w:p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4A" w:rsidRPr="00A07FA5" w:rsidTr="00D015A3">
        <w:trPr>
          <w:trHeight w:hRule="exact" w:val="624"/>
        </w:trPr>
        <w:tc>
          <w:tcPr>
            <w:tcW w:w="2500" w:type="pct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A07FA5">
              <w:rPr>
                <w:rFonts w:ascii="Arial" w:hAnsi="Arial" w:cs="Arial"/>
                <w:sz w:val="24"/>
                <w:szCs w:val="24"/>
              </w:rPr>
              <w:t>’S STRENGTHS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 w:rsidRPr="00D32D4A">
              <w:rPr>
                <w:rFonts w:ascii="Arial" w:hAnsi="Arial" w:cs="Arial"/>
              </w:rPr>
              <w:t>CHILD/YOUNG PERSON’S SPECIAL EDUCATIONAL NEEDS AND HOW THEY IMPACT CHILD/YOUNG PERSON</w:t>
            </w:r>
          </w:p>
        </w:tc>
      </w:tr>
      <w:tr w:rsidR="00D32D4A" w:rsidRPr="00A07FA5" w:rsidTr="00D015A3">
        <w:trPr>
          <w:trHeight w:val="3005"/>
        </w:trPr>
        <w:tc>
          <w:tcPr>
            <w:tcW w:w="2500" w:type="pct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A07FA5" w:rsidTr="00D015A3">
        <w:trPr>
          <w:trHeight w:hRule="exact" w:val="858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7F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</w:p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  <w:color w:val="FFFFFF" w:themeColor="background1"/>
              </w:rPr>
              <w:t xml:space="preserve">THE SPECIAL EDUCATIONAL PROVISION REQUIRED BY </w:t>
            </w:r>
            <w:r>
              <w:rPr>
                <w:rFonts w:ascii="Arial" w:hAnsi="Arial" w:cs="Arial"/>
                <w:color w:val="FFFFFF" w:themeColor="background1"/>
              </w:rPr>
              <w:t>CHILD/YOUNG PERSON</w:t>
            </w:r>
          </w:p>
        </w:tc>
      </w:tr>
      <w:tr w:rsidR="00387CCE" w:rsidRPr="00A07FA5" w:rsidTr="00D015A3">
        <w:trPr>
          <w:trHeight w:hRule="exact" w:val="601"/>
        </w:trPr>
        <w:tc>
          <w:tcPr>
            <w:tcW w:w="2924" w:type="pct"/>
            <w:gridSpan w:val="2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Special Educational Provision</w:t>
            </w:r>
          </w:p>
        </w:tc>
        <w:tc>
          <w:tcPr>
            <w:tcW w:w="960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How often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Provided by</w:t>
            </w:r>
          </w:p>
        </w:tc>
      </w:tr>
      <w:tr w:rsidR="00387CCE" w:rsidRPr="00A07FA5" w:rsidTr="00D015A3">
        <w:trPr>
          <w:trHeight w:val="2761"/>
        </w:trPr>
        <w:tc>
          <w:tcPr>
            <w:tcW w:w="2924" w:type="pct"/>
            <w:gridSpan w:val="2"/>
            <w:shd w:val="clear" w:color="auto" w:fill="auto"/>
          </w:tcPr>
          <w:p w:rsidR="00014580" w:rsidRPr="00A07FA5" w:rsidRDefault="00014580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15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097538" w:rsidRDefault="00097538" w:rsidP="00E32CFE">
      <w:pPr>
        <w:spacing w:after="0" w:line="240" w:lineRule="auto"/>
        <w:rPr>
          <w:rFonts w:ascii="Arial" w:hAnsi="Arial" w:cs="Arial"/>
          <w:b/>
          <w:color w:val="F15A22"/>
          <w:sz w:val="28"/>
          <w:szCs w:val="28"/>
        </w:rPr>
      </w:pPr>
    </w:p>
    <w:tbl>
      <w:tblPr>
        <w:tblStyle w:val="TableGrid3"/>
        <w:tblpPr w:leftFromText="181" w:rightFromText="181" w:horzAnchor="margin" w:tblpY="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888"/>
        <w:gridCol w:w="2009"/>
        <w:gridCol w:w="2336"/>
      </w:tblGrid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87CCE" w:rsidRPr="00A07FA5" w:rsidRDefault="00387CCE" w:rsidP="006A5FF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shd w:val="clear" w:color="auto" w:fill="F15A22"/>
          </w:tcPr>
          <w:p w:rsidR="00387CCE" w:rsidRPr="006A5FFC" w:rsidRDefault="00387CCE" w:rsidP="006A5FF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A5FFC"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PHYSICAL AND SENSORY</w:t>
            </w:r>
          </w:p>
        </w:tc>
      </w:tr>
      <w:tr w:rsidR="00D32D4A" w:rsidRPr="00A07FA5" w:rsidTr="00D015A3">
        <w:trPr>
          <w:trHeight w:hRule="exact" w:val="624"/>
        </w:trPr>
        <w:tc>
          <w:tcPr>
            <w:tcW w:w="2500" w:type="pct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A07FA5">
              <w:rPr>
                <w:rFonts w:ascii="Arial" w:hAnsi="Arial" w:cs="Arial"/>
                <w:sz w:val="24"/>
                <w:szCs w:val="24"/>
              </w:rPr>
              <w:t>’S STRENGTHS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  <w:r w:rsidRPr="00D32D4A">
              <w:rPr>
                <w:rFonts w:ascii="Arial" w:hAnsi="Arial" w:cs="Arial"/>
              </w:rPr>
              <w:t>CHILD/YOUNG PERSON’S SPECIAL EDUCATIONAL NEEDS AND HOW THEY IMPACT CHILD/YOUNG PERSON</w:t>
            </w:r>
          </w:p>
        </w:tc>
      </w:tr>
      <w:tr w:rsidR="00D32D4A" w:rsidRPr="00A07FA5" w:rsidTr="00D015A3">
        <w:trPr>
          <w:trHeight w:val="2999"/>
        </w:trPr>
        <w:tc>
          <w:tcPr>
            <w:tcW w:w="2500" w:type="pct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32D4A" w:rsidRPr="00A07FA5" w:rsidRDefault="00D32D4A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A07FA5" w:rsidTr="00D015A3">
        <w:trPr>
          <w:trHeight w:hRule="exact" w:val="851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7F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</w:p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  <w:color w:val="FFFFFF" w:themeColor="background1"/>
              </w:rPr>
              <w:t xml:space="preserve">THE SPECIAL EDUCATIONAL PROVISION REQUIRED BY </w:t>
            </w:r>
            <w:r>
              <w:rPr>
                <w:rFonts w:ascii="Arial" w:hAnsi="Arial" w:cs="Arial"/>
                <w:color w:val="FFFFFF" w:themeColor="background1"/>
              </w:rPr>
              <w:t>CHILD/YOUNG PERSON</w:t>
            </w:r>
          </w:p>
        </w:tc>
      </w:tr>
      <w:tr w:rsidR="00387CCE" w:rsidRPr="00A07FA5" w:rsidTr="00D015A3">
        <w:trPr>
          <w:trHeight w:hRule="exact" w:val="601"/>
        </w:trPr>
        <w:tc>
          <w:tcPr>
            <w:tcW w:w="2924" w:type="pct"/>
            <w:gridSpan w:val="2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Special Educational Provision</w:t>
            </w:r>
          </w:p>
        </w:tc>
        <w:tc>
          <w:tcPr>
            <w:tcW w:w="960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How often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Provided by</w:t>
            </w:r>
          </w:p>
        </w:tc>
      </w:tr>
      <w:tr w:rsidR="00387CCE" w:rsidRPr="00A07FA5" w:rsidTr="00D015A3">
        <w:trPr>
          <w:trHeight w:val="2807"/>
        </w:trPr>
        <w:tc>
          <w:tcPr>
            <w:tcW w:w="2924" w:type="pct"/>
            <w:gridSpan w:val="2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15" w:type="pct"/>
            <w:shd w:val="clear" w:color="auto" w:fill="auto"/>
          </w:tcPr>
          <w:p w:rsidR="00387CCE" w:rsidRPr="00A07FA5" w:rsidRDefault="00387CCE" w:rsidP="00DE391F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DE391F" w:rsidRDefault="00DE391F" w:rsidP="00387CCE">
      <w:pPr>
        <w:rPr>
          <w:rFonts w:ascii="Arial" w:hAnsi="Arial" w:cs="Arial"/>
          <w:b/>
          <w:color w:val="F15A22"/>
          <w:sz w:val="28"/>
          <w:szCs w:val="28"/>
        </w:rPr>
      </w:pPr>
    </w:p>
    <w:p w:rsidR="00387CCE" w:rsidRDefault="00387CCE" w:rsidP="00387CCE">
      <w:pPr>
        <w:rPr>
          <w:rFonts w:ascii="Arial" w:hAnsi="Arial" w:cs="Arial"/>
          <w:b/>
          <w:color w:val="F15A22"/>
          <w:sz w:val="28"/>
          <w:szCs w:val="28"/>
        </w:rPr>
      </w:pPr>
    </w:p>
    <w:tbl>
      <w:tblPr>
        <w:tblStyle w:val="TableGrid3"/>
        <w:tblpPr w:leftFromText="181" w:rightFromText="181" w:tblpY="2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3"/>
        <w:gridCol w:w="888"/>
        <w:gridCol w:w="2009"/>
        <w:gridCol w:w="2336"/>
      </w:tblGrid>
      <w:tr w:rsidR="007158E6" w:rsidRPr="007158E6" w:rsidTr="00D015A3">
        <w:trPr>
          <w:trHeight w:hRule="exact" w:val="64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158E6" w:rsidRPr="007158E6" w:rsidRDefault="007158E6" w:rsidP="00CB4E38">
            <w:pPr>
              <w:rPr>
                <w:rFonts w:ascii="Arial" w:hAnsi="Arial" w:cs="Arial"/>
                <w:b/>
                <w:color w:val="F15A22"/>
                <w:sz w:val="28"/>
                <w:szCs w:val="28"/>
              </w:rPr>
            </w:pPr>
          </w:p>
        </w:tc>
      </w:tr>
      <w:tr w:rsidR="00387CCE" w:rsidRPr="00A07FA5" w:rsidTr="00D015A3">
        <w:trPr>
          <w:trHeight w:hRule="exact" w:val="646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6A5FFC" w:rsidP="00CB4E38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6A5F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OTHER AREAS OF NEED (e.g., medical, self-help)</w:t>
            </w:r>
          </w:p>
        </w:tc>
      </w:tr>
      <w:tr w:rsidR="00D32D4A" w:rsidRPr="00A07FA5" w:rsidTr="00D015A3">
        <w:trPr>
          <w:trHeight w:hRule="exact" w:val="624"/>
        </w:trPr>
        <w:tc>
          <w:tcPr>
            <w:tcW w:w="2500" w:type="pct"/>
            <w:shd w:val="clear" w:color="auto" w:fill="F2F2F2" w:themeFill="background1" w:themeFillShade="F2"/>
          </w:tcPr>
          <w:p w:rsidR="00D32D4A" w:rsidRPr="00A07FA5" w:rsidRDefault="00D32D4A" w:rsidP="00CB4E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</w:t>
            </w:r>
            <w:r w:rsidRPr="00A07FA5">
              <w:rPr>
                <w:rFonts w:ascii="Arial" w:hAnsi="Arial" w:cs="Arial"/>
                <w:sz w:val="24"/>
                <w:szCs w:val="24"/>
              </w:rPr>
              <w:t>’S STRENGTHS</w:t>
            </w:r>
          </w:p>
        </w:tc>
        <w:tc>
          <w:tcPr>
            <w:tcW w:w="2500" w:type="pct"/>
            <w:gridSpan w:val="3"/>
            <w:shd w:val="clear" w:color="auto" w:fill="F2F2F2" w:themeFill="background1" w:themeFillShade="F2"/>
          </w:tcPr>
          <w:p w:rsidR="00D32D4A" w:rsidRPr="00A07FA5" w:rsidRDefault="00D32D4A" w:rsidP="00CB4E38">
            <w:pPr>
              <w:spacing w:before="80" w:after="80"/>
              <w:rPr>
                <w:rFonts w:ascii="Arial" w:hAnsi="Arial" w:cs="Arial"/>
              </w:rPr>
            </w:pPr>
            <w:r w:rsidRPr="00D32D4A">
              <w:rPr>
                <w:rFonts w:ascii="Arial" w:hAnsi="Arial" w:cs="Arial"/>
              </w:rPr>
              <w:t>CHILD/YOUNG PERSON’S SPECIAL EDUCATIONAL NEEDS AND HOW THEY IMPACT CHILD/YOUNG PERSON</w:t>
            </w:r>
          </w:p>
        </w:tc>
      </w:tr>
      <w:tr w:rsidR="00D32D4A" w:rsidRPr="00A07FA5" w:rsidTr="00D015A3">
        <w:trPr>
          <w:trHeight w:val="2875"/>
        </w:trPr>
        <w:tc>
          <w:tcPr>
            <w:tcW w:w="2500" w:type="pct"/>
            <w:shd w:val="clear" w:color="auto" w:fill="auto"/>
          </w:tcPr>
          <w:p w:rsidR="00D32D4A" w:rsidRPr="00A07FA5" w:rsidRDefault="00D32D4A" w:rsidP="00CB4E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3"/>
            <w:shd w:val="clear" w:color="auto" w:fill="auto"/>
          </w:tcPr>
          <w:p w:rsidR="00D32D4A" w:rsidRPr="00A07FA5" w:rsidRDefault="00D32D4A" w:rsidP="00CB4E3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A07FA5" w:rsidTr="00D015A3">
        <w:trPr>
          <w:trHeight w:hRule="exact" w:val="862"/>
        </w:trPr>
        <w:tc>
          <w:tcPr>
            <w:tcW w:w="5000" w:type="pct"/>
            <w:gridSpan w:val="4"/>
            <w:shd w:val="clear" w:color="auto" w:fill="F15A22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7F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SECTION F</w:t>
            </w:r>
          </w:p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  <w:color w:val="FFFFFF" w:themeColor="background1"/>
              </w:rPr>
              <w:t xml:space="preserve">THE SPECIAL EDUCATIONAL PROVISION REQUIRED BY </w:t>
            </w:r>
            <w:r>
              <w:rPr>
                <w:rFonts w:ascii="Arial" w:hAnsi="Arial" w:cs="Arial"/>
                <w:color w:val="FFFFFF" w:themeColor="background1"/>
              </w:rPr>
              <w:t>CHILD/YOUNG PERSON</w:t>
            </w:r>
          </w:p>
        </w:tc>
      </w:tr>
      <w:tr w:rsidR="00387CCE" w:rsidRPr="00A07FA5" w:rsidTr="00D015A3">
        <w:trPr>
          <w:trHeight w:hRule="exact" w:val="601"/>
        </w:trPr>
        <w:tc>
          <w:tcPr>
            <w:tcW w:w="2924" w:type="pct"/>
            <w:gridSpan w:val="2"/>
            <w:shd w:val="clear" w:color="auto" w:fill="F2F2F2" w:themeFill="background1" w:themeFillShade="F2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Special Educational Provision</w:t>
            </w:r>
          </w:p>
        </w:tc>
        <w:tc>
          <w:tcPr>
            <w:tcW w:w="960" w:type="pct"/>
            <w:shd w:val="clear" w:color="auto" w:fill="F2F2F2" w:themeFill="background1" w:themeFillShade="F2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How often</w:t>
            </w:r>
          </w:p>
        </w:tc>
        <w:tc>
          <w:tcPr>
            <w:tcW w:w="1115" w:type="pct"/>
            <w:shd w:val="clear" w:color="auto" w:fill="F2F2F2" w:themeFill="background1" w:themeFillShade="F2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  <w:r w:rsidRPr="00A07FA5">
              <w:rPr>
                <w:rFonts w:ascii="Arial" w:hAnsi="Arial" w:cs="Arial"/>
              </w:rPr>
              <w:t>Provided by</w:t>
            </w:r>
          </w:p>
        </w:tc>
      </w:tr>
      <w:tr w:rsidR="00387CCE" w:rsidRPr="00A07FA5" w:rsidTr="00D015A3">
        <w:trPr>
          <w:trHeight w:val="3086"/>
        </w:trPr>
        <w:tc>
          <w:tcPr>
            <w:tcW w:w="2924" w:type="pct"/>
            <w:gridSpan w:val="2"/>
            <w:shd w:val="clear" w:color="auto" w:fill="auto"/>
          </w:tcPr>
          <w:p w:rsidR="00CD3429" w:rsidRPr="00A07FA5" w:rsidRDefault="00CD3429" w:rsidP="00CB4E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960" w:type="pct"/>
            <w:shd w:val="clear" w:color="auto" w:fill="auto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15" w:type="pct"/>
            <w:shd w:val="clear" w:color="auto" w:fill="auto"/>
          </w:tcPr>
          <w:p w:rsidR="00387CCE" w:rsidRPr="00A07FA5" w:rsidRDefault="00387CCE" w:rsidP="00CB4E38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050C10" w:rsidRDefault="00050C1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4"/>
        <w:gridCol w:w="5832"/>
      </w:tblGrid>
      <w:tr w:rsidR="00050C10" w:rsidTr="00D015A3">
        <w:trPr>
          <w:trHeight w:val="680"/>
        </w:trPr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48F"/>
            <w:hideMark/>
          </w:tcPr>
          <w:p w:rsidR="00050C10" w:rsidRDefault="00050C10">
            <w:pPr>
              <w:spacing w:before="80" w:after="80"/>
              <w:ind w:right="54"/>
              <w:rPr>
                <w:rFonts w:asciiTheme="minorHAnsi" w:hAnsiTheme="minorHAnsi" w:cstheme="minorHAnsi"/>
                <w:sz w:val="24"/>
                <w:szCs w:val="24"/>
              </w:rPr>
            </w:pPr>
            <w:r w:rsidRPr="0012084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Recommended number of SEN support units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10" w:rsidRDefault="00050C10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CB494D" w:rsidRDefault="00CB494D" w:rsidP="00B635F5"/>
    <w:tbl>
      <w:tblPr>
        <w:tblStyle w:val="TableGrid"/>
        <w:tblpPr w:leftFromText="181" w:rightFromText="181" w:vertAnchor="page" w:horzAnchor="margin" w:tblpY="2296"/>
        <w:tblOverlap w:val="never"/>
        <w:tblW w:w="5000" w:type="pct"/>
        <w:tblLook w:val="04A0" w:firstRow="1" w:lastRow="0" w:firstColumn="1" w:lastColumn="0" w:noHBand="0" w:noVBand="1"/>
      </w:tblPr>
      <w:tblGrid>
        <w:gridCol w:w="2147"/>
        <w:gridCol w:w="2769"/>
        <w:gridCol w:w="2769"/>
        <w:gridCol w:w="2771"/>
      </w:tblGrid>
      <w:tr w:rsidR="00050C10" w:rsidRPr="00B635F5" w:rsidTr="00D015A3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DETAILS OF PROFESSIONAL COMPLETING THE ADVICE</w:t>
            </w:r>
          </w:p>
        </w:tc>
      </w:tr>
      <w:tr w:rsidR="00050C10" w:rsidRPr="00B635F5" w:rsidTr="00D015A3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50C10" w:rsidRPr="00B635F5" w:rsidRDefault="00050C10" w:rsidP="00050C10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50C10" w:rsidRPr="00B635F5" w:rsidTr="00D015A3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50C10" w:rsidRPr="00B635F5" w:rsidRDefault="00050C10" w:rsidP="00050C10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Agency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50C10" w:rsidRPr="00B635F5" w:rsidTr="00D015A3">
        <w:trPr>
          <w:trHeight w:hRule="exact" w:val="510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50C10" w:rsidRPr="00B635F5" w:rsidRDefault="00050C10" w:rsidP="00050C10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50C10" w:rsidRPr="00B635F5" w:rsidTr="00D015A3">
        <w:trPr>
          <w:trHeight w:hRule="exact" w:val="737"/>
        </w:trPr>
        <w:tc>
          <w:tcPr>
            <w:tcW w:w="1027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50C10" w:rsidRDefault="00050C10" w:rsidP="00050C10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</w:tcPr>
          <w:p w:rsidR="00050C10" w:rsidRDefault="00050C10" w:rsidP="00050C1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advice completed</w:t>
            </w:r>
          </w:p>
        </w:tc>
        <w:tc>
          <w:tcPr>
            <w:tcW w:w="1325" w:type="pct"/>
            <w:tcBorders>
              <w:right w:val="single" w:sz="4" w:space="0" w:color="auto"/>
            </w:tcBorders>
          </w:tcPr>
          <w:p w:rsidR="00050C10" w:rsidRPr="00B635F5" w:rsidRDefault="00050C10" w:rsidP="00050C10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E32CFE" w:rsidRDefault="00E32CFE" w:rsidP="00B635F5"/>
    <w:sectPr w:rsidR="00E32CFE" w:rsidSect="00D015A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948" w:rsidRDefault="00111948" w:rsidP="00B635F5">
      <w:pPr>
        <w:spacing w:after="0" w:line="240" w:lineRule="auto"/>
      </w:pPr>
      <w:r>
        <w:separator/>
      </w:r>
    </w:p>
  </w:endnote>
  <w:endnote w:type="continuationSeparator" w:id="0">
    <w:p w:rsidR="00111948" w:rsidRDefault="00111948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FFC" w:rsidRDefault="006A5FFC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91ACE7D" wp14:editId="196BC315">
          <wp:simplePos x="0" y="0"/>
          <wp:positionH relativeFrom="margin">
            <wp:align>center</wp:align>
          </wp:positionH>
          <wp:positionV relativeFrom="paragraph">
            <wp:posOffset>51612</wp:posOffset>
          </wp:positionV>
          <wp:extent cx="2605725" cy="402336"/>
          <wp:effectExtent l="0" t="0" r="4445" b="0"/>
          <wp:wrapThrough wrapText="bothSides">
            <wp:wrapPolygon edited="0">
              <wp:start x="0" y="0"/>
              <wp:lineTo x="0" y="20474"/>
              <wp:lineTo x="21479" y="20474"/>
              <wp:lineTo x="2147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725" cy="40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948" w:rsidRDefault="00111948" w:rsidP="00B635F5">
      <w:pPr>
        <w:spacing w:after="0" w:line="240" w:lineRule="auto"/>
      </w:pPr>
      <w:r>
        <w:separator/>
      </w:r>
    </w:p>
  </w:footnote>
  <w:footnote w:type="continuationSeparator" w:id="0">
    <w:p w:rsidR="00111948" w:rsidRDefault="00111948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5F5" w:rsidRDefault="00D015A3">
    <w:pPr>
      <w:pStyle w:val="Header"/>
    </w:pPr>
    <w:r w:rsidRPr="00B635F5">
      <w:rPr>
        <w:noProof/>
      </w:rPr>
      <w:drawing>
        <wp:anchor distT="0" distB="0" distL="114300" distR="114300" simplePos="0" relativeHeight="251658752" behindDoc="1" locked="0" layoutInCell="1" allowOverlap="1" wp14:anchorId="4C5DBA23" wp14:editId="3137015D">
          <wp:simplePos x="0" y="0"/>
          <wp:positionH relativeFrom="margin">
            <wp:posOffset>5153025</wp:posOffset>
          </wp:positionH>
          <wp:positionV relativeFrom="paragraph">
            <wp:posOffset>-372110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5F5">
      <w:rPr>
        <w:noProof/>
      </w:rPr>
      <w:drawing>
        <wp:anchor distT="0" distB="0" distL="114300" distR="114300" simplePos="0" relativeHeight="251655680" behindDoc="0" locked="0" layoutInCell="1" allowOverlap="1" wp14:anchorId="6F507A5E" wp14:editId="715B7C38">
          <wp:simplePos x="0" y="0"/>
          <wp:positionH relativeFrom="margin">
            <wp:posOffset>2446655</wp:posOffset>
          </wp:positionH>
          <wp:positionV relativeFrom="paragraph">
            <wp:posOffset>-335280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CE4">
      <w:rPr>
        <w:noProof/>
      </w:rPr>
      <w:drawing>
        <wp:anchor distT="0" distB="0" distL="114300" distR="114300" simplePos="0" relativeHeight="251659776" behindDoc="0" locked="0" layoutInCell="1" allowOverlap="1" wp14:anchorId="16720ED0" wp14:editId="6BFAFD14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1701209" cy="41384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209" cy="4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07F0E"/>
    <w:rsid w:val="00014580"/>
    <w:rsid w:val="000234EA"/>
    <w:rsid w:val="00030846"/>
    <w:rsid w:val="00037589"/>
    <w:rsid w:val="000444DE"/>
    <w:rsid w:val="00050C10"/>
    <w:rsid w:val="000528D2"/>
    <w:rsid w:val="000635A5"/>
    <w:rsid w:val="00063F67"/>
    <w:rsid w:val="00063FA3"/>
    <w:rsid w:val="00077A0F"/>
    <w:rsid w:val="0008271C"/>
    <w:rsid w:val="00097538"/>
    <w:rsid w:val="000B2CB8"/>
    <w:rsid w:val="000C542E"/>
    <w:rsid w:val="000E78E2"/>
    <w:rsid w:val="000F5C88"/>
    <w:rsid w:val="001076DD"/>
    <w:rsid w:val="00111948"/>
    <w:rsid w:val="0012084C"/>
    <w:rsid w:val="00121AD9"/>
    <w:rsid w:val="00145258"/>
    <w:rsid w:val="00177D00"/>
    <w:rsid w:val="001940D3"/>
    <w:rsid w:val="001D4790"/>
    <w:rsid w:val="001D66D1"/>
    <w:rsid w:val="001F5CE4"/>
    <w:rsid w:val="00210150"/>
    <w:rsid w:val="0022019C"/>
    <w:rsid w:val="00221F8E"/>
    <w:rsid w:val="00291764"/>
    <w:rsid w:val="002A6DF5"/>
    <w:rsid w:val="002B2269"/>
    <w:rsid w:val="002C60A5"/>
    <w:rsid w:val="0030710C"/>
    <w:rsid w:val="00326865"/>
    <w:rsid w:val="00344154"/>
    <w:rsid w:val="003619A7"/>
    <w:rsid w:val="003620A4"/>
    <w:rsid w:val="00387CCE"/>
    <w:rsid w:val="003D018F"/>
    <w:rsid w:val="00434C53"/>
    <w:rsid w:val="0047223B"/>
    <w:rsid w:val="0047485A"/>
    <w:rsid w:val="004765DA"/>
    <w:rsid w:val="004976C8"/>
    <w:rsid w:val="004A7FAB"/>
    <w:rsid w:val="004D7C3A"/>
    <w:rsid w:val="004F052E"/>
    <w:rsid w:val="00511D18"/>
    <w:rsid w:val="00552195"/>
    <w:rsid w:val="0057105B"/>
    <w:rsid w:val="00573E2A"/>
    <w:rsid w:val="00583B9E"/>
    <w:rsid w:val="00591ECD"/>
    <w:rsid w:val="005A2F9E"/>
    <w:rsid w:val="005B55F2"/>
    <w:rsid w:val="005D1786"/>
    <w:rsid w:val="005D4760"/>
    <w:rsid w:val="005F4BA0"/>
    <w:rsid w:val="0064675C"/>
    <w:rsid w:val="00662E91"/>
    <w:rsid w:val="00697A69"/>
    <w:rsid w:val="006A5FFC"/>
    <w:rsid w:val="007158E6"/>
    <w:rsid w:val="00746260"/>
    <w:rsid w:val="007832E2"/>
    <w:rsid w:val="00785C1F"/>
    <w:rsid w:val="007B4360"/>
    <w:rsid w:val="007E28F5"/>
    <w:rsid w:val="008247C6"/>
    <w:rsid w:val="00826C9C"/>
    <w:rsid w:val="00827FBA"/>
    <w:rsid w:val="00885584"/>
    <w:rsid w:val="00891D4B"/>
    <w:rsid w:val="008F58C1"/>
    <w:rsid w:val="009135C4"/>
    <w:rsid w:val="0093280F"/>
    <w:rsid w:val="009441F3"/>
    <w:rsid w:val="009E0D18"/>
    <w:rsid w:val="00A07E9D"/>
    <w:rsid w:val="00A07FA5"/>
    <w:rsid w:val="00A1306A"/>
    <w:rsid w:val="00A5648E"/>
    <w:rsid w:val="00AF120B"/>
    <w:rsid w:val="00B02FE6"/>
    <w:rsid w:val="00B61625"/>
    <w:rsid w:val="00B635F5"/>
    <w:rsid w:val="00B92D12"/>
    <w:rsid w:val="00BC2B23"/>
    <w:rsid w:val="00C12BCC"/>
    <w:rsid w:val="00C352BB"/>
    <w:rsid w:val="00CB494D"/>
    <w:rsid w:val="00CB4E38"/>
    <w:rsid w:val="00CD3429"/>
    <w:rsid w:val="00D015A3"/>
    <w:rsid w:val="00D32D4A"/>
    <w:rsid w:val="00D760A8"/>
    <w:rsid w:val="00D77456"/>
    <w:rsid w:val="00DE391F"/>
    <w:rsid w:val="00E32CFE"/>
    <w:rsid w:val="00E361BC"/>
    <w:rsid w:val="00E856EA"/>
    <w:rsid w:val="00E874F5"/>
    <w:rsid w:val="00EA1563"/>
    <w:rsid w:val="00EB3A1A"/>
    <w:rsid w:val="00EF2C5D"/>
    <w:rsid w:val="00EF7FDC"/>
    <w:rsid w:val="00F04B58"/>
    <w:rsid w:val="00FA27CD"/>
    <w:rsid w:val="00FB2ED3"/>
    <w:rsid w:val="00FB55C2"/>
    <w:rsid w:val="787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5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CC"/>
    <w:rPr>
      <w:rFonts w:ascii="Avenir Next LT Pro" w:hAnsi="Avenir Next L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CC"/>
    <w:rPr>
      <w:rFonts w:ascii="Avenir Next LT Pro" w:hAnsi="Avenir Next LT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1788D90B754DA29C15EC438C1CE2" ma:contentTypeVersion="5" ma:contentTypeDescription="Create a new document." ma:contentTypeScope="" ma:versionID="0faeccb8b9cf4ddca8bae34ef68583c4">
  <xsd:schema xmlns:xsd="http://www.w3.org/2001/XMLSchema" xmlns:xs="http://www.w3.org/2001/XMLSchema" xmlns:p="http://schemas.microsoft.com/office/2006/metadata/properties" xmlns:ns2="2bf60a93-5f12-40b5-9e4f-ea7b1f29b7d4" xmlns:ns3="106cc743-5dbc-4953-9630-d3f51fe279a7" targetNamespace="http://schemas.microsoft.com/office/2006/metadata/properties" ma:root="true" ma:fieldsID="57742d563c5f4801290527b62a7389d7" ns2:_="" ns3:_="">
    <xsd:import namespace="2bf60a93-5f12-40b5-9e4f-ea7b1f29b7d4"/>
    <xsd:import namespace="106cc743-5dbc-4953-9630-d3f51fe27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a93-5f12-40b5-9e4f-ea7b1f29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743-5dbc-4953-9630-d3f51fe27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CB22A-7E6F-4651-8A13-9E05092D7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A3E63-B898-4376-99FA-CEBB49F9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0a93-5f12-40b5-9e4f-ea7b1f29b7d4"/>
    <ds:schemaRef ds:uri="106cc743-5dbc-4953-9630-d3f51fe2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Cartney Wallington</cp:lastModifiedBy>
  <cp:revision>1</cp:revision>
  <dcterms:created xsi:type="dcterms:W3CDTF">2023-06-15T11:18:00Z</dcterms:created>
  <dcterms:modified xsi:type="dcterms:W3CDTF">2023-06-15T11:18:00Z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0x010100615F1788D90B754DA29C15EC438C1CE2</vt:lpwstr>
  </property>
</Properties>
</file>